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B206" w14:textId="1A57435D" w:rsidR="00D770F3" w:rsidRPr="006E596B" w:rsidRDefault="00D770F3" w:rsidP="00D770F3">
      <w:pPr>
        <w:ind w:firstLine="284"/>
        <w:jc w:val="center"/>
        <w:rPr>
          <w:rFonts w:ascii="Times New Roman" w:hAnsi="Times New Roman" w:cs="Times New Roman"/>
          <w:b/>
          <w:i/>
          <w:sz w:val="28"/>
          <w:szCs w:val="24"/>
        </w:rPr>
      </w:pPr>
      <w:r w:rsidRPr="006E596B">
        <w:rPr>
          <w:rFonts w:ascii="Times New Roman" w:hAnsi="Times New Roman" w:cs="Times New Roman"/>
          <w:b/>
          <w:i/>
          <w:sz w:val="28"/>
          <w:szCs w:val="24"/>
        </w:rPr>
        <w:t>1 Sam 3, 1-10.19-21</w:t>
      </w:r>
    </w:p>
    <w:p w14:paraId="0CAA8AF9" w14:textId="77777777" w:rsidR="00D22458" w:rsidRDefault="00D22458" w:rsidP="00D22458">
      <w:pPr>
        <w:ind w:firstLine="284"/>
        <w:jc w:val="center"/>
        <w:rPr>
          <w:rFonts w:ascii="Times New Roman" w:hAnsi="Times New Roman" w:cs="Times New Roman"/>
          <w:b/>
          <w:i/>
          <w:sz w:val="28"/>
          <w:szCs w:val="24"/>
        </w:rPr>
      </w:pPr>
      <w:r w:rsidRPr="00D22458">
        <w:rPr>
          <w:rFonts w:ascii="Times New Roman" w:hAnsi="Times New Roman" w:cs="Times New Roman"/>
          <w:b/>
          <w:i/>
          <w:sz w:val="28"/>
          <w:szCs w:val="24"/>
        </w:rPr>
        <w:t>«Parla, il tuo servo ti ascolta!».</w:t>
      </w:r>
    </w:p>
    <w:p w14:paraId="20C0172F" w14:textId="5F21A5B7" w:rsidR="006E596B" w:rsidRDefault="00D22458" w:rsidP="00D22458">
      <w:pPr>
        <w:ind w:firstLine="284"/>
        <w:jc w:val="center"/>
        <w:rPr>
          <w:rFonts w:ascii="Times New Roman" w:hAnsi="Times New Roman" w:cs="Times New Roman"/>
          <w:b/>
          <w:i/>
          <w:sz w:val="28"/>
          <w:szCs w:val="24"/>
        </w:rPr>
      </w:pPr>
      <w:r w:rsidRPr="00D22458">
        <w:rPr>
          <w:rFonts w:ascii="Times New Roman" w:hAnsi="Times New Roman" w:cs="Times New Roman"/>
          <w:b/>
          <w:i/>
          <w:sz w:val="28"/>
          <w:szCs w:val="24"/>
        </w:rPr>
        <w:t xml:space="preserve"> La fatica del discernimento nel tempo in cui Dio sembra tacere</w:t>
      </w:r>
    </w:p>
    <w:p w14:paraId="28DF379F" w14:textId="77777777" w:rsidR="00D22458" w:rsidRPr="00D22458" w:rsidRDefault="00D22458" w:rsidP="00D22458">
      <w:pPr>
        <w:ind w:firstLine="284"/>
        <w:jc w:val="center"/>
        <w:rPr>
          <w:rFonts w:ascii="Times New Roman" w:hAnsi="Times New Roman" w:cs="Times New Roman"/>
          <w:b/>
          <w:i/>
          <w:sz w:val="28"/>
          <w:szCs w:val="24"/>
        </w:rPr>
      </w:pPr>
    </w:p>
    <w:p w14:paraId="7F6A9819" w14:textId="5173B0AA" w:rsidR="00D770F3" w:rsidRPr="006E596B" w:rsidRDefault="006E596B" w:rsidP="006E596B">
      <w:pPr>
        <w:ind w:firstLine="284"/>
        <w:rPr>
          <w:rFonts w:ascii="Times New Roman" w:hAnsi="Times New Roman" w:cs="Times New Roman"/>
          <w:b/>
          <w:sz w:val="24"/>
          <w:szCs w:val="24"/>
        </w:rPr>
      </w:pPr>
      <w:r>
        <w:rPr>
          <w:rFonts w:ascii="Times New Roman" w:hAnsi="Times New Roman" w:cs="Times New Roman"/>
          <w:b/>
          <w:sz w:val="24"/>
          <w:szCs w:val="24"/>
        </w:rPr>
        <w:t>P</w:t>
      </w:r>
      <w:r w:rsidRPr="006E596B">
        <w:rPr>
          <w:rFonts w:ascii="Times New Roman" w:hAnsi="Times New Roman" w:cs="Times New Roman"/>
          <w:b/>
          <w:sz w:val="24"/>
          <w:szCs w:val="24"/>
        </w:rPr>
        <w:t xml:space="preserve">reghiera </w:t>
      </w:r>
      <w:r>
        <w:rPr>
          <w:rFonts w:ascii="Times New Roman" w:hAnsi="Times New Roman" w:cs="Times New Roman"/>
          <w:b/>
          <w:sz w:val="24"/>
          <w:szCs w:val="24"/>
        </w:rPr>
        <w:t>iniziale</w:t>
      </w:r>
    </w:p>
    <w:p w14:paraId="0A1A6BC5" w14:textId="2A36202C" w:rsidR="006E596B" w:rsidRDefault="006E596B" w:rsidP="00D770F3">
      <w:pPr>
        <w:pStyle w:val="Paragrafoelenco"/>
        <w:ind w:left="567" w:firstLine="284"/>
        <w:jc w:val="both"/>
        <w:rPr>
          <w:rFonts w:ascii="Times New Roman" w:hAnsi="Times New Roman" w:cs="Times New Roman"/>
          <w:sz w:val="24"/>
          <w:szCs w:val="24"/>
        </w:rPr>
      </w:pPr>
    </w:p>
    <w:p w14:paraId="5CF56A1A" w14:textId="77777777" w:rsidR="00D22458" w:rsidRDefault="00D770F3" w:rsidP="00D770F3">
      <w:pPr>
        <w:pStyle w:val="Paragrafoelenco"/>
        <w:ind w:left="567"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O Dio, tu sei l’unico Signore </w:t>
      </w:r>
    </w:p>
    <w:p w14:paraId="0EC93707" w14:textId="09D5CD36" w:rsidR="006E596B" w:rsidRDefault="00D770F3" w:rsidP="00D770F3">
      <w:pPr>
        <w:pStyle w:val="Paragrafoelenco"/>
        <w:ind w:left="567"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e non </w:t>
      </w:r>
      <w:r w:rsidR="00D22458">
        <w:rPr>
          <w:rFonts w:ascii="Times New Roman" w:hAnsi="Times New Roman" w:cs="Times New Roman"/>
          <w:sz w:val="24"/>
          <w:szCs w:val="24"/>
        </w:rPr>
        <w:t>c’è altro dio all’infuori di te:</w:t>
      </w:r>
      <w:r w:rsidRPr="006E596B">
        <w:rPr>
          <w:rFonts w:ascii="Times New Roman" w:hAnsi="Times New Roman" w:cs="Times New Roman"/>
          <w:sz w:val="24"/>
          <w:szCs w:val="24"/>
        </w:rPr>
        <w:t xml:space="preserve"> </w:t>
      </w:r>
    </w:p>
    <w:p w14:paraId="4FCC3BFF" w14:textId="79B9181D" w:rsidR="006E596B" w:rsidRDefault="00AD53F0" w:rsidP="00D770F3">
      <w:pPr>
        <w:pStyle w:val="Paragrafoelenco"/>
        <w:ind w:left="567" w:firstLine="284"/>
        <w:jc w:val="both"/>
        <w:rPr>
          <w:rFonts w:ascii="Times New Roman" w:hAnsi="Times New Roman" w:cs="Times New Roman"/>
          <w:sz w:val="24"/>
          <w:szCs w:val="24"/>
        </w:rPr>
      </w:pPr>
      <w:r>
        <w:rPr>
          <w:rFonts w:ascii="Times New Roman" w:hAnsi="Times New Roman" w:cs="Times New Roman"/>
          <w:sz w:val="24"/>
          <w:szCs w:val="24"/>
        </w:rPr>
        <w:t>donaci la grazia dell’ascolto,</w:t>
      </w:r>
    </w:p>
    <w:p w14:paraId="4CDEF876" w14:textId="084AC89C" w:rsidR="00AD53F0" w:rsidRDefault="00AD53F0" w:rsidP="00D770F3">
      <w:pPr>
        <w:pStyle w:val="Paragrafoelenco"/>
        <w:ind w:left="567" w:firstLine="284"/>
        <w:jc w:val="both"/>
        <w:rPr>
          <w:rFonts w:ascii="Times New Roman" w:hAnsi="Times New Roman" w:cs="Times New Roman"/>
          <w:sz w:val="24"/>
          <w:szCs w:val="24"/>
        </w:rPr>
      </w:pPr>
      <w:r>
        <w:rPr>
          <w:rFonts w:ascii="Times New Roman" w:hAnsi="Times New Roman" w:cs="Times New Roman"/>
          <w:sz w:val="24"/>
          <w:szCs w:val="24"/>
        </w:rPr>
        <w:t>perché i cuori, i sensi e le menti</w:t>
      </w:r>
    </w:p>
    <w:p w14:paraId="37FEB82D" w14:textId="0A59687F" w:rsidR="00AD53F0" w:rsidRDefault="00AD53F0" w:rsidP="00D770F3">
      <w:pPr>
        <w:pStyle w:val="Paragrafoelenco"/>
        <w:ind w:left="567" w:firstLine="284"/>
        <w:jc w:val="both"/>
        <w:rPr>
          <w:rFonts w:ascii="Times New Roman" w:hAnsi="Times New Roman" w:cs="Times New Roman"/>
          <w:sz w:val="24"/>
          <w:szCs w:val="24"/>
        </w:rPr>
      </w:pPr>
      <w:r>
        <w:rPr>
          <w:rFonts w:ascii="Times New Roman" w:hAnsi="Times New Roman" w:cs="Times New Roman"/>
          <w:sz w:val="24"/>
          <w:szCs w:val="24"/>
        </w:rPr>
        <w:t>si aprano al comandamento dell’amore.</w:t>
      </w:r>
    </w:p>
    <w:p w14:paraId="5CCE9BA7" w14:textId="77777777" w:rsidR="00AD53F0" w:rsidRDefault="00D770F3" w:rsidP="00D770F3">
      <w:pPr>
        <w:pStyle w:val="Paragrafoelenco"/>
        <w:ind w:left="567"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Per </w:t>
      </w:r>
      <w:r w:rsidR="00AD53F0">
        <w:rPr>
          <w:rFonts w:ascii="Times New Roman" w:hAnsi="Times New Roman" w:cs="Times New Roman"/>
          <w:sz w:val="24"/>
          <w:szCs w:val="24"/>
        </w:rPr>
        <w:t xml:space="preserve">il Nostro Signore Gesù </w:t>
      </w:r>
      <w:r w:rsidRPr="006E596B">
        <w:rPr>
          <w:rFonts w:ascii="Times New Roman" w:hAnsi="Times New Roman" w:cs="Times New Roman"/>
          <w:sz w:val="24"/>
          <w:szCs w:val="24"/>
        </w:rPr>
        <w:t xml:space="preserve">Cristo, </w:t>
      </w:r>
      <w:r w:rsidR="00AD53F0">
        <w:rPr>
          <w:rFonts w:ascii="Times New Roman" w:hAnsi="Times New Roman" w:cs="Times New Roman"/>
          <w:sz w:val="24"/>
          <w:szCs w:val="24"/>
        </w:rPr>
        <w:t>tuo Figlio, che è Dio,</w:t>
      </w:r>
    </w:p>
    <w:p w14:paraId="4AE567D1" w14:textId="77777777" w:rsidR="00AD53F0" w:rsidRDefault="00AD53F0" w:rsidP="00D770F3">
      <w:pPr>
        <w:pStyle w:val="Paragrafoelenco"/>
        <w:ind w:left="567" w:firstLine="284"/>
        <w:jc w:val="both"/>
        <w:rPr>
          <w:rFonts w:ascii="Times New Roman" w:hAnsi="Times New Roman" w:cs="Times New Roman"/>
          <w:sz w:val="24"/>
          <w:szCs w:val="24"/>
        </w:rPr>
      </w:pPr>
      <w:r>
        <w:rPr>
          <w:rFonts w:ascii="Times New Roman" w:hAnsi="Times New Roman" w:cs="Times New Roman"/>
          <w:sz w:val="24"/>
          <w:szCs w:val="24"/>
        </w:rPr>
        <w:t>e vive e regna con te, nell’unità dello Spirito Santo,</w:t>
      </w:r>
    </w:p>
    <w:p w14:paraId="3759E41B" w14:textId="358E89D8" w:rsidR="00D770F3" w:rsidRDefault="00AD53F0" w:rsidP="00D770F3">
      <w:pPr>
        <w:pStyle w:val="Paragrafoelenco"/>
        <w:ind w:left="567" w:firstLine="284"/>
        <w:jc w:val="both"/>
        <w:rPr>
          <w:rFonts w:ascii="Times New Roman" w:hAnsi="Times New Roman" w:cs="Times New Roman"/>
          <w:sz w:val="24"/>
          <w:szCs w:val="24"/>
        </w:rPr>
      </w:pPr>
      <w:r>
        <w:rPr>
          <w:rFonts w:ascii="Times New Roman" w:hAnsi="Times New Roman" w:cs="Times New Roman"/>
          <w:sz w:val="24"/>
          <w:szCs w:val="24"/>
        </w:rPr>
        <w:t>per tutti i secoli dei secoli</w:t>
      </w:r>
      <w:r w:rsidR="00D770F3" w:rsidRPr="006E596B">
        <w:rPr>
          <w:rFonts w:ascii="Times New Roman" w:hAnsi="Times New Roman" w:cs="Times New Roman"/>
          <w:sz w:val="24"/>
          <w:szCs w:val="24"/>
        </w:rPr>
        <w:t>. Amen.</w:t>
      </w:r>
    </w:p>
    <w:p w14:paraId="139F32BB" w14:textId="77777777" w:rsidR="006E596B" w:rsidRPr="006E596B" w:rsidRDefault="006E596B" w:rsidP="00D770F3">
      <w:pPr>
        <w:pStyle w:val="Paragrafoelenco"/>
        <w:ind w:left="567" w:firstLine="284"/>
        <w:jc w:val="both"/>
        <w:rPr>
          <w:rFonts w:ascii="Times New Roman" w:hAnsi="Times New Roman" w:cs="Times New Roman"/>
          <w:sz w:val="24"/>
          <w:szCs w:val="24"/>
        </w:rPr>
      </w:pPr>
    </w:p>
    <w:p w14:paraId="0E909E61" w14:textId="77777777" w:rsidR="00D770F3" w:rsidRPr="006E596B" w:rsidRDefault="00D770F3" w:rsidP="00D770F3">
      <w:pPr>
        <w:pStyle w:val="Paragrafoelenco"/>
        <w:ind w:left="567"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 (cfr. XXXI domenica del Tempo Ordinario/B)</w:t>
      </w:r>
    </w:p>
    <w:p w14:paraId="5D18960D" w14:textId="77777777" w:rsidR="00D770F3" w:rsidRPr="006E596B" w:rsidRDefault="00D770F3" w:rsidP="00D770F3">
      <w:pPr>
        <w:ind w:firstLine="284"/>
        <w:jc w:val="center"/>
        <w:rPr>
          <w:rFonts w:ascii="Times New Roman" w:hAnsi="Times New Roman" w:cs="Times New Roman"/>
          <w:sz w:val="24"/>
          <w:szCs w:val="24"/>
        </w:rPr>
      </w:pPr>
    </w:p>
    <w:p w14:paraId="13414E03" w14:textId="03ED5D06" w:rsidR="00D770F3" w:rsidRDefault="00D770F3" w:rsidP="006E596B">
      <w:pPr>
        <w:ind w:firstLine="0"/>
        <w:rPr>
          <w:rFonts w:ascii="Times New Roman" w:hAnsi="Times New Roman" w:cs="Times New Roman"/>
          <w:sz w:val="24"/>
          <w:szCs w:val="24"/>
        </w:rPr>
      </w:pPr>
    </w:p>
    <w:p w14:paraId="497BF977" w14:textId="77777777" w:rsidR="006E596B" w:rsidRPr="006E596B" w:rsidRDefault="006E596B" w:rsidP="006E596B">
      <w:pPr>
        <w:ind w:firstLine="284"/>
        <w:rPr>
          <w:rFonts w:ascii="Times New Roman" w:hAnsi="Times New Roman" w:cs="Times New Roman"/>
          <w:b/>
          <w:sz w:val="24"/>
          <w:szCs w:val="24"/>
        </w:rPr>
      </w:pPr>
      <w:r w:rsidRPr="006E596B">
        <w:rPr>
          <w:rFonts w:ascii="Times New Roman" w:hAnsi="Times New Roman" w:cs="Times New Roman"/>
          <w:b/>
          <w:sz w:val="24"/>
          <w:szCs w:val="24"/>
        </w:rPr>
        <w:t xml:space="preserve">Il testo </w:t>
      </w:r>
      <w:r w:rsidRPr="006E596B">
        <w:rPr>
          <w:rFonts w:ascii="Times New Roman" w:hAnsi="Times New Roman" w:cs="Times New Roman"/>
          <w:b/>
          <w:sz w:val="24"/>
          <w:szCs w:val="24"/>
        </w:rPr>
        <w:t>1 Sam 3, 1-10.19-21</w:t>
      </w:r>
    </w:p>
    <w:p w14:paraId="3CEB4A79" w14:textId="77777777" w:rsidR="006E596B" w:rsidRPr="006E596B" w:rsidRDefault="006E596B" w:rsidP="00D770F3">
      <w:pPr>
        <w:ind w:firstLine="284"/>
        <w:jc w:val="center"/>
        <w:rPr>
          <w:rFonts w:ascii="Times New Roman" w:hAnsi="Times New Roman" w:cs="Times New Roman"/>
          <w:sz w:val="24"/>
          <w:szCs w:val="24"/>
        </w:rPr>
      </w:pPr>
    </w:p>
    <w:p w14:paraId="7AF3FADB" w14:textId="6E1FBF06" w:rsidR="00D770F3" w:rsidRPr="006E596B" w:rsidRDefault="00D770F3" w:rsidP="00D770F3">
      <w:pPr>
        <w:ind w:firstLine="284"/>
        <w:jc w:val="both"/>
        <w:rPr>
          <w:rFonts w:ascii="Times New Roman" w:hAnsi="Times New Roman" w:cs="Times New Roman"/>
          <w:sz w:val="24"/>
          <w:szCs w:val="24"/>
        </w:rPr>
      </w:pPr>
      <w:r w:rsidRPr="006E596B">
        <w:rPr>
          <w:rFonts w:ascii="Times New Roman" w:hAnsi="Times New Roman" w:cs="Times New Roman"/>
          <w:sz w:val="24"/>
          <w:szCs w:val="24"/>
          <w:vertAlign w:val="superscript"/>
        </w:rPr>
        <w:t>1</w:t>
      </w:r>
      <w:r w:rsidRPr="006E596B">
        <w:rPr>
          <w:rFonts w:ascii="Times New Roman" w:hAnsi="Times New Roman" w:cs="Times New Roman"/>
          <w:sz w:val="24"/>
          <w:szCs w:val="24"/>
        </w:rPr>
        <w:t>Il giovane Samuele serviva il Signore alla presenza di Eli. La parola del Signore era rara in quei giorni, le visioni non erano frequenti.</w:t>
      </w:r>
      <w:r w:rsidR="006E596B">
        <w:rPr>
          <w:rFonts w:ascii="Times New Roman" w:hAnsi="Times New Roman" w:cs="Times New Roman"/>
          <w:sz w:val="24"/>
          <w:szCs w:val="24"/>
        </w:rPr>
        <w:t xml:space="preserve"> </w:t>
      </w:r>
      <w:r w:rsidRPr="006E596B">
        <w:rPr>
          <w:rFonts w:ascii="Times New Roman" w:hAnsi="Times New Roman" w:cs="Times New Roman"/>
          <w:sz w:val="24"/>
          <w:szCs w:val="24"/>
          <w:vertAlign w:val="superscript"/>
        </w:rPr>
        <w:t>2</w:t>
      </w:r>
      <w:r w:rsidRPr="006E596B">
        <w:rPr>
          <w:rFonts w:ascii="Times New Roman" w:hAnsi="Times New Roman" w:cs="Times New Roman"/>
          <w:sz w:val="24"/>
          <w:szCs w:val="24"/>
        </w:rPr>
        <w:t>E quel giorno avvenne che Eli stava dormendo al suo posto, i suoi occhi cominciavano a indebolirsi e non riusciva più a vedere.</w:t>
      </w:r>
      <w:r w:rsidR="006E596B">
        <w:rPr>
          <w:rFonts w:ascii="Times New Roman" w:hAnsi="Times New Roman" w:cs="Times New Roman"/>
          <w:sz w:val="24"/>
          <w:szCs w:val="24"/>
        </w:rPr>
        <w:t xml:space="preserve"> </w:t>
      </w:r>
      <w:r w:rsidRPr="006E596B">
        <w:rPr>
          <w:rFonts w:ascii="Times New Roman" w:hAnsi="Times New Roman" w:cs="Times New Roman"/>
          <w:sz w:val="24"/>
          <w:szCs w:val="24"/>
          <w:vertAlign w:val="superscript"/>
        </w:rPr>
        <w:t>3</w:t>
      </w:r>
      <w:r w:rsidRPr="006E596B">
        <w:rPr>
          <w:rFonts w:ascii="Times New Roman" w:hAnsi="Times New Roman" w:cs="Times New Roman"/>
          <w:sz w:val="24"/>
          <w:szCs w:val="24"/>
        </w:rPr>
        <w:t>La lampada di Dio non era ancora spenta e Samuele dormiva nel tempio del Signore, dove si trovava l’arca di Dio.</w:t>
      </w:r>
      <w:r w:rsidR="006E596B">
        <w:rPr>
          <w:rFonts w:ascii="Times New Roman" w:hAnsi="Times New Roman" w:cs="Times New Roman"/>
          <w:sz w:val="24"/>
          <w:szCs w:val="24"/>
        </w:rPr>
        <w:t xml:space="preserve"> </w:t>
      </w:r>
      <w:r w:rsidRPr="006E596B">
        <w:rPr>
          <w:rFonts w:ascii="Times New Roman" w:hAnsi="Times New Roman" w:cs="Times New Roman"/>
          <w:sz w:val="24"/>
          <w:szCs w:val="24"/>
          <w:vertAlign w:val="superscript"/>
        </w:rPr>
        <w:t>4</w:t>
      </w:r>
      <w:r w:rsidRPr="006E596B">
        <w:rPr>
          <w:rFonts w:ascii="Times New Roman" w:hAnsi="Times New Roman" w:cs="Times New Roman"/>
          <w:sz w:val="24"/>
          <w:szCs w:val="24"/>
        </w:rPr>
        <w:t xml:space="preserve">Allora il Signore chiamò: «Samuele!» ed egli rispose: «Eccomi!», </w:t>
      </w:r>
      <w:r w:rsidRPr="006E596B">
        <w:rPr>
          <w:rFonts w:ascii="Times New Roman" w:hAnsi="Times New Roman" w:cs="Times New Roman"/>
          <w:sz w:val="24"/>
          <w:szCs w:val="24"/>
          <w:vertAlign w:val="superscript"/>
        </w:rPr>
        <w:t>5</w:t>
      </w:r>
      <w:r w:rsidRPr="006E596B">
        <w:rPr>
          <w:rFonts w:ascii="Times New Roman" w:hAnsi="Times New Roman" w:cs="Times New Roman"/>
          <w:sz w:val="24"/>
          <w:szCs w:val="24"/>
        </w:rPr>
        <w:t>poi corse da Eli e gli disse: «Mi hai chiamato, eccomi!». Egli rispose: «Non ti ho chiamato, torna a dormire!». Tornò e si mise a dormire.</w:t>
      </w:r>
      <w:r w:rsidR="006E596B">
        <w:rPr>
          <w:rFonts w:ascii="Times New Roman" w:hAnsi="Times New Roman" w:cs="Times New Roman"/>
          <w:sz w:val="24"/>
          <w:szCs w:val="24"/>
        </w:rPr>
        <w:t xml:space="preserve"> </w:t>
      </w:r>
      <w:r w:rsidRPr="006E596B">
        <w:rPr>
          <w:rFonts w:ascii="Times New Roman" w:hAnsi="Times New Roman" w:cs="Times New Roman"/>
          <w:sz w:val="24"/>
          <w:szCs w:val="24"/>
          <w:vertAlign w:val="superscript"/>
        </w:rPr>
        <w:t>6</w:t>
      </w:r>
      <w:r w:rsidRPr="006E596B">
        <w:rPr>
          <w:rFonts w:ascii="Times New Roman" w:hAnsi="Times New Roman" w:cs="Times New Roman"/>
          <w:sz w:val="24"/>
          <w:szCs w:val="24"/>
        </w:rPr>
        <w:t xml:space="preserve">Ma il Signore chiamò di nuovo: «Samuele!». Samuele si alzò e corse da Eli dicendo: «Mi hai chiamato, eccomi!». Ma quello rispose di nuovo: «Non ti ho chiamato, figlio mio, torna a dormire». </w:t>
      </w:r>
      <w:r w:rsidR="006E596B">
        <w:rPr>
          <w:rFonts w:ascii="Times New Roman" w:hAnsi="Times New Roman" w:cs="Times New Roman"/>
          <w:sz w:val="24"/>
          <w:szCs w:val="24"/>
        </w:rPr>
        <w:t xml:space="preserve"> </w:t>
      </w:r>
      <w:r w:rsidRPr="006E596B">
        <w:rPr>
          <w:rFonts w:ascii="Times New Roman" w:hAnsi="Times New Roman" w:cs="Times New Roman"/>
          <w:sz w:val="24"/>
          <w:szCs w:val="24"/>
          <w:vertAlign w:val="superscript"/>
        </w:rPr>
        <w:t>7</w:t>
      </w:r>
      <w:r w:rsidRPr="006E596B">
        <w:rPr>
          <w:rFonts w:ascii="Times New Roman" w:hAnsi="Times New Roman" w:cs="Times New Roman"/>
          <w:sz w:val="24"/>
          <w:szCs w:val="24"/>
        </w:rPr>
        <w:t>In realtà Samuele fino ad allora non aveva ancora conosciuto il Signore, né gli era stata ancora rivelata la parola del Signore.</w:t>
      </w:r>
      <w:r w:rsidR="006E596B">
        <w:rPr>
          <w:rFonts w:ascii="Times New Roman" w:hAnsi="Times New Roman" w:cs="Times New Roman"/>
          <w:sz w:val="24"/>
          <w:szCs w:val="24"/>
        </w:rPr>
        <w:t xml:space="preserve"> </w:t>
      </w:r>
      <w:r w:rsidRPr="006E596B">
        <w:rPr>
          <w:rFonts w:ascii="Times New Roman" w:hAnsi="Times New Roman" w:cs="Times New Roman"/>
          <w:sz w:val="24"/>
          <w:szCs w:val="24"/>
          <w:vertAlign w:val="superscript"/>
        </w:rPr>
        <w:t>8</w:t>
      </w:r>
      <w:r w:rsidRPr="006E596B">
        <w:rPr>
          <w:rFonts w:ascii="Times New Roman" w:hAnsi="Times New Roman" w:cs="Times New Roman"/>
          <w:sz w:val="24"/>
          <w:szCs w:val="24"/>
        </w:rPr>
        <w:t>Il Signore tornò a chiamare: «Samuele!» per la terza volta; questi si alzò nuovamente e corse da Eli dicendo: «Mi hai chiamato, eccomi!». Allora Eli comprese che il Signore chiamava il giovane.</w:t>
      </w:r>
      <w:r w:rsidR="006E596B">
        <w:rPr>
          <w:rFonts w:ascii="Times New Roman" w:hAnsi="Times New Roman" w:cs="Times New Roman"/>
          <w:sz w:val="24"/>
          <w:szCs w:val="24"/>
        </w:rPr>
        <w:t xml:space="preserve"> </w:t>
      </w:r>
      <w:r w:rsidRPr="006E596B">
        <w:rPr>
          <w:rFonts w:ascii="Times New Roman" w:hAnsi="Times New Roman" w:cs="Times New Roman"/>
          <w:sz w:val="24"/>
          <w:szCs w:val="24"/>
          <w:vertAlign w:val="superscript"/>
        </w:rPr>
        <w:t>9</w:t>
      </w:r>
      <w:r w:rsidRPr="006E596B">
        <w:rPr>
          <w:rFonts w:ascii="Times New Roman" w:hAnsi="Times New Roman" w:cs="Times New Roman"/>
          <w:sz w:val="24"/>
          <w:szCs w:val="24"/>
        </w:rPr>
        <w:t xml:space="preserve">Eli disse a Samuele: «Vattene a dormire e, se ti chiamerà, dirai: “Parla, Signore, perché il tuo servo ti ascolta”». Samuele andò a dormire al suo posto. </w:t>
      </w:r>
      <w:r w:rsidRPr="006E596B">
        <w:rPr>
          <w:rFonts w:ascii="Times New Roman" w:hAnsi="Times New Roman" w:cs="Times New Roman"/>
          <w:sz w:val="24"/>
          <w:szCs w:val="24"/>
          <w:vertAlign w:val="superscript"/>
        </w:rPr>
        <w:t>10</w:t>
      </w:r>
      <w:r w:rsidRPr="006E596B">
        <w:rPr>
          <w:rFonts w:ascii="Times New Roman" w:hAnsi="Times New Roman" w:cs="Times New Roman"/>
          <w:sz w:val="24"/>
          <w:szCs w:val="24"/>
        </w:rPr>
        <w:t>Venne il Signore, stette accanto a lui e lo chiamò come le altre volte: «Samuele, Samuele!». Samuele rispose subito: «Parla, perché il tuo servo ti ascolta». […]</w:t>
      </w:r>
    </w:p>
    <w:p w14:paraId="73BA66D4" w14:textId="78004EE3" w:rsidR="00D770F3" w:rsidRPr="006E596B" w:rsidRDefault="00D770F3" w:rsidP="00D770F3">
      <w:pPr>
        <w:ind w:firstLine="284"/>
        <w:jc w:val="both"/>
        <w:rPr>
          <w:rFonts w:ascii="Times New Roman" w:hAnsi="Times New Roman" w:cs="Times New Roman"/>
          <w:sz w:val="24"/>
          <w:szCs w:val="24"/>
        </w:rPr>
      </w:pPr>
      <w:r w:rsidRPr="006E596B">
        <w:rPr>
          <w:rFonts w:ascii="Times New Roman" w:hAnsi="Times New Roman" w:cs="Times New Roman"/>
          <w:sz w:val="24"/>
          <w:szCs w:val="24"/>
          <w:vertAlign w:val="superscript"/>
        </w:rPr>
        <w:t>19</w:t>
      </w:r>
      <w:r w:rsidRPr="006E596B">
        <w:rPr>
          <w:rFonts w:ascii="Times New Roman" w:hAnsi="Times New Roman" w:cs="Times New Roman"/>
          <w:sz w:val="24"/>
          <w:szCs w:val="24"/>
        </w:rPr>
        <w:t xml:space="preserve">Samuele crebbe e il Signore fu con lui, né lasciò andare a vuoto una sola delle sue parole. </w:t>
      </w:r>
      <w:r w:rsidRPr="006E596B">
        <w:rPr>
          <w:rFonts w:ascii="Times New Roman" w:hAnsi="Times New Roman" w:cs="Times New Roman"/>
          <w:sz w:val="24"/>
          <w:szCs w:val="24"/>
          <w:vertAlign w:val="superscript"/>
        </w:rPr>
        <w:t>20</w:t>
      </w:r>
      <w:r w:rsidRPr="006E596B">
        <w:rPr>
          <w:rFonts w:ascii="Times New Roman" w:hAnsi="Times New Roman" w:cs="Times New Roman"/>
          <w:sz w:val="24"/>
          <w:szCs w:val="24"/>
        </w:rPr>
        <w:t xml:space="preserve">Perciò tutto Israele, da Dan fino a Bersabea, seppe che Samuele era stato costituito profeta del Signore. </w:t>
      </w:r>
      <w:r w:rsidRPr="006E596B">
        <w:rPr>
          <w:rFonts w:ascii="Times New Roman" w:hAnsi="Times New Roman" w:cs="Times New Roman"/>
          <w:sz w:val="24"/>
          <w:szCs w:val="24"/>
          <w:vertAlign w:val="superscript"/>
        </w:rPr>
        <w:t>21</w:t>
      </w:r>
      <w:r w:rsidRPr="006E596B">
        <w:rPr>
          <w:rFonts w:ascii="Times New Roman" w:hAnsi="Times New Roman" w:cs="Times New Roman"/>
          <w:sz w:val="24"/>
          <w:szCs w:val="24"/>
        </w:rPr>
        <w:t>Il Signore continuò ad apparire a Silo, perché il Signore si rivelava a Samuele a Silo con la sua parola.</w:t>
      </w:r>
    </w:p>
    <w:p w14:paraId="5107D76A" w14:textId="77777777" w:rsidR="00D770F3" w:rsidRPr="006E596B" w:rsidRDefault="00D770F3" w:rsidP="00D770F3">
      <w:pPr>
        <w:ind w:firstLine="284"/>
        <w:jc w:val="both"/>
        <w:rPr>
          <w:rFonts w:ascii="Times New Roman" w:hAnsi="Times New Roman" w:cs="Times New Roman"/>
          <w:sz w:val="24"/>
          <w:szCs w:val="24"/>
        </w:rPr>
      </w:pPr>
    </w:p>
    <w:p w14:paraId="0A1BC598" w14:textId="77777777" w:rsidR="00D770F3" w:rsidRPr="006E596B" w:rsidRDefault="00D770F3" w:rsidP="00D770F3">
      <w:pPr>
        <w:ind w:firstLine="284"/>
        <w:jc w:val="both"/>
        <w:rPr>
          <w:rFonts w:ascii="Times New Roman" w:hAnsi="Times New Roman" w:cs="Times New Roman"/>
          <w:sz w:val="24"/>
          <w:szCs w:val="24"/>
        </w:rPr>
      </w:pPr>
    </w:p>
    <w:p w14:paraId="17077BA9" w14:textId="0C7FACC2" w:rsidR="00D22458" w:rsidRDefault="00D22458" w:rsidP="00D770F3">
      <w:pPr>
        <w:ind w:firstLine="284"/>
        <w:jc w:val="both"/>
        <w:rPr>
          <w:rFonts w:ascii="Times New Roman" w:hAnsi="Times New Roman" w:cs="Times New Roman"/>
          <w:b/>
          <w:sz w:val="24"/>
          <w:szCs w:val="24"/>
        </w:rPr>
      </w:pPr>
      <w:r w:rsidRPr="006E596B">
        <w:rPr>
          <w:rFonts w:ascii="Times New Roman" w:hAnsi="Times New Roman" w:cs="Times New Roman"/>
          <w:b/>
          <w:sz w:val="24"/>
          <w:szCs w:val="24"/>
        </w:rPr>
        <w:t>Il Contesto</w:t>
      </w:r>
    </w:p>
    <w:p w14:paraId="47E3720F" w14:textId="77777777" w:rsidR="00D22458" w:rsidRDefault="00D22458" w:rsidP="00D770F3">
      <w:pPr>
        <w:ind w:firstLine="284"/>
        <w:jc w:val="both"/>
        <w:rPr>
          <w:rFonts w:ascii="Times New Roman" w:hAnsi="Times New Roman" w:cs="Times New Roman"/>
          <w:b/>
          <w:i/>
          <w:sz w:val="24"/>
          <w:szCs w:val="24"/>
        </w:rPr>
      </w:pPr>
    </w:p>
    <w:p w14:paraId="667810F0" w14:textId="447E99EA" w:rsidR="00D770F3" w:rsidRPr="006E596B" w:rsidRDefault="00D770F3" w:rsidP="00D770F3">
      <w:pPr>
        <w:ind w:firstLine="284"/>
        <w:jc w:val="both"/>
        <w:rPr>
          <w:rFonts w:ascii="Times New Roman" w:hAnsi="Times New Roman" w:cs="Times New Roman"/>
          <w:b/>
          <w:sz w:val="24"/>
          <w:szCs w:val="24"/>
        </w:rPr>
      </w:pPr>
      <w:r w:rsidRPr="006E596B">
        <w:rPr>
          <w:rFonts w:ascii="Times New Roman" w:hAnsi="Times New Roman" w:cs="Times New Roman"/>
          <w:b/>
          <w:i/>
          <w:sz w:val="24"/>
          <w:szCs w:val="24"/>
        </w:rPr>
        <w:t>Samuele prestava servizio davanti al Signore</w:t>
      </w:r>
      <w:r w:rsidRPr="006E596B">
        <w:rPr>
          <w:rFonts w:ascii="Times New Roman" w:hAnsi="Times New Roman" w:cs="Times New Roman"/>
          <w:b/>
          <w:sz w:val="24"/>
          <w:szCs w:val="24"/>
        </w:rPr>
        <w:t xml:space="preserve"> (1 Sam 2,18)</w:t>
      </w:r>
    </w:p>
    <w:p w14:paraId="272EB449" w14:textId="77777777" w:rsidR="00D770F3" w:rsidRPr="006E596B" w:rsidRDefault="00D770F3" w:rsidP="00D770F3">
      <w:pPr>
        <w:ind w:firstLine="284"/>
        <w:jc w:val="both"/>
        <w:rPr>
          <w:rFonts w:ascii="Times New Roman" w:hAnsi="Times New Roman" w:cs="Times New Roman"/>
          <w:sz w:val="24"/>
          <w:szCs w:val="24"/>
        </w:rPr>
      </w:pPr>
    </w:p>
    <w:p w14:paraId="45C719FA" w14:textId="77777777" w:rsidR="00D770F3" w:rsidRPr="006E596B" w:rsidRDefault="00D770F3" w:rsidP="006E596B">
      <w:pPr>
        <w:tabs>
          <w:tab w:val="left" w:pos="495"/>
        </w:tabs>
        <w:spacing w:after="160"/>
        <w:ind w:firstLine="284"/>
        <w:jc w:val="both"/>
        <w:rPr>
          <w:rFonts w:ascii="Times New Roman" w:hAnsi="Times New Roman" w:cs="Times New Roman"/>
          <w:color w:val="FF0000"/>
          <w:sz w:val="24"/>
          <w:szCs w:val="24"/>
        </w:rPr>
      </w:pPr>
      <w:r w:rsidRPr="006E596B">
        <w:rPr>
          <w:rFonts w:ascii="Times New Roman" w:hAnsi="Times New Roman" w:cs="Times New Roman"/>
          <w:sz w:val="24"/>
          <w:szCs w:val="24"/>
        </w:rPr>
        <w:tab/>
        <w:t xml:space="preserve">Questa pagina della Scrittura è molto conosciuta: è infatti un bestseller della pastorale vocazionale. La notorietà del racconto forse ha finito per confinare la figura di Samuele in un quadretto esemplare staccandolo da un contesto quanto mai complesso e drammatico. Il </w:t>
      </w:r>
      <w:r w:rsidRPr="006E596B">
        <w:rPr>
          <w:rFonts w:ascii="Times New Roman" w:hAnsi="Times New Roman" w:cs="Times New Roman"/>
          <w:sz w:val="24"/>
          <w:szCs w:val="24"/>
        </w:rPr>
        <w:lastRenderedPageBreak/>
        <w:t xml:space="preserve">racconto è decisivo per comprendere quanto la dimensione dell’ascolto sia fondamentale nel dispiegarsi della storia della salvezza di cui è protagonista la Parola di Dio. </w:t>
      </w:r>
    </w:p>
    <w:p w14:paraId="023C7446"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La vicenda di Samuele si apre con la storia di pellegrinaggio di una famiglia di Ramataim al santuario di Silo, probabilmente l’unico principale santuario al tempo dei giudici, sicuramente il più importante perché vi dimorava l’arca dell’alleanza (1 Sam 1,1-3).</w:t>
      </w:r>
    </w:p>
    <w:p w14:paraId="64455CD9"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Il capofamiglia Elkanà vi si recava ogni anno con le due mogli Anna e Peninnà e i figli di questa per offrire sacrifici e adorare Dio. Dal quadro di famiglia emerge la figura di Anna, donna amata e nello stesso tempo umiliata per il suo grembo sterile. Con un’appassionata preghiera e tra le lacrime Anna chiede il dono di un figlio e promette di offrirlo al Signore per tutti i giorni della sua vita (1 Sam 1,11. 27-28). </w:t>
      </w:r>
    </w:p>
    <w:p w14:paraId="5407CC3F" w14:textId="77777777" w:rsidR="00D770F3" w:rsidRPr="006E596B" w:rsidRDefault="00D770F3" w:rsidP="006E596B">
      <w:pPr>
        <w:tabs>
          <w:tab w:val="left" w:pos="495"/>
        </w:tabs>
        <w:spacing w:after="160"/>
        <w:ind w:firstLine="284"/>
        <w:jc w:val="both"/>
        <w:rPr>
          <w:rFonts w:ascii="Times New Roman" w:hAnsi="Times New Roman" w:cs="Times New Roman"/>
          <w:color w:val="7030A0"/>
          <w:sz w:val="24"/>
          <w:szCs w:val="24"/>
        </w:rPr>
      </w:pPr>
      <w:r w:rsidRPr="006E596B">
        <w:rPr>
          <w:rFonts w:ascii="Times New Roman" w:hAnsi="Times New Roman" w:cs="Times New Roman"/>
          <w:sz w:val="24"/>
          <w:szCs w:val="24"/>
        </w:rPr>
        <w:t>“</w:t>
      </w:r>
      <w:r w:rsidRPr="006E596B">
        <w:rPr>
          <w:rFonts w:ascii="Times New Roman" w:hAnsi="Times New Roman" w:cs="Times New Roman"/>
          <w:i/>
          <w:sz w:val="24"/>
          <w:szCs w:val="24"/>
        </w:rPr>
        <w:t>Al finire dell’anno Anna concepì e partorì un figlio e lo chiamò Samuele, perché – diceva – al Signore l’ho richiesto</w:t>
      </w:r>
      <w:r w:rsidRPr="006E596B">
        <w:rPr>
          <w:rFonts w:ascii="Times New Roman" w:hAnsi="Times New Roman" w:cs="Times New Roman"/>
          <w:sz w:val="24"/>
          <w:szCs w:val="24"/>
        </w:rPr>
        <w:t>” (1 Sam 1,20). “</w:t>
      </w:r>
      <w:r w:rsidRPr="006E596B">
        <w:rPr>
          <w:rFonts w:ascii="Times New Roman" w:hAnsi="Times New Roman" w:cs="Times New Roman"/>
          <w:i/>
          <w:sz w:val="24"/>
          <w:szCs w:val="24"/>
        </w:rPr>
        <w:t>Richiesto al Signore</w:t>
      </w:r>
      <w:r w:rsidRPr="006E596B">
        <w:rPr>
          <w:rFonts w:ascii="Times New Roman" w:hAnsi="Times New Roman" w:cs="Times New Roman"/>
          <w:sz w:val="24"/>
          <w:szCs w:val="24"/>
        </w:rPr>
        <w:t>” è il significato che la madre dà del nome. “</w:t>
      </w:r>
      <w:r w:rsidRPr="006E596B">
        <w:rPr>
          <w:rFonts w:ascii="Times New Roman" w:hAnsi="Times New Roman" w:cs="Times New Roman"/>
          <w:i/>
          <w:sz w:val="24"/>
          <w:szCs w:val="24"/>
        </w:rPr>
        <w:t>Il suo nome è Dio</w:t>
      </w:r>
      <w:r w:rsidRPr="006E596B">
        <w:rPr>
          <w:rFonts w:ascii="Times New Roman" w:hAnsi="Times New Roman" w:cs="Times New Roman"/>
          <w:sz w:val="24"/>
          <w:szCs w:val="24"/>
        </w:rPr>
        <w:t>”</w:t>
      </w:r>
      <w:r w:rsidRPr="006E596B">
        <w:rPr>
          <w:rStyle w:val="Rimandonotaapidipagina"/>
          <w:rFonts w:ascii="Times New Roman" w:hAnsi="Times New Roman" w:cs="Times New Roman"/>
          <w:sz w:val="24"/>
          <w:szCs w:val="24"/>
        </w:rPr>
        <w:footnoteReference w:id="1"/>
      </w:r>
      <w:r w:rsidRPr="006E596B">
        <w:rPr>
          <w:rFonts w:ascii="Times New Roman" w:hAnsi="Times New Roman" w:cs="Times New Roman"/>
          <w:sz w:val="24"/>
          <w:szCs w:val="24"/>
        </w:rPr>
        <w:t xml:space="preserve"> è l’interpretazione di san Gregorio Magno.</w:t>
      </w:r>
      <w:r w:rsidRPr="006E596B">
        <w:rPr>
          <w:rFonts w:ascii="Times New Roman" w:hAnsi="Times New Roman" w:cs="Times New Roman"/>
          <w:color w:val="7030A0"/>
          <w:sz w:val="24"/>
          <w:szCs w:val="24"/>
        </w:rPr>
        <w:t xml:space="preserve"> </w:t>
      </w:r>
      <w:r w:rsidRPr="006E596B">
        <w:rPr>
          <w:rFonts w:ascii="Times New Roman" w:hAnsi="Times New Roman" w:cs="Times New Roman"/>
          <w:sz w:val="24"/>
          <w:szCs w:val="24"/>
        </w:rPr>
        <w:t>Il significato da noi più conosciuto è: “</w:t>
      </w:r>
      <w:r w:rsidRPr="006E596B">
        <w:rPr>
          <w:rFonts w:ascii="Times New Roman" w:hAnsi="Times New Roman" w:cs="Times New Roman"/>
          <w:i/>
          <w:sz w:val="24"/>
          <w:szCs w:val="24"/>
        </w:rPr>
        <w:t>Dio ha ascoltato</w:t>
      </w:r>
      <w:r w:rsidRPr="006E596B">
        <w:rPr>
          <w:rFonts w:ascii="Times New Roman" w:hAnsi="Times New Roman" w:cs="Times New Roman"/>
          <w:sz w:val="24"/>
          <w:szCs w:val="24"/>
        </w:rPr>
        <w:t xml:space="preserve">”. In realtà il primo ad ascoltare è sempre Dio. Attraverso l’esaudimento della preghiera di Anna egli permetterà l’inizio di una nuova epoca nella storia di Israele. </w:t>
      </w:r>
    </w:p>
    <w:p w14:paraId="4A336E71"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Una volta svezzato il bambino, la madre “</w:t>
      </w:r>
      <w:r w:rsidRPr="006E596B">
        <w:rPr>
          <w:rFonts w:ascii="Times New Roman" w:hAnsi="Times New Roman" w:cs="Times New Roman"/>
          <w:i/>
          <w:sz w:val="24"/>
          <w:szCs w:val="24"/>
        </w:rPr>
        <w:t>lo introdusse nel tempio del Signore a Silo: era ancora un fanciullo</w:t>
      </w:r>
      <w:r w:rsidRPr="006E596B">
        <w:rPr>
          <w:rFonts w:ascii="Times New Roman" w:hAnsi="Times New Roman" w:cs="Times New Roman"/>
          <w:sz w:val="24"/>
          <w:szCs w:val="24"/>
        </w:rPr>
        <w:t>” (1 Sam 1,24b).</w:t>
      </w:r>
    </w:p>
    <w:p w14:paraId="3220D1EC"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Il fanciullo rimase a servire il Signore alla presenza del sacerdote Eli</w:t>
      </w:r>
      <w:r w:rsidRPr="006E596B">
        <w:rPr>
          <w:rFonts w:ascii="Times New Roman" w:hAnsi="Times New Roman" w:cs="Times New Roman"/>
          <w:sz w:val="24"/>
          <w:szCs w:val="24"/>
        </w:rPr>
        <w:t>” (1 Sam 2,11). Più avanti leggiamo ancora: “</w:t>
      </w:r>
      <w:r w:rsidRPr="006E596B">
        <w:rPr>
          <w:rFonts w:ascii="Times New Roman" w:hAnsi="Times New Roman" w:cs="Times New Roman"/>
          <w:i/>
          <w:sz w:val="24"/>
          <w:szCs w:val="24"/>
        </w:rPr>
        <w:t>Samuele prestava servizio davanti al Signore come servitore, cinto di efod di lino</w:t>
      </w:r>
      <w:r w:rsidRPr="006E596B">
        <w:rPr>
          <w:rFonts w:ascii="Times New Roman" w:hAnsi="Times New Roman" w:cs="Times New Roman"/>
          <w:sz w:val="24"/>
          <w:szCs w:val="24"/>
        </w:rPr>
        <w:t>” (1 Sam 2,18). Ciò che connota Samuele fin da bambino è il servizio. Questa sottolineatura tornerà in 1 Sam 3,1: “</w:t>
      </w:r>
      <w:r w:rsidRPr="006E596B">
        <w:rPr>
          <w:rFonts w:ascii="Times New Roman" w:hAnsi="Times New Roman" w:cs="Times New Roman"/>
          <w:i/>
          <w:sz w:val="24"/>
          <w:szCs w:val="24"/>
        </w:rPr>
        <w:t>Il giovane Samuele serviva</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il Signore alla presenza di Eli</w:t>
      </w:r>
      <w:r w:rsidRPr="006E596B">
        <w:rPr>
          <w:rFonts w:ascii="Times New Roman" w:hAnsi="Times New Roman" w:cs="Times New Roman"/>
          <w:sz w:val="24"/>
          <w:szCs w:val="24"/>
        </w:rPr>
        <w:t xml:space="preserve">”. Si tratta del servizio cultuale (dalla radice </w:t>
      </w:r>
      <w:r w:rsidRPr="006E596B">
        <w:rPr>
          <w:rFonts w:ascii="Times New Roman" w:hAnsi="Times New Roman" w:cs="Times New Roman"/>
          <w:i/>
          <w:sz w:val="24"/>
          <w:szCs w:val="24"/>
        </w:rPr>
        <w:t>šārat</w:t>
      </w:r>
      <w:r w:rsidRPr="006E596B">
        <w:rPr>
          <w:rFonts w:ascii="Times New Roman" w:hAnsi="Times New Roman" w:cs="Times New Roman"/>
          <w:sz w:val="24"/>
          <w:szCs w:val="24"/>
        </w:rPr>
        <w:t>) che compivano uomini scelti da Dio, posti a loro volta a servizio di un sacerdote. Samuele, offerto a Dio per tutti i giorni della sua vita, nella sua fanciullezza è al servizio di Eli.</w:t>
      </w:r>
    </w:p>
    <w:p w14:paraId="302221A7"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Ci colpisce il fatto che Samuele – che non era di famiglia sacerdotale - fosse cinto di </w:t>
      </w:r>
      <w:r w:rsidRPr="006E596B">
        <w:rPr>
          <w:rFonts w:ascii="Times New Roman" w:hAnsi="Times New Roman" w:cs="Times New Roman"/>
          <w:i/>
          <w:sz w:val="24"/>
          <w:szCs w:val="24"/>
        </w:rPr>
        <w:t>efod</w:t>
      </w:r>
      <w:r w:rsidRPr="006E596B">
        <w:rPr>
          <w:rFonts w:ascii="Times New Roman" w:hAnsi="Times New Roman" w:cs="Times New Roman"/>
          <w:sz w:val="24"/>
          <w:szCs w:val="24"/>
        </w:rPr>
        <w:t xml:space="preserve"> di lino, una prerogativa che indica l’idoneità al servizio sacerdotale. L’</w:t>
      </w:r>
      <w:r w:rsidRPr="006E596B">
        <w:rPr>
          <w:rFonts w:ascii="Times New Roman" w:hAnsi="Times New Roman" w:cs="Times New Roman"/>
          <w:i/>
          <w:sz w:val="24"/>
          <w:szCs w:val="24"/>
        </w:rPr>
        <w:t>efod</w:t>
      </w:r>
      <w:r w:rsidRPr="006E596B">
        <w:rPr>
          <w:rFonts w:ascii="Times New Roman" w:hAnsi="Times New Roman" w:cs="Times New Roman"/>
          <w:sz w:val="24"/>
          <w:szCs w:val="24"/>
        </w:rPr>
        <w:t xml:space="preserve"> era prerogativa di Eli e – per appartenenza - dei suoi figli Ofni e Fineès. Sulle spalline dell’</w:t>
      </w:r>
      <w:r w:rsidRPr="006E596B">
        <w:rPr>
          <w:rFonts w:ascii="Times New Roman" w:hAnsi="Times New Roman" w:cs="Times New Roman"/>
          <w:i/>
          <w:sz w:val="24"/>
          <w:szCs w:val="24"/>
        </w:rPr>
        <w:t>efod</w:t>
      </w:r>
      <w:r w:rsidRPr="006E596B">
        <w:rPr>
          <w:rFonts w:ascii="Times New Roman" w:hAnsi="Times New Roman" w:cs="Times New Roman"/>
          <w:sz w:val="24"/>
          <w:szCs w:val="24"/>
        </w:rPr>
        <w:t xml:space="preserve"> - una sorta di grembiule – erano incastonate due pietre di onice su cui erano incisi i nomi dei figli d’Israele Con questo segno il sacerdote portava</w:t>
      </w:r>
      <w:r w:rsidRPr="006E596B">
        <w:rPr>
          <w:rFonts w:ascii="Times New Roman" w:hAnsi="Times New Roman" w:cs="Times New Roman"/>
          <w:i/>
          <w:sz w:val="24"/>
          <w:szCs w:val="24"/>
        </w:rPr>
        <w:t xml:space="preserve"> i loro nomi sulle sue spalle davanti al Signore, come un memoriale </w:t>
      </w:r>
      <w:r w:rsidRPr="006E596B">
        <w:rPr>
          <w:rFonts w:ascii="Times New Roman" w:hAnsi="Times New Roman" w:cs="Times New Roman"/>
          <w:sz w:val="24"/>
          <w:szCs w:val="24"/>
        </w:rPr>
        <w:t>(cfr. Es 28,9-12). Nel caso di Samuele cosa mai potrebbe significare questo segno? Potremmo interpretarlo come espressione di una stretta relazione con Dio che lo ha riconosciuto degno di ricevere la sua Parola in tempi in cui era rara. Questa relazione con Dio di particolare intensità, di cui Samuele non è ancora consapevole, sarà testimoniata dalla visita notturna in cui il Signore lo chiamerà</w:t>
      </w:r>
      <w:r w:rsidRPr="006E596B">
        <w:rPr>
          <w:rStyle w:val="Rimandonotaapidipagina"/>
          <w:rFonts w:ascii="Times New Roman" w:hAnsi="Times New Roman" w:cs="Times New Roman"/>
          <w:sz w:val="24"/>
          <w:szCs w:val="24"/>
        </w:rPr>
        <w:footnoteReference w:id="2"/>
      </w:r>
      <w:r w:rsidRPr="006E596B">
        <w:rPr>
          <w:rFonts w:ascii="Times New Roman" w:hAnsi="Times New Roman" w:cs="Times New Roman"/>
          <w:color w:val="7030A0"/>
          <w:sz w:val="24"/>
          <w:szCs w:val="24"/>
        </w:rPr>
        <w:t xml:space="preserve">. </w:t>
      </w:r>
      <w:r w:rsidRPr="006E596B">
        <w:rPr>
          <w:rFonts w:ascii="Times New Roman" w:hAnsi="Times New Roman" w:cs="Times New Roman"/>
          <w:sz w:val="24"/>
          <w:szCs w:val="24"/>
        </w:rPr>
        <w:t>Samuele, chiamato essenzialmente ad essere profeta, svolgerà nella sua vita anche azioni sacerdotali, politiche, si farà giudice, mediatore e portatore di tutti gli Israeliti davanti al Signore</w:t>
      </w:r>
      <w:r w:rsidRPr="006E596B">
        <w:rPr>
          <w:rStyle w:val="Rimandonotaapidipagina"/>
          <w:rFonts w:ascii="Times New Roman" w:hAnsi="Times New Roman" w:cs="Times New Roman"/>
          <w:sz w:val="24"/>
          <w:szCs w:val="24"/>
        </w:rPr>
        <w:footnoteReference w:id="3"/>
      </w:r>
      <w:r w:rsidRPr="006E596B">
        <w:rPr>
          <w:rFonts w:ascii="Times New Roman" w:hAnsi="Times New Roman" w:cs="Times New Roman"/>
          <w:sz w:val="24"/>
          <w:szCs w:val="24"/>
        </w:rPr>
        <w:t>.</w:t>
      </w:r>
    </w:p>
    <w:p w14:paraId="2871D21F"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Sradicato dalla normale esistenza di un bambino, Samuele diventa servitore di fiducia, svolge nel tempio le mansioni che un bambino può svolgere. Più avanti il testo accenna ad uno dei suoi compiti quotidiani: “</w:t>
      </w:r>
      <w:r w:rsidRPr="006E596B">
        <w:rPr>
          <w:rFonts w:ascii="Times New Roman" w:hAnsi="Times New Roman" w:cs="Times New Roman"/>
          <w:i/>
          <w:sz w:val="24"/>
          <w:szCs w:val="24"/>
        </w:rPr>
        <w:t>Al mattino apriva i battenti della casa del Signore</w:t>
      </w:r>
      <w:r w:rsidRPr="006E596B">
        <w:rPr>
          <w:rFonts w:ascii="Times New Roman" w:hAnsi="Times New Roman" w:cs="Times New Roman"/>
          <w:sz w:val="24"/>
          <w:szCs w:val="24"/>
        </w:rPr>
        <w:t>” (3,15). È un’espressione molto significativa se guardiamo a tutta la sua vicenda nelle svolte epocali della storia del suo popolo.</w:t>
      </w:r>
    </w:p>
    <w:p w14:paraId="3196A98F"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lastRenderedPageBreak/>
        <w:t>Samuele cresce nella famiglia sacerdotale di Eli che lo ha in un certo senso adottato in un tempo di decadenza spirituale in cui la Parola di Dio è svuotata a causa della vita corrotta dei figli dell’anziano sacerdote</w:t>
      </w:r>
      <w:r w:rsidRPr="006E596B">
        <w:rPr>
          <w:rFonts w:ascii="Times New Roman" w:hAnsi="Times New Roman" w:cs="Times New Roman"/>
          <w:color w:val="FF0000"/>
          <w:sz w:val="24"/>
          <w:szCs w:val="24"/>
        </w:rPr>
        <w:t xml:space="preserve"> </w:t>
      </w:r>
      <w:r w:rsidRPr="006E596B">
        <w:rPr>
          <w:rFonts w:ascii="Times New Roman" w:hAnsi="Times New Roman" w:cs="Times New Roman"/>
          <w:sz w:val="24"/>
          <w:szCs w:val="24"/>
        </w:rPr>
        <w:t xml:space="preserve">descritti come </w:t>
      </w:r>
      <w:r w:rsidRPr="006E596B">
        <w:rPr>
          <w:rFonts w:ascii="Times New Roman" w:hAnsi="Times New Roman" w:cs="Times New Roman"/>
          <w:i/>
          <w:sz w:val="24"/>
          <w:szCs w:val="24"/>
        </w:rPr>
        <w:t>uomini perversi</w:t>
      </w:r>
      <w:r w:rsidRPr="006E596B">
        <w:rPr>
          <w:rFonts w:ascii="Times New Roman" w:hAnsi="Times New Roman" w:cs="Times New Roman"/>
          <w:sz w:val="24"/>
          <w:szCs w:val="24"/>
        </w:rPr>
        <w:t xml:space="preserve"> che </w:t>
      </w:r>
      <w:r w:rsidRPr="006E596B">
        <w:rPr>
          <w:rFonts w:ascii="Times New Roman" w:hAnsi="Times New Roman" w:cs="Times New Roman"/>
          <w:i/>
          <w:sz w:val="24"/>
          <w:szCs w:val="24"/>
        </w:rPr>
        <w:t>non riconoscevano il Signore</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né le usanze dei sacerdoti nei confronti del popolo</w:t>
      </w:r>
      <w:r w:rsidRPr="006E596B">
        <w:rPr>
          <w:rFonts w:ascii="Times New Roman" w:hAnsi="Times New Roman" w:cs="Times New Roman"/>
          <w:sz w:val="24"/>
          <w:szCs w:val="24"/>
        </w:rPr>
        <w:t xml:space="preserve">, né tantomeno ascoltavano i rimproveri del padre (1 Sam 2,12-13.23-25). Nel procedere del racconto emerge il contrasto tra i figli di Eli e </w:t>
      </w:r>
      <w:r w:rsidRPr="006E596B">
        <w:rPr>
          <w:rFonts w:ascii="Times New Roman" w:hAnsi="Times New Roman" w:cs="Times New Roman"/>
          <w:i/>
          <w:sz w:val="24"/>
          <w:szCs w:val="24"/>
        </w:rPr>
        <w:t xml:space="preserve">il giovane Samuele </w:t>
      </w:r>
      <w:r w:rsidRPr="006E596B">
        <w:rPr>
          <w:rFonts w:ascii="Times New Roman" w:hAnsi="Times New Roman" w:cs="Times New Roman"/>
          <w:sz w:val="24"/>
          <w:szCs w:val="24"/>
        </w:rPr>
        <w:t xml:space="preserve">che </w:t>
      </w:r>
      <w:r w:rsidRPr="006E596B">
        <w:rPr>
          <w:rFonts w:ascii="Times New Roman" w:hAnsi="Times New Roman" w:cs="Times New Roman"/>
          <w:i/>
          <w:sz w:val="24"/>
          <w:szCs w:val="24"/>
        </w:rPr>
        <w:t>andava crescendo ed era gradito al</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Signore e agli uomini”</w:t>
      </w:r>
      <w:r w:rsidRPr="006E596B">
        <w:rPr>
          <w:rFonts w:ascii="Times New Roman" w:hAnsi="Times New Roman" w:cs="Times New Roman"/>
          <w:sz w:val="24"/>
          <w:szCs w:val="24"/>
        </w:rPr>
        <w:t xml:space="preserve"> (cfr. 1 Sam 2,25-26).</w:t>
      </w:r>
    </w:p>
    <w:p w14:paraId="7BF3928F"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p>
    <w:p w14:paraId="36B0197D" w14:textId="6BDB6030" w:rsidR="006E596B" w:rsidRDefault="006E596B" w:rsidP="006E596B">
      <w:pPr>
        <w:tabs>
          <w:tab w:val="left" w:pos="495"/>
        </w:tabs>
        <w:spacing w:after="160"/>
        <w:ind w:firstLine="284"/>
        <w:jc w:val="both"/>
        <w:rPr>
          <w:rFonts w:ascii="Times New Roman" w:hAnsi="Times New Roman" w:cs="Times New Roman"/>
          <w:b/>
          <w:sz w:val="24"/>
          <w:szCs w:val="24"/>
        </w:rPr>
      </w:pPr>
      <w:r>
        <w:rPr>
          <w:rFonts w:ascii="Times New Roman" w:hAnsi="Times New Roman" w:cs="Times New Roman"/>
          <w:b/>
          <w:sz w:val="24"/>
          <w:szCs w:val="24"/>
        </w:rPr>
        <w:t>Lectio</w:t>
      </w:r>
    </w:p>
    <w:p w14:paraId="4A4A8052" w14:textId="2C64EBA0" w:rsidR="00D770F3" w:rsidRPr="006E596B" w:rsidRDefault="00D770F3" w:rsidP="006E596B">
      <w:pPr>
        <w:tabs>
          <w:tab w:val="left" w:pos="495"/>
        </w:tabs>
        <w:spacing w:after="160"/>
        <w:ind w:firstLine="284"/>
        <w:jc w:val="both"/>
        <w:rPr>
          <w:rFonts w:ascii="Times New Roman" w:hAnsi="Times New Roman" w:cs="Times New Roman"/>
          <w:b/>
          <w:sz w:val="24"/>
          <w:szCs w:val="24"/>
        </w:rPr>
      </w:pPr>
      <w:r w:rsidRPr="006E596B">
        <w:rPr>
          <w:rFonts w:ascii="Times New Roman" w:hAnsi="Times New Roman" w:cs="Times New Roman"/>
          <w:b/>
          <w:sz w:val="24"/>
          <w:szCs w:val="24"/>
        </w:rPr>
        <w:t>Mi hai chiamato, eccomi! (1 Sam 3,1-10.19-21)</w:t>
      </w:r>
    </w:p>
    <w:p w14:paraId="272993BF"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La scena narrata in 1 Sam 3,1-10 è avvolta nell’oscurità di una notte profonda in cui il sonno sembra catturare tutti. Sette volte ritorna il verbo dormire. Dorme Eli, l’anziano sacerdote dagli occhi spenti; dorme Samuele, il giovanetto dal sonno leggero; anche il Signore sembra dormire. </w:t>
      </w:r>
    </w:p>
    <w:p w14:paraId="0115C495" w14:textId="77777777" w:rsidR="00D770F3" w:rsidRPr="006E596B" w:rsidRDefault="00D770F3" w:rsidP="006E596B">
      <w:pPr>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Infatti “</w:t>
      </w:r>
      <w:r w:rsidRPr="006E596B">
        <w:rPr>
          <w:rFonts w:ascii="Times New Roman" w:hAnsi="Times New Roman" w:cs="Times New Roman"/>
          <w:i/>
          <w:sz w:val="24"/>
          <w:szCs w:val="24"/>
        </w:rPr>
        <w:t>La parola del Signore era rara</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in quei giorni, le visioni</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non erano frequenti</w:t>
      </w:r>
      <w:r w:rsidRPr="006E596B">
        <w:rPr>
          <w:rFonts w:ascii="Times New Roman" w:hAnsi="Times New Roman" w:cs="Times New Roman"/>
          <w:sz w:val="24"/>
          <w:szCs w:val="24"/>
        </w:rPr>
        <w:t>” (1 Sam 3,1).</w:t>
      </w:r>
    </w:p>
    <w:p w14:paraId="3B233277"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 Sorge spontanea in noi una domanda: era rara la Parola o era raro l’ascolto? Il silenzio di Dio dice che erano rari i cuori aperti all’ascolto. Ma nel buio della notte c’è ancora un segno di speranza: “L</w:t>
      </w:r>
      <w:r w:rsidRPr="006E596B">
        <w:rPr>
          <w:rFonts w:ascii="Times New Roman" w:hAnsi="Times New Roman" w:cs="Times New Roman"/>
          <w:i/>
          <w:iCs/>
          <w:sz w:val="24"/>
          <w:szCs w:val="24"/>
        </w:rPr>
        <w:t>a lampada di Dio non era ancora spenta</w:t>
      </w:r>
      <w:r w:rsidRPr="006E596B">
        <w:rPr>
          <w:rFonts w:ascii="Times New Roman" w:hAnsi="Times New Roman" w:cs="Times New Roman"/>
          <w:sz w:val="24"/>
          <w:szCs w:val="24"/>
        </w:rPr>
        <w:t>…” (1 Sam 3,3). La lampada che ardeva nel tempio alimentata con olio puro illuminava la notte. Riempita al tramonto, la notte doveva sempre restare accesa (cfr Es 27,21). Questa lampada che non si era ancora spenta era il segno dell’attesa di Dio. La sua Parola sempre viva aspettava nella notte di accendere dei cuori pronti ad accoglierla. In una di queste notti, non certo una notte qualsiasi, Dio torna a dire la sua Parola, torna a chiamare qualcuno: «</w:t>
      </w:r>
      <w:r w:rsidRPr="006E596B">
        <w:rPr>
          <w:rFonts w:ascii="Times New Roman" w:hAnsi="Times New Roman" w:cs="Times New Roman"/>
          <w:i/>
          <w:sz w:val="24"/>
          <w:szCs w:val="24"/>
        </w:rPr>
        <w:t>Samuele</w:t>
      </w:r>
      <w:r w:rsidRPr="006E596B">
        <w:rPr>
          <w:rFonts w:ascii="Times New Roman" w:hAnsi="Times New Roman" w:cs="Times New Roman"/>
          <w:sz w:val="24"/>
          <w:szCs w:val="24"/>
        </w:rPr>
        <w:t>!» (1 Sam 3,4). Samuele, il giovanetto dall’orecchio attento, è pronto. Nel suo “</w:t>
      </w:r>
      <w:r w:rsidRPr="006E596B">
        <w:rPr>
          <w:rFonts w:ascii="Times New Roman" w:hAnsi="Times New Roman" w:cs="Times New Roman"/>
          <w:i/>
          <w:sz w:val="24"/>
          <w:szCs w:val="24"/>
        </w:rPr>
        <w:t>eccomi</w:t>
      </w:r>
      <w:r w:rsidRPr="006E596B">
        <w:rPr>
          <w:rFonts w:ascii="Times New Roman" w:hAnsi="Times New Roman" w:cs="Times New Roman"/>
          <w:sz w:val="24"/>
          <w:szCs w:val="24"/>
        </w:rPr>
        <w:t>!”  sentiamo riecheggiare la voce dei padri d’Israele, annunciare la risposta dei profeti e del servo del Signore</w:t>
      </w:r>
      <w:r w:rsidRPr="006E596B">
        <w:rPr>
          <w:rStyle w:val="Rimandonotaapidipagina"/>
          <w:rFonts w:ascii="Times New Roman" w:hAnsi="Times New Roman" w:cs="Times New Roman"/>
          <w:sz w:val="24"/>
          <w:szCs w:val="24"/>
        </w:rPr>
        <w:footnoteReference w:id="4"/>
      </w:r>
      <w:r w:rsidRPr="006E596B">
        <w:rPr>
          <w:rFonts w:ascii="Times New Roman" w:hAnsi="Times New Roman" w:cs="Times New Roman"/>
          <w:sz w:val="24"/>
          <w:szCs w:val="24"/>
        </w:rPr>
        <w:t xml:space="preserve">. Con la docile agilità della sua età corre da Eli, ma questi lo manda a dormire. Non è stato lui a chiamarlo!  </w:t>
      </w:r>
    </w:p>
    <w:p w14:paraId="5053CAC2"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La voce chiama di nuovo: </w:t>
      </w:r>
      <w:r w:rsidRPr="006E596B">
        <w:rPr>
          <w:rFonts w:ascii="Times New Roman" w:hAnsi="Times New Roman" w:cs="Times New Roman"/>
          <w:i/>
          <w:sz w:val="24"/>
          <w:szCs w:val="24"/>
        </w:rPr>
        <w:t>Samuele</w:t>
      </w:r>
      <w:r w:rsidRPr="006E596B">
        <w:rPr>
          <w:rFonts w:ascii="Times New Roman" w:hAnsi="Times New Roman" w:cs="Times New Roman"/>
          <w:sz w:val="24"/>
          <w:szCs w:val="24"/>
        </w:rPr>
        <w:t>! Il ragazzo si alza, corre di nuovo da Eli che lo rimanda ancora a dormire e con tenerezza paterna lo chiama “</w:t>
      </w:r>
      <w:r w:rsidRPr="006E596B">
        <w:rPr>
          <w:rFonts w:ascii="Times New Roman" w:hAnsi="Times New Roman" w:cs="Times New Roman"/>
          <w:i/>
          <w:sz w:val="24"/>
          <w:szCs w:val="24"/>
        </w:rPr>
        <w:t>figlio mio</w:t>
      </w:r>
      <w:r w:rsidRPr="006E596B">
        <w:rPr>
          <w:rFonts w:ascii="Times New Roman" w:hAnsi="Times New Roman" w:cs="Times New Roman"/>
          <w:sz w:val="24"/>
          <w:szCs w:val="24"/>
        </w:rPr>
        <w:t>” (1 Sam 3,6). Lo sente figlio suo, ripagato dalla delusione che i suoi figli gli hanno procurato.</w:t>
      </w:r>
    </w:p>
    <w:p w14:paraId="39965D60" w14:textId="77777777" w:rsidR="00D770F3" w:rsidRPr="006E596B" w:rsidRDefault="00D770F3" w:rsidP="006E596B">
      <w:pPr>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Samuele intende bene la voce che lo chiama, ma non sa che è il Signore: “</w:t>
      </w:r>
      <w:r w:rsidRPr="006E596B">
        <w:rPr>
          <w:rFonts w:ascii="Times New Roman" w:hAnsi="Times New Roman" w:cs="Times New Roman"/>
          <w:i/>
          <w:sz w:val="24"/>
          <w:szCs w:val="24"/>
        </w:rPr>
        <w:t>In realtà Samuele</w:t>
      </w:r>
      <w:r w:rsidRPr="006E596B">
        <w:rPr>
          <w:rFonts w:ascii="Times New Roman" w:hAnsi="Times New Roman" w:cs="Times New Roman"/>
          <w:sz w:val="24"/>
          <w:szCs w:val="24"/>
        </w:rPr>
        <w:t xml:space="preserve"> </w:t>
      </w:r>
      <w:r w:rsidRPr="006E596B">
        <w:rPr>
          <w:rFonts w:ascii="Times New Roman" w:hAnsi="Times New Roman" w:cs="Times New Roman"/>
          <w:i/>
          <w:iCs/>
          <w:sz w:val="24"/>
          <w:szCs w:val="24"/>
        </w:rPr>
        <w:t>fino ad allora non aveva ancora conosciuto il Signore, né gli era stata ancora rivelata la parola del Signore</w:t>
      </w:r>
      <w:r w:rsidRPr="006E596B">
        <w:rPr>
          <w:rFonts w:ascii="Times New Roman" w:hAnsi="Times New Roman" w:cs="Times New Roman"/>
          <w:sz w:val="24"/>
          <w:szCs w:val="24"/>
        </w:rPr>
        <w:t xml:space="preserve">” (1 Sam 3,7).  </w:t>
      </w:r>
    </w:p>
    <w:p w14:paraId="5889111A"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   Samuele non conosce quella voce. Il Signore non si è ancora manifestato a lui. Pur crescendo in un ambiente religioso-cultuale non ha ancora conosciuto il Signore: una cosa è infatti sapere le cose di Dio o conoscerlo per sentito dire</w:t>
      </w:r>
      <w:r w:rsidRPr="006E596B">
        <w:rPr>
          <w:rStyle w:val="Rimandonotaapidipagina"/>
          <w:rFonts w:ascii="Times New Roman" w:hAnsi="Times New Roman" w:cs="Times New Roman"/>
          <w:sz w:val="24"/>
          <w:szCs w:val="24"/>
        </w:rPr>
        <w:footnoteReference w:id="5"/>
      </w:r>
      <w:r w:rsidRPr="006E596B">
        <w:rPr>
          <w:rFonts w:ascii="Times New Roman" w:hAnsi="Times New Roman" w:cs="Times New Roman"/>
          <w:sz w:val="24"/>
          <w:szCs w:val="24"/>
        </w:rPr>
        <w:t xml:space="preserve">, un’altra è vivere personalmente l’incontro con lui. </w:t>
      </w:r>
    </w:p>
    <w:p w14:paraId="1D61FB7F"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Il Signore insiste e chiama per la terza volta: </w:t>
      </w:r>
      <w:r w:rsidRPr="006E596B">
        <w:rPr>
          <w:rFonts w:ascii="Times New Roman" w:hAnsi="Times New Roman" w:cs="Times New Roman"/>
          <w:i/>
          <w:sz w:val="24"/>
          <w:szCs w:val="24"/>
        </w:rPr>
        <w:t>Samuele</w:t>
      </w:r>
      <w:r w:rsidRPr="006E596B">
        <w:rPr>
          <w:rFonts w:ascii="Times New Roman" w:hAnsi="Times New Roman" w:cs="Times New Roman"/>
          <w:sz w:val="24"/>
          <w:szCs w:val="24"/>
        </w:rPr>
        <w:t xml:space="preserve">! Il ragazzo corre da Eli. Solo allora il sacerdote comprende che è il Signore a chiamarlo. L’anziano sacerdote dagli occhi indeboliti, rassegnato alla “rarità” della Parola del Signore, solo la terza volta comprende quella voce. Eli ha bisogno di tempo per comprendere, così come Samuele ha bisogno di lui per conoscere la voce che gli parla dentro. Eli legge la terza chiamata come una conferma da parte del Signore. </w:t>
      </w:r>
      <w:r w:rsidRPr="006E596B">
        <w:rPr>
          <w:rFonts w:ascii="Times New Roman" w:hAnsi="Times New Roman" w:cs="Times New Roman"/>
          <w:sz w:val="24"/>
          <w:szCs w:val="24"/>
        </w:rPr>
        <w:lastRenderedPageBreak/>
        <w:t xml:space="preserve">Egli – che non riesce ad esserlo con i suoi figli - si fa maestro di discernimento nei riguardi del giovane, iniziandolo alla conoscenza della Parola. Tuttavia, mentre lo rinvia al suo dormire, gli affida la responsabilità di una risposta: </w:t>
      </w:r>
    </w:p>
    <w:p w14:paraId="52FA03F0"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Vattene a dormire e, se ti chiamerà, dirai: “Parla</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Signore, perché il tuo servo ti ascolta</w:t>
      </w:r>
      <w:r w:rsidRPr="006E596B">
        <w:rPr>
          <w:rFonts w:ascii="Times New Roman" w:hAnsi="Times New Roman" w:cs="Times New Roman"/>
          <w:sz w:val="24"/>
          <w:szCs w:val="24"/>
        </w:rPr>
        <w:t xml:space="preserve">”» (1 Sam 3,9). </w:t>
      </w:r>
    </w:p>
    <w:p w14:paraId="5C75EEFE" w14:textId="77777777" w:rsidR="00D770F3" w:rsidRPr="006E596B" w:rsidRDefault="00D770F3" w:rsidP="006E596B">
      <w:pPr>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Samuele torna a dormire al “</w:t>
      </w:r>
      <w:r w:rsidRPr="006E596B">
        <w:rPr>
          <w:rFonts w:ascii="Times New Roman" w:hAnsi="Times New Roman" w:cs="Times New Roman"/>
          <w:i/>
          <w:sz w:val="24"/>
          <w:szCs w:val="24"/>
        </w:rPr>
        <w:t>luogo</w:t>
      </w:r>
      <w:r w:rsidRPr="006E596B">
        <w:rPr>
          <w:rFonts w:ascii="Times New Roman" w:hAnsi="Times New Roman" w:cs="Times New Roman"/>
          <w:sz w:val="24"/>
          <w:szCs w:val="24"/>
        </w:rPr>
        <w:t xml:space="preserve">” delle sue notti. Il suo </w:t>
      </w:r>
      <w:r w:rsidRPr="006E596B">
        <w:rPr>
          <w:rFonts w:ascii="Times New Roman" w:hAnsi="Times New Roman" w:cs="Times New Roman"/>
          <w:i/>
          <w:sz w:val="24"/>
          <w:szCs w:val="24"/>
        </w:rPr>
        <w:t>luogo</w:t>
      </w:r>
      <w:r w:rsidRPr="006E596B">
        <w:rPr>
          <w:rFonts w:ascii="Times New Roman" w:hAnsi="Times New Roman" w:cs="Times New Roman"/>
          <w:sz w:val="24"/>
          <w:szCs w:val="24"/>
        </w:rPr>
        <w:t xml:space="preserve"> però non sarà più quell’angolo nel tempio di Silo, ma sarà Dio stesso: “</w:t>
      </w:r>
      <w:r w:rsidRPr="006E596B">
        <w:rPr>
          <w:rFonts w:ascii="Times New Roman" w:hAnsi="Times New Roman" w:cs="Times New Roman"/>
          <w:i/>
          <w:sz w:val="24"/>
          <w:szCs w:val="24"/>
        </w:rPr>
        <w:t>Venne il Signore, stette accanto a lui</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e lo chiamò come le altre volte: «Samuele, Samuele</w:t>
      </w:r>
      <w:r w:rsidRPr="006E596B">
        <w:rPr>
          <w:rFonts w:ascii="Times New Roman" w:hAnsi="Times New Roman" w:cs="Times New Roman"/>
          <w:sz w:val="24"/>
          <w:szCs w:val="24"/>
        </w:rPr>
        <w:t>!»” (1 Sam 3,10). “Chiamare uno per nome è segno di grande intimità”, dice san Gregorio Magno</w:t>
      </w:r>
      <w:r w:rsidRPr="006E596B">
        <w:rPr>
          <w:rStyle w:val="Rimandonotaapidipagina"/>
          <w:rFonts w:ascii="Times New Roman" w:hAnsi="Times New Roman" w:cs="Times New Roman"/>
          <w:sz w:val="24"/>
          <w:szCs w:val="24"/>
        </w:rPr>
        <w:footnoteReference w:id="6"/>
      </w:r>
      <w:r w:rsidRPr="006E596B">
        <w:rPr>
          <w:rFonts w:ascii="Times New Roman" w:hAnsi="Times New Roman" w:cs="Times New Roman"/>
          <w:sz w:val="24"/>
          <w:szCs w:val="24"/>
        </w:rPr>
        <w:t>.</w:t>
      </w:r>
    </w:p>
    <w:p w14:paraId="335E7A30" w14:textId="77777777" w:rsidR="00D770F3" w:rsidRPr="006E596B" w:rsidRDefault="00D770F3" w:rsidP="006E596B">
      <w:pPr>
        <w:spacing w:after="160"/>
        <w:ind w:firstLine="284"/>
        <w:jc w:val="both"/>
        <w:rPr>
          <w:rFonts w:ascii="Times New Roman" w:hAnsi="Times New Roman" w:cs="Times New Roman"/>
          <w:color w:val="FF0000"/>
          <w:sz w:val="24"/>
          <w:szCs w:val="24"/>
        </w:rPr>
      </w:pPr>
      <w:r w:rsidRPr="006E596B">
        <w:rPr>
          <w:rFonts w:ascii="Times New Roman" w:hAnsi="Times New Roman" w:cs="Times New Roman"/>
          <w:sz w:val="24"/>
          <w:szCs w:val="24"/>
        </w:rPr>
        <w:t xml:space="preserve">Il ragazzo non ha più bisogno di alzarsi e di correre. Il Signore sta accanto a lui, gli fa sentire tangibile la sua presenza e lo chiama ripetendo due volte il suo nome. </w:t>
      </w:r>
      <w:r w:rsidRPr="006E596B">
        <w:rPr>
          <w:rFonts w:ascii="Times New Roman" w:hAnsi="Times New Roman" w:cs="Times New Roman"/>
          <w:i/>
          <w:sz w:val="24"/>
          <w:szCs w:val="24"/>
        </w:rPr>
        <w:t>Samuele rispose subito</w:t>
      </w:r>
      <w:r w:rsidRPr="006E596B">
        <w:rPr>
          <w:rFonts w:ascii="Times New Roman" w:hAnsi="Times New Roman" w:cs="Times New Roman"/>
          <w:sz w:val="24"/>
          <w:szCs w:val="24"/>
        </w:rPr>
        <w:t>: «</w:t>
      </w:r>
      <w:r w:rsidRPr="006E596B">
        <w:rPr>
          <w:rFonts w:ascii="Times New Roman" w:hAnsi="Times New Roman" w:cs="Times New Roman"/>
          <w:i/>
          <w:sz w:val="24"/>
          <w:szCs w:val="24"/>
        </w:rPr>
        <w:t>Parla</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perché il tuo servo ti ascolta</w:t>
      </w:r>
      <w:r w:rsidRPr="006E596B">
        <w:rPr>
          <w:rFonts w:ascii="Times New Roman" w:hAnsi="Times New Roman" w:cs="Times New Roman"/>
          <w:sz w:val="24"/>
          <w:szCs w:val="24"/>
        </w:rPr>
        <w:t xml:space="preserve">». </w:t>
      </w:r>
    </w:p>
    <w:p w14:paraId="4A825D34" w14:textId="77777777" w:rsidR="00D770F3" w:rsidRPr="006E596B" w:rsidRDefault="00D770F3" w:rsidP="006E596B">
      <w:pPr>
        <w:spacing w:after="160"/>
        <w:ind w:firstLine="284"/>
        <w:jc w:val="both"/>
        <w:rPr>
          <w:rFonts w:ascii="Times New Roman" w:hAnsi="Times New Roman" w:cs="Times New Roman"/>
          <w:sz w:val="24"/>
          <w:szCs w:val="24"/>
        </w:rPr>
      </w:pPr>
      <w:r w:rsidRPr="006E596B">
        <w:rPr>
          <w:rFonts w:ascii="Times New Roman" w:hAnsi="Times New Roman" w:cs="Times New Roman"/>
          <w:i/>
          <w:sz w:val="24"/>
          <w:szCs w:val="24"/>
        </w:rPr>
        <w:t>“Parla</w:t>
      </w:r>
      <w:r w:rsidRPr="006E596B">
        <w:rPr>
          <w:rFonts w:ascii="Times New Roman" w:hAnsi="Times New Roman" w:cs="Times New Roman"/>
          <w:sz w:val="24"/>
          <w:szCs w:val="24"/>
        </w:rPr>
        <w:t xml:space="preserve">!” è una forma intensiva della radice </w:t>
      </w:r>
      <w:r w:rsidRPr="006E596B">
        <w:rPr>
          <w:rFonts w:ascii="Times New Roman" w:hAnsi="Times New Roman" w:cs="Times New Roman"/>
          <w:i/>
          <w:sz w:val="24"/>
          <w:szCs w:val="24"/>
        </w:rPr>
        <w:t>dābar</w:t>
      </w:r>
      <w:r w:rsidRPr="006E596B">
        <w:rPr>
          <w:rStyle w:val="Rimandonotaapidipagina"/>
          <w:rFonts w:ascii="Times New Roman" w:hAnsi="Times New Roman" w:cs="Times New Roman"/>
          <w:sz w:val="24"/>
          <w:szCs w:val="24"/>
        </w:rPr>
        <w:footnoteReference w:id="7"/>
      </w:r>
      <w:r w:rsidRPr="006E596B">
        <w:rPr>
          <w:rFonts w:ascii="Times New Roman" w:hAnsi="Times New Roman" w:cs="Times New Roman"/>
          <w:sz w:val="24"/>
          <w:szCs w:val="24"/>
        </w:rPr>
        <w:t>. È come se dicesse: “Comanda! Non tacere più!”. A differenza di quanto gli ha suggerito Eli, Samuele abbrevia la risposta e omette di chiamare “</w:t>
      </w:r>
      <w:r w:rsidRPr="006E596B">
        <w:rPr>
          <w:rFonts w:ascii="Times New Roman" w:hAnsi="Times New Roman" w:cs="Times New Roman"/>
          <w:i/>
          <w:sz w:val="24"/>
          <w:szCs w:val="24"/>
        </w:rPr>
        <w:t>Signore</w:t>
      </w:r>
      <w:r w:rsidRPr="006E596B">
        <w:rPr>
          <w:rFonts w:ascii="Times New Roman" w:hAnsi="Times New Roman" w:cs="Times New Roman"/>
          <w:sz w:val="24"/>
          <w:szCs w:val="24"/>
        </w:rPr>
        <w:t>” colui che lo ha cercato nella notte e ora gli è accanto per restarvi sempre.</w:t>
      </w:r>
    </w:p>
    <w:p w14:paraId="21BFCABB"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Davanti al Signore che gli parla Samuele si dichiara suo “</w:t>
      </w:r>
      <w:r w:rsidRPr="006E596B">
        <w:rPr>
          <w:rFonts w:ascii="Times New Roman" w:hAnsi="Times New Roman" w:cs="Times New Roman"/>
          <w:i/>
          <w:sz w:val="24"/>
          <w:szCs w:val="24"/>
        </w:rPr>
        <w:t xml:space="preserve">servo”. </w:t>
      </w:r>
      <w:r w:rsidRPr="006E596B">
        <w:rPr>
          <w:rFonts w:ascii="Times New Roman" w:hAnsi="Times New Roman" w:cs="Times New Roman"/>
          <w:sz w:val="24"/>
          <w:szCs w:val="24"/>
        </w:rPr>
        <w:t xml:space="preserve">Non si tratta più qui del servizio cultuale, ma del servizio profetico! Samuele non sarà più l’adolescente al servizio di Eli, ma sarà servo </w:t>
      </w:r>
      <w:r w:rsidRPr="006E596B">
        <w:rPr>
          <w:rFonts w:ascii="Times New Roman" w:hAnsi="Times New Roman" w:cs="Times New Roman"/>
          <w:i/>
          <w:sz w:val="24"/>
          <w:szCs w:val="24"/>
        </w:rPr>
        <w:t>(‘abad</w:t>
      </w:r>
      <w:r w:rsidRPr="006E596B">
        <w:rPr>
          <w:rFonts w:ascii="Times New Roman" w:hAnsi="Times New Roman" w:cs="Times New Roman"/>
          <w:sz w:val="24"/>
          <w:szCs w:val="24"/>
        </w:rPr>
        <w:t xml:space="preserve">) della Parola chiamato a travalicare la sfera del culto. Quella voce insistente nella notte lo chiama fuori dai rituali di ogni giorno e lo sospinge nella complessità della storia del suo popolo. </w:t>
      </w:r>
    </w:p>
    <w:p w14:paraId="55D135C8"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Il brano che stiamo leggendo omette proprio il contenuto di quella Parola che il Signore dice al suo servo nella notte (1 Sam 3,11-18). È una Parola severa di giudizio sulla casa di Eli: un giudizio di condanna a causa dei suoi figli che </w:t>
      </w:r>
      <w:r w:rsidRPr="006E596B">
        <w:rPr>
          <w:rFonts w:ascii="Times New Roman" w:hAnsi="Times New Roman" w:cs="Times New Roman"/>
          <w:i/>
          <w:sz w:val="24"/>
          <w:szCs w:val="24"/>
        </w:rPr>
        <w:t>disonoravano Dio</w:t>
      </w:r>
      <w:r w:rsidRPr="006E596B">
        <w:rPr>
          <w:rFonts w:ascii="Times New Roman" w:hAnsi="Times New Roman" w:cs="Times New Roman"/>
          <w:sz w:val="24"/>
          <w:szCs w:val="24"/>
        </w:rPr>
        <w:t xml:space="preserve"> e che il padre forse per omertà e per paura non ha ammonito abbastanza (1 Sam 3,11-14). Al mattino Samuele teme di manifestare la visione a Eli, ma dietro l’insistenza del sacerdote “</w:t>
      </w:r>
      <w:r w:rsidRPr="006E596B">
        <w:rPr>
          <w:rFonts w:ascii="Times New Roman" w:hAnsi="Times New Roman" w:cs="Times New Roman"/>
          <w:i/>
          <w:sz w:val="24"/>
          <w:szCs w:val="24"/>
        </w:rPr>
        <w:t>gli svelò tutto e non tenne nascosto nulla</w:t>
      </w:r>
      <w:r w:rsidRPr="006E596B">
        <w:rPr>
          <w:rFonts w:ascii="Times New Roman" w:hAnsi="Times New Roman" w:cs="Times New Roman"/>
          <w:sz w:val="24"/>
          <w:szCs w:val="24"/>
        </w:rPr>
        <w:t>” (1 Sam 3,18). Questi versetti rendono più comprensibile quel “</w:t>
      </w:r>
      <w:r w:rsidRPr="006E596B">
        <w:rPr>
          <w:rFonts w:ascii="Times New Roman" w:hAnsi="Times New Roman" w:cs="Times New Roman"/>
          <w:i/>
          <w:sz w:val="24"/>
          <w:szCs w:val="24"/>
        </w:rPr>
        <w:t>non lasciò andare a vuoto una sola delle sue parole</w:t>
      </w:r>
      <w:r w:rsidRPr="006E596B">
        <w:rPr>
          <w:rFonts w:ascii="Times New Roman" w:hAnsi="Times New Roman" w:cs="Times New Roman"/>
          <w:sz w:val="24"/>
          <w:szCs w:val="24"/>
        </w:rPr>
        <w:t xml:space="preserve">” (1 Sam 3,19). </w:t>
      </w:r>
    </w:p>
    <w:p w14:paraId="56092F4B"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Nella notte il giovane Samuele non riceve una parola su se stesso, ma una Parola volta a smascherare una realtà di peccato in cui – nonostante la gravità - è cresciuto </w:t>
      </w:r>
      <w:r w:rsidRPr="006E596B">
        <w:rPr>
          <w:rFonts w:ascii="Times New Roman" w:hAnsi="Times New Roman" w:cs="Times New Roman"/>
          <w:i/>
          <w:sz w:val="24"/>
          <w:szCs w:val="24"/>
        </w:rPr>
        <w:t>gradito a Dio e agli uomini</w:t>
      </w:r>
      <w:r w:rsidRPr="006E596B">
        <w:rPr>
          <w:rFonts w:ascii="Times New Roman" w:hAnsi="Times New Roman" w:cs="Times New Roman"/>
          <w:sz w:val="24"/>
          <w:szCs w:val="24"/>
        </w:rPr>
        <w:t xml:space="preserve">. Samuele nel suo nuovo servizio impara a non nascondere </w:t>
      </w:r>
      <w:r w:rsidRPr="006E596B">
        <w:rPr>
          <w:rFonts w:ascii="Times New Roman" w:hAnsi="Times New Roman" w:cs="Times New Roman"/>
          <w:i/>
          <w:sz w:val="24"/>
          <w:szCs w:val="24"/>
        </w:rPr>
        <w:t>una sola delle sue parole</w:t>
      </w:r>
      <w:r w:rsidRPr="006E596B">
        <w:rPr>
          <w:rFonts w:ascii="Times New Roman" w:hAnsi="Times New Roman" w:cs="Times New Roman"/>
          <w:sz w:val="24"/>
          <w:szCs w:val="24"/>
        </w:rPr>
        <w:t>. Per questo in tutta la sua vita dovrà continuamente confrontarsi con il Signore, ricomporre perfino il disaccordo con lui, operare un continuo discernimento in situazioni difficili e ascoltare la voce del popolo quando gli chiederà di avere un re. Il Signore stesso gli chiederà di vincere le sue resistenze e accontentare le richieste degli Israeliti nel difficile passaggio dal governo dei giudici alla monarchia (1 Sam 8). Più volte il Signore lo richiamerà, gli aprirà gli occhi sulla realtà, modererà la sua autorità quando vorrà imporla eccessivamente e gli insegnerà a guardare oltre le apparenze. “</w:t>
      </w:r>
      <w:r w:rsidRPr="006E596B">
        <w:rPr>
          <w:rFonts w:ascii="Times New Roman" w:hAnsi="Times New Roman" w:cs="Times New Roman"/>
          <w:i/>
          <w:sz w:val="24"/>
          <w:szCs w:val="24"/>
        </w:rPr>
        <w:t>Il Signore fu con lui</w:t>
      </w:r>
      <w:r w:rsidRPr="006E596B">
        <w:rPr>
          <w:rFonts w:ascii="Times New Roman" w:hAnsi="Times New Roman" w:cs="Times New Roman"/>
          <w:sz w:val="24"/>
          <w:szCs w:val="24"/>
        </w:rPr>
        <w:t>” (1 Sam 3,19): è come un sigillo posto da Dio sul suo servo.</w:t>
      </w:r>
    </w:p>
    <w:p w14:paraId="6E860433" w14:textId="77777777" w:rsidR="00985D5B" w:rsidRDefault="00985D5B" w:rsidP="006E596B">
      <w:pPr>
        <w:tabs>
          <w:tab w:val="left" w:pos="495"/>
        </w:tabs>
        <w:spacing w:after="160"/>
        <w:ind w:firstLine="284"/>
        <w:jc w:val="both"/>
        <w:rPr>
          <w:rFonts w:ascii="Times New Roman" w:hAnsi="Times New Roman" w:cs="Times New Roman"/>
          <w:b/>
          <w:sz w:val="24"/>
          <w:szCs w:val="24"/>
        </w:rPr>
      </w:pPr>
    </w:p>
    <w:p w14:paraId="7C64A98F" w14:textId="77777777" w:rsidR="00985D5B" w:rsidRDefault="00985D5B" w:rsidP="006E596B">
      <w:pPr>
        <w:tabs>
          <w:tab w:val="left" w:pos="495"/>
        </w:tabs>
        <w:spacing w:after="160"/>
        <w:ind w:firstLine="284"/>
        <w:jc w:val="both"/>
        <w:rPr>
          <w:rFonts w:ascii="Times New Roman" w:hAnsi="Times New Roman" w:cs="Times New Roman"/>
          <w:b/>
          <w:sz w:val="24"/>
          <w:szCs w:val="24"/>
        </w:rPr>
      </w:pPr>
    </w:p>
    <w:p w14:paraId="4A909B90" w14:textId="77777777" w:rsidR="00985D5B" w:rsidRDefault="00985D5B" w:rsidP="006E596B">
      <w:pPr>
        <w:tabs>
          <w:tab w:val="left" w:pos="495"/>
        </w:tabs>
        <w:spacing w:after="160"/>
        <w:ind w:firstLine="284"/>
        <w:jc w:val="both"/>
        <w:rPr>
          <w:rFonts w:ascii="Times New Roman" w:hAnsi="Times New Roman" w:cs="Times New Roman"/>
          <w:b/>
          <w:sz w:val="24"/>
          <w:szCs w:val="24"/>
        </w:rPr>
      </w:pPr>
    </w:p>
    <w:p w14:paraId="193E4D27" w14:textId="3AA0EC28" w:rsidR="00D22458" w:rsidRDefault="00D22458" w:rsidP="006E596B">
      <w:pPr>
        <w:tabs>
          <w:tab w:val="left" w:pos="495"/>
        </w:tabs>
        <w:spacing w:after="160"/>
        <w:ind w:firstLine="284"/>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Meditatio</w:t>
      </w:r>
    </w:p>
    <w:p w14:paraId="6D261406" w14:textId="795050F2" w:rsidR="00D770F3" w:rsidRPr="006E596B" w:rsidRDefault="00D770F3" w:rsidP="006E596B">
      <w:pPr>
        <w:tabs>
          <w:tab w:val="left" w:pos="495"/>
        </w:tabs>
        <w:spacing w:after="160"/>
        <w:ind w:firstLine="284"/>
        <w:jc w:val="both"/>
        <w:rPr>
          <w:rFonts w:ascii="Times New Roman" w:hAnsi="Times New Roman" w:cs="Times New Roman"/>
          <w:b/>
          <w:sz w:val="24"/>
          <w:szCs w:val="24"/>
        </w:rPr>
      </w:pPr>
      <w:r w:rsidRPr="006E596B">
        <w:rPr>
          <w:rFonts w:ascii="Times New Roman" w:hAnsi="Times New Roman" w:cs="Times New Roman"/>
          <w:b/>
          <w:i/>
          <w:sz w:val="24"/>
          <w:szCs w:val="24"/>
        </w:rPr>
        <w:t>Contemplativi della Parola e contemplativi</w:t>
      </w:r>
      <w:r w:rsidRPr="006E596B">
        <w:rPr>
          <w:rFonts w:ascii="Times New Roman" w:hAnsi="Times New Roman" w:cs="Times New Roman"/>
          <w:b/>
          <w:sz w:val="24"/>
          <w:szCs w:val="24"/>
        </w:rPr>
        <w:t xml:space="preserve"> </w:t>
      </w:r>
      <w:r w:rsidRPr="006E596B">
        <w:rPr>
          <w:rFonts w:ascii="Times New Roman" w:hAnsi="Times New Roman" w:cs="Times New Roman"/>
          <w:b/>
          <w:i/>
          <w:sz w:val="24"/>
          <w:szCs w:val="24"/>
        </w:rPr>
        <w:t>del popolo</w:t>
      </w:r>
      <w:r w:rsidRPr="006E596B">
        <w:rPr>
          <w:rFonts w:ascii="Times New Roman" w:hAnsi="Times New Roman" w:cs="Times New Roman"/>
          <w:b/>
          <w:sz w:val="24"/>
          <w:szCs w:val="24"/>
        </w:rPr>
        <w:t xml:space="preserve"> </w:t>
      </w:r>
    </w:p>
    <w:p w14:paraId="68DB104E" w14:textId="77777777" w:rsidR="00D770F3" w:rsidRPr="006E596B" w:rsidRDefault="00D770F3" w:rsidP="006E596B">
      <w:pPr>
        <w:tabs>
          <w:tab w:val="left" w:pos="495"/>
        </w:tabs>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La relazione con Dio è fatta di ascolto. Ascoltare nella Bibbia non è un’operazione teorica: è obbedire. “Ascoltare” è un verbo carico di concretezza.  E’ questo che fa di Samuele un servitore credibile della Parola. Nel commentare questa pagina San Gregorio Magno scrive che “la parola va a vuoto quando, a causa della condotta indegna di chi parla, perde il suo valore”</w:t>
      </w:r>
      <w:r w:rsidRPr="006E596B">
        <w:rPr>
          <w:rStyle w:val="Rimandonotaapidipagina"/>
          <w:rFonts w:ascii="Times New Roman" w:hAnsi="Times New Roman" w:cs="Times New Roman"/>
          <w:sz w:val="24"/>
          <w:szCs w:val="24"/>
        </w:rPr>
        <w:footnoteReference w:id="8"/>
      </w:r>
      <w:r w:rsidRPr="006E596B">
        <w:rPr>
          <w:rFonts w:ascii="Times New Roman" w:hAnsi="Times New Roman" w:cs="Times New Roman"/>
          <w:sz w:val="24"/>
          <w:szCs w:val="24"/>
        </w:rPr>
        <w:t xml:space="preserve">. Samuele viene costituito profeta attraverso un processo di discernimento e di conversione personale che sono la fatica di una vita. Il servo dal cuore in ascolto mentre insegna al popolo a scrutare l’azione di Dio nello stesso tempo impara a comprendere meglio la Parola nell’ascolto della comunità. A questo proposito papa Francesco nella preziosa parte della </w:t>
      </w:r>
      <w:r w:rsidRPr="006E596B">
        <w:rPr>
          <w:rFonts w:ascii="Times New Roman" w:hAnsi="Times New Roman" w:cs="Times New Roman"/>
          <w:i/>
          <w:sz w:val="24"/>
          <w:szCs w:val="24"/>
        </w:rPr>
        <w:t>Evangelii Gaudium</w:t>
      </w:r>
      <w:r w:rsidRPr="006E596B">
        <w:rPr>
          <w:rFonts w:ascii="Times New Roman" w:hAnsi="Times New Roman" w:cs="Times New Roman"/>
          <w:sz w:val="24"/>
          <w:szCs w:val="24"/>
        </w:rPr>
        <w:t xml:space="preserve"> dedicata all’omelia sottolinea l’importanza della dimensione contemplativa dell’ascolto: “</w:t>
      </w:r>
      <w:r w:rsidRPr="006E596B">
        <w:rPr>
          <w:rFonts w:ascii="Times New Roman" w:hAnsi="Times New Roman" w:cs="Times New Roman"/>
          <w:i/>
          <w:sz w:val="24"/>
          <w:szCs w:val="24"/>
        </w:rPr>
        <w:t>Un predicatore è un contemplativo della Parola ed anche un contemplativo del popolo</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 xml:space="preserve">In questo modo, egli scopre «le aspirazioni, le ricchezze e i limiti, i modi di pregare, di amare, di considerare la vita e il mondo, che contrassegnano un determinato ambito umano» prestando attenzione al popolo concreto al quale si rivolge </w:t>
      </w:r>
      <w:r w:rsidRPr="006E596B">
        <w:rPr>
          <w:rFonts w:ascii="Times New Roman" w:hAnsi="Times New Roman" w:cs="Times New Roman"/>
          <w:sz w:val="24"/>
          <w:szCs w:val="24"/>
        </w:rPr>
        <w:t xml:space="preserve">[…]. </w:t>
      </w:r>
      <w:r w:rsidRPr="006E596B">
        <w:rPr>
          <w:rFonts w:ascii="Times New Roman" w:hAnsi="Times New Roman" w:cs="Times New Roman"/>
          <w:i/>
          <w:sz w:val="24"/>
          <w:szCs w:val="24"/>
        </w:rPr>
        <w:t>Dunque, la preparazione della predicazione si trasforma in un esercizio di discernimento evangelico, nel quale si cerca di riconoscere – alla luce dello Spirito – quell’appello che Dio fa risuonare nella stessa situazione storica: anche in essa e attraverso di essa Dio chiama il credente</w:t>
      </w:r>
      <w:r w:rsidRPr="006E596B">
        <w:rPr>
          <w:rFonts w:ascii="Times New Roman" w:hAnsi="Times New Roman" w:cs="Times New Roman"/>
          <w:sz w:val="24"/>
          <w:szCs w:val="24"/>
        </w:rPr>
        <w:t>”</w:t>
      </w:r>
      <w:r w:rsidRPr="006E596B">
        <w:rPr>
          <w:rStyle w:val="Rimandonotaapidipagina"/>
          <w:rFonts w:ascii="Times New Roman" w:hAnsi="Times New Roman" w:cs="Times New Roman"/>
          <w:sz w:val="24"/>
          <w:szCs w:val="24"/>
        </w:rPr>
        <w:footnoteReference w:id="9"/>
      </w:r>
      <w:r w:rsidRPr="006E596B">
        <w:rPr>
          <w:rFonts w:ascii="Times New Roman" w:hAnsi="Times New Roman" w:cs="Times New Roman"/>
          <w:sz w:val="24"/>
          <w:szCs w:val="24"/>
        </w:rPr>
        <w:t xml:space="preserve">. </w:t>
      </w:r>
    </w:p>
    <w:p w14:paraId="370D705B" w14:textId="77777777" w:rsidR="00D770F3" w:rsidRPr="006E596B" w:rsidRDefault="00D770F3" w:rsidP="006E596B">
      <w:pPr>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In ogni tempo, anche quando la Parola ci sembra rara, Dio non manca di scegliere e chiamare i suoi profeti – uomini e donne in ascolto – per offrire una luce che nella Chiesa e nel mondo orienti i cammini notturni. Gli eventi che viviamo dall’inizio del millennio e che ci hanno colto di sorpresa mentre riposavamo sulle nostre sicurezze ci rendono ora consapevoli di un “vuoto” che si è andato scavando nella trasmissione della </w:t>
      </w:r>
      <w:r w:rsidRPr="006E596B">
        <w:rPr>
          <w:rFonts w:ascii="Times New Roman" w:hAnsi="Times New Roman" w:cs="Times New Roman"/>
          <w:i/>
          <w:sz w:val="24"/>
          <w:szCs w:val="24"/>
        </w:rPr>
        <w:t xml:space="preserve">fede. “La fede viene dall’ascolto </w:t>
      </w:r>
      <w:r w:rsidRPr="006E596B">
        <w:rPr>
          <w:rFonts w:ascii="Times New Roman" w:hAnsi="Times New Roman" w:cs="Times New Roman"/>
          <w:sz w:val="24"/>
          <w:szCs w:val="24"/>
        </w:rPr>
        <w:t>– dice l’apostolo Paolo -</w:t>
      </w:r>
      <w:r w:rsidRPr="006E596B">
        <w:rPr>
          <w:rFonts w:ascii="Times New Roman" w:hAnsi="Times New Roman" w:cs="Times New Roman"/>
          <w:i/>
          <w:sz w:val="24"/>
          <w:szCs w:val="24"/>
        </w:rPr>
        <w:t xml:space="preserve"> e l’ascolto riguarda la parola di Cristo” </w:t>
      </w:r>
      <w:r w:rsidRPr="006E596B">
        <w:rPr>
          <w:rFonts w:ascii="Times New Roman" w:hAnsi="Times New Roman" w:cs="Times New Roman"/>
          <w:sz w:val="24"/>
          <w:szCs w:val="24"/>
        </w:rPr>
        <w:t>(Rm 10,17).</w:t>
      </w:r>
    </w:p>
    <w:p w14:paraId="199C1BBE" w14:textId="77777777" w:rsidR="00D770F3" w:rsidRPr="006E596B" w:rsidRDefault="00D770F3" w:rsidP="006E596B">
      <w:pPr>
        <w:spacing w:after="160"/>
        <w:ind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Questo tempo esige dalle nostre comunità la responsabilità di una risposta in ascolto del Signore e in ascolto gli uni degli altri. La risposta non si può improvvisare. Riannodare i fili del racconto della fede è la fatica dei nostri anni per essere </w:t>
      </w:r>
      <w:r w:rsidRPr="006E596B">
        <w:rPr>
          <w:rFonts w:ascii="Times New Roman" w:hAnsi="Times New Roman" w:cs="Times New Roman"/>
          <w:i/>
          <w:sz w:val="24"/>
          <w:szCs w:val="24"/>
        </w:rPr>
        <w:t>credenti accesi</w:t>
      </w:r>
      <w:r w:rsidRPr="006E596B">
        <w:rPr>
          <w:rFonts w:ascii="Times New Roman" w:hAnsi="Times New Roman" w:cs="Times New Roman"/>
          <w:sz w:val="24"/>
          <w:szCs w:val="24"/>
        </w:rPr>
        <w:t xml:space="preserve"> e mai rassegnati, come spesso ripeteva padre Bartolomeo Sorge, un profeta nostro contemporaneo.</w:t>
      </w:r>
    </w:p>
    <w:p w14:paraId="14E102D8" w14:textId="77777777" w:rsidR="00D770F3" w:rsidRPr="006E596B" w:rsidRDefault="00D770F3" w:rsidP="00D770F3">
      <w:pPr>
        <w:ind w:firstLine="284"/>
        <w:jc w:val="both"/>
        <w:rPr>
          <w:rFonts w:ascii="Times New Roman" w:hAnsi="Times New Roman" w:cs="Times New Roman"/>
          <w:sz w:val="24"/>
          <w:szCs w:val="24"/>
        </w:rPr>
      </w:pPr>
    </w:p>
    <w:p w14:paraId="1736E280" w14:textId="35410F23" w:rsidR="00D770F3" w:rsidRPr="006E596B" w:rsidRDefault="006E596B" w:rsidP="006E596B">
      <w:pPr>
        <w:ind w:firstLine="284"/>
        <w:rPr>
          <w:rFonts w:ascii="Times New Roman" w:hAnsi="Times New Roman" w:cs="Times New Roman"/>
          <w:b/>
          <w:sz w:val="24"/>
          <w:szCs w:val="24"/>
        </w:rPr>
      </w:pPr>
      <w:r w:rsidRPr="006E596B">
        <w:rPr>
          <w:rFonts w:ascii="Times New Roman" w:hAnsi="Times New Roman" w:cs="Times New Roman"/>
          <w:b/>
          <w:sz w:val="24"/>
          <w:szCs w:val="24"/>
        </w:rPr>
        <w:t>Domande per la riflessione</w:t>
      </w:r>
    </w:p>
    <w:p w14:paraId="0DB79FF2" w14:textId="77777777" w:rsidR="006E596B" w:rsidRPr="006E596B" w:rsidRDefault="006E596B" w:rsidP="00D770F3">
      <w:pPr>
        <w:ind w:firstLine="284"/>
        <w:jc w:val="center"/>
        <w:rPr>
          <w:rFonts w:ascii="Times New Roman" w:hAnsi="Times New Roman" w:cs="Times New Roman"/>
          <w:sz w:val="24"/>
          <w:szCs w:val="24"/>
        </w:rPr>
      </w:pPr>
    </w:p>
    <w:p w14:paraId="2F9C0DA9" w14:textId="77777777" w:rsidR="00D770F3" w:rsidRPr="006E596B" w:rsidRDefault="00D770F3" w:rsidP="00D770F3">
      <w:pPr>
        <w:pStyle w:val="Paragrafoelenco"/>
        <w:numPr>
          <w:ilvl w:val="0"/>
          <w:numId w:val="4"/>
        </w:numPr>
        <w:spacing w:after="200" w:line="276" w:lineRule="auto"/>
        <w:ind w:firstLine="284"/>
        <w:jc w:val="both"/>
        <w:rPr>
          <w:rFonts w:ascii="Times New Roman" w:hAnsi="Times New Roman" w:cs="Times New Roman"/>
          <w:sz w:val="24"/>
          <w:szCs w:val="24"/>
        </w:rPr>
      </w:pPr>
      <w:r w:rsidRPr="006E596B">
        <w:rPr>
          <w:rFonts w:ascii="Times New Roman" w:hAnsi="Times New Roman" w:cs="Times New Roman"/>
          <w:sz w:val="24"/>
          <w:szCs w:val="24"/>
        </w:rPr>
        <w:t>Nelle nostre comunità lamentiamo spesso la “rarità” della Parola e piangiamo l’assenza di persone dal carisma profetico: “</w:t>
      </w:r>
      <w:r w:rsidRPr="006E596B">
        <w:rPr>
          <w:rFonts w:ascii="Times New Roman" w:hAnsi="Times New Roman" w:cs="Times New Roman"/>
          <w:i/>
          <w:sz w:val="24"/>
          <w:szCs w:val="24"/>
        </w:rPr>
        <w:t>Non ci sono più profeti e tra noi nessuno sa fino a quando”</w:t>
      </w:r>
      <w:r w:rsidRPr="006E596B">
        <w:rPr>
          <w:rFonts w:ascii="Times New Roman" w:hAnsi="Times New Roman" w:cs="Times New Roman"/>
          <w:sz w:val="24"/>
          <w:szCs w:val="24"/>
        </w:rPr>
        <w:t xml:space="preserve"> (Sal 74,9).  Non sono forse le nostre comunità in tutte le sue componenti chiamate ad essere depositarie della Parola? L’ascolto e il servizio della Parola non sono forse prerogativa dei battezzati?</w:t>
      </w:r>
    </w:p>
    <w:p w14:paraId="10C4D8F9" w14:textId="77777777" w:rsidR="00D770F3" w:rsidRPr="006E596B" w:rsidRDefault="00D770F3" w:rsidP="00D770F3">
      <w:pPr>
        <w:pStyle w:val="Paragrafoelenco"/>
        <w:ind w:firstLine="284"/>
        <w:jc w:val="both"/>
        <w:rPr>
          <w:rFonts w:ascii="Times New Roman" w:hAnsi="Times New Roman" w:cs="Times New Roman"/>
          <w:sz w:val="24"/>
          <w:szCs w:val="24"/>
        </w:rPr>
      </w:pPr>
    </w:p>
    <w:p w14:paraId="6AC4945B" w14:textId="77777777" w:rsidR="00D770F3" w:rsidRPr="006E596B" w:rsidRDefault="00D770F3" w:rsidP="00D770F3">
      <w:pPr>
        <w:pStyle w:val="Paragrafoelenco"/>
        <w:numPr>
          <w:ilvl w:val="0"/>
          <w:numId w:val="4"/>
        </w:numPr>
        <w:spacing w:after="200" w:line="276" w:lineRule="auto"/>
        <w:ind w:firstLine="284"/>
        <w:jc w:val="both"/>
        <w:rPr>
          <w:rFonts w:ascii="Times New Roman" w:hAnsi="Times New Roman" w:cs="Times New Roman"/>
          <w:sz w:val="24"/>
          <w:szCs w:val="24"/>
        </w:rPr>
      </w:pPr>
      <w:r w:rsidRPr="006E596B">
        <w:rPr>
          <w:rFonts w:ascii="Times New Roman" w:hAnsi="Times New Roman" w:cs="Times New Roman"/>
          <w:sz w:val="24"/>
          <w:szCs w:val="24"/>
        </w:rPr>
        <w:t>Spesso la catechesi si riduce all’apprendimento delle cose di Dio senza che avvenga un vero incontro con lui. Come guidare i ragazzi e le loro famiglie ad un incontro con la Parola che renda attraente il volto del nostro Dio che si è manifestato in Gesù, sua Parola vivente?</w:t>
      </w:r>
    </w:p>
    <w:p w14:paraId="127C6757" w14:textId="77777777" w:rsidR="00D770F3" w:rsidRPr="006E596B" w:rsidRDefault="00D770F3" w:rsidP="00D770F3">
      <w:pPr>
        <w:pStyle w:val="Paragrafoelenco"/>
        <w:rPr>
          <w:rFonts w:ascii="Times New Roman" w:hAnsi="Times New Roman" w:cs="Times New Roman"/>
          <w:sz w:val="24"/>
          <w:szCs w:val="24"/>
        </w:rPr>
      </w:pPr>
    </w:p>
    <w:p w14:paraId="499526E2" w14:textId="77777777" w:rsidR="00D770F3" w:rsidRPr="006E596B" w:rsidRDefault="00D770F3" w:rsidP="00D770F3">
      <w:pPr>
        <w:pStyle w:val="Paragrafoelenco"/>
        <w:ind w:left="1070"/>
        <w:jc w:val="both"/>
        <w:rPr>
          <w:rFonts w:ascii="Times New Roman" w:hAnsi="Times New Roman" w:cs="Times New Roman"/>
          <w:sz w:val="24"/>
          <w:szCs w:val="24"/>
        </w:rPr>
      </w:pPr>
    </w:p>
    <w:p w14:paraId="7A01815E" w14:textId="77777777" w:rsidR="00D770F3" w:rsidRPr="006E596B" w:rsidRDefault="00D770F3" w:rsidP="00D770F3">
      <w:pPr>
        <w:pStyle w:val="Paragrafoelenco"/>
        <w:numPr>
          <w:ilvl w:val="0"/>
          <w:numId w:val="4"/>
        </w:numPr>
        <w:spacing w:after="200" w:line="276" w:lineRule="auto"/>
        <w:ind w:firstLine="284"/>
        <w:jc w:val="both"/>
        <w:rPr>
          <w:rFonts w:ascii="Times New Roman" w:hAnsi="Times New Roman" w:cs="Times New Roman"/>
          <w:sz w:val="24"/>
          <w:szCs w:val="24"/>
        </w:rPr>
      </w:pPr>
      <w:r w:rsidRPr="006E596B">
        <w:rPr>
          <w:rFonts w:ascii="Times New Roman" w:hAnsi="Times New Roman" w:cs="Times New Roman"/>
          <w:sz w:val="24"/>
          <w:szCs w:val="24"/>
        </w:rPr>
        <w:lastRenderedPageBreak/>
        <w:t xml:space="preserve">L’ascolto ci fa innamorare della Parola. Quante energie sono date per la lettura assidua e approfondita della Bibbia? </w:t>
      </w:r>
    </w:p>
    <w:p w14:paraId="26CCE81D" w14:textId="77777777" w:rsidR="00D770F3" w:rsidRPr="006E596B" w:rsidRDefault="00D770F3" w:rsidP="00D770F3">
      <w:pPr>
        <w:pStyle w:val="Paragrafoelenco"/>
        <w:ind w:left="786" w:firstLine="284"/>
        <w:jc w:val="both"/>
        <w:rPr>
          <w:rFonts w:ascii="Times New Roman" w:hAnsi="Times New Roman" w:cs="Times New Roman"/>
          <w:sz w:val="24"/>
          <w:szCs w:val="24"/>
        </w:rPr>
      </w:pPr>
      <w:r w:rsidRPr="006E596B">
        <w:rPr>
          <w:rFonts w:ascii="Times New Roman" w:hAnsi="Times New Roman" w:cs="Times New Roman"/>
          <w:sz w:val="24"/>
          <w:szCs w:val="24"/>
        </w:rPr>
        <w:t>Quanto preghiamo lo Spirito Santo perché ci faccia sentire il gusto della Parola e ci renda lettori appassionati della Sacra Scrittura che è “</w:t>
      </w:r>
      <w:r w:rsidRPr="006E596B">
        <w:rPr>
          <w:rFonts w:ascii="Times New Roman" w:hAnsi="Times New Roman" w:cs="Times New Roman"/>
          <w:i/>
          <w:sz w:val="24"/>
          <w:szCs w:val="24"/>
        </w:rPr>
        <w:t>il cuore di ogni attività ecclesiale</w:t>
      </w:r>
      <w:r w:rsidRPr="006E596B">
        <w:rPr>
          <w:rFonts w:ascii="Times New Roman" w:hAnsi="Times New Roman" w:cs="Times New Roman"/>
          <w:sz w:val="24"/>
          <w:szCs w:val="24"/>
        </w:rPr>
        <w:t>?”</w:t>
      </w:r>
      <w:r w:rsidRPr="006E596B">
        <w:rPr>
          <w:rStyle w:val="Rimandonotaapidipagina"/>
          <w:rFonts w:ascii="Times New Roman" w:hAnsi="Times New Roman" w:cs="Times New Roman"/>
          <w:sz w:val="24"/>
          <w:szCs w:val="24"/>
        </w:rPr>
        <w:footnoteReference w:id="10"/>
      </w:r>
      <w:r w:rsidRPr="006E596B">
        <w:rPr>
          <w:rFonts w:ascii="Times New Roman" w:hAnsi="Times New Roman" w:cs="Times New Roman"/>
          <w:sz w:val="24"/>
          <w:szCs w:val="24"/>
        </w:rPr>
        <w:t xml:space="preserve">. </w:t>
      </w:r>
    </w:p>
    <w:p w14:paraId="1DF168D8" w14:textId="77777777" w:rsidR="00D770F3" w:rsidRPr="006E596B" w:rsidRDefault="00D770F3" w:rsidP="00D770F3">
      <w:pPr>
        <w:pStyle w:val="Paragrafoelenco"/>
        <w:ind w:left="786" w:firstLine="284"/>
        <w:rPr>
          <w:rFonts w:ascii="Times New Roman" w:hAnsi="Times New Roman" w:cs="Times New Roman"/>
          <w:sz w:val="24"/>
          <w:szCs w:val="24"/>
        </w:rPr>
      </w:pPr>
    </w:p>
    <w:p w14:paraId="514FE4CF" w14:textId="77777777" w:rsidR="00D770F3" w:rsidRPr="006E596B" w:rsidRDefault="00D770F3" w:rsidP="006E596B">
      <w:pPr>
        <w:pStyle w:val="Paragrafoelenco"/>
        <w:ind w:left="786" w:firstLine="284"/>
        <w:rPr>
          <w:rFonts w:ascii="Times New Roman" w:hAnsi="Times New Roman" w:cs="Times New Roman"/>
          <w:b/>
          <w:sz w:val="24"/>
          <w:szCs w:val="24"/>
        </w:rPr>
      </w:pPr>
    </w:p>
    <w:p w14:paraId="0109B7D6" w14:textId="5AC83FC4" w:rsidR="00D770F3" w:rsidRPr="006E596B" w:rsidRDefault="006E596B" w:rsidP="006E596B">
      <w:pPr>
        <w:pStyle w:val="Paragrafoelenco"/>
        <w:ind w:left="786" w:firstLine="284"/>
        <w:rPr>
          <w:rFonts w:ascii="Times New Roman" w:hAnsi="Times New Roman" w:cs="Times New Roman"/>
          <w:sz w:val="24"/>
          <w:szCs w:val="24"/>
        </w:rPr>
      </w:pPr>
      <w:r>
        <w:rPr>
          <w:rFonts w:ascii="Times New Roman" w:hAnsi="Times New Roman" w:cs="Times New Roman"/>
          <w:b/>
          <w:sz w:val="24"/>
          <w:szCs w:val="24"/>
        </w:rPr>
        <w:t>P</w:t>
      </w:r>
      <w:r w:rsidRPr="006E596B">
        <w:rPr>
          <w:rFonts w:ascii="Times New Roman" w:hAnsi="Times New Roman" w:cs="Times New Roman"/>
          <w:b/>
          <w:sz w:val="24"/>
          <w:szCs w:val="24"/>
        </w:rPr>
        <w:t>reghiera conclusiva</w:t>
      </w:r>
    </w:p>
    <w:p w14:paraId="6CDE5006" w14:textId="77777777" w:rsidR="00D770F3" w:rsidRPr="006E596B" w:rsidRDefault="00D770F3" w:rsidP="00D770F3">
      <w:pPr>
        <w:pStyle w:val="Paragrafoelenco"/>
        <w:ind w:left="786" w:firstLine="284"/>
        <w:jc w:val="center"/>
        <w:rPr>
          <w:rFonts w:ascii="Times New Roman" w:hAnsi="Times New Roman" w:cs="Times New Roman"/>
          <w:sz w:val="24"/>
          <w:szCs w:val="24"/>
        </w:rPr>
      </w:pPr>
    </w:p>
    <w:p w14:paraId="27B0FABB" w14:textId="77777777" w:rsidR="00D770F3" w:rsidRPr="006E596B" w:rsidRDefault="00D770F3" w:rsidP="00D770F3">
      <w:pPr>
        <w:pStyle w:val="Paragrafoelenco"/>
        <w:tabs>
          <w:tab w:val="left" w:pos="4253"/>
        </w:tabs>
        <w:ind w:left="786"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 Signore, ascolta la preghiera della tua Chiesa!</w:t>
      </w:r>
    </w:p>
    <w:p w14:paraId="4B8FA363" w14:textId="77777777" w:rsidR="00D770F3" w:rsidRPr="006E596B" w:rsidRDefault="00D770F3" w:rsidP="00D770F3">
      <w:pPr>
        <w:pStyle w:val="Paragrafoelenco"/>
        <w:tabs>
          <w:tab w:val="left" w:pos="4253"/>
        </w:tabs>
        <w:ind w:left="786" w:firstLine="284"/>
        <w:jc w:val="both"/>
        <w:rPr>
          <w:rFonts w:ascii="Times New Roman" w:hAnsi="Times New Roman" w:cs="Times New Roman"/>
          <w:sz w:val="24"/>
          <w:szCs w:val="24"/>
        </w:rPr>
      </w:pPr>
      <w:r w:rsidRPr="006E596B">
        <w:rPr>
          <w:rFonts w:ascii="Times New Roman" w:hAnsi="Times New Roman" w:cs="Times New Roman"/>
          <w:sz w:val="24"/>
          <w:szCs w:val="24"/>
        </w:rPr>
        <w:t xml:space="preserve"> Effondi il tuo Spirito su ogni uomo, perché divengano profeti i tuoi figli e le tue figlie; i nostri anziani facciano sogni, i nostri giovani abbiano visioni (cfr. Gl 3,1). Nella continua e appassionata scoperta del </w:t>
      </w:r>
      <w:r w:rsidRPr="006E596B">
        <w:rPr>
          <w:rFonts w:ascii="Times New Roman" w:hAnsi="Times New Roman" w:cs="Times New Roman"/>
          <w:i/>
          <w:sz w:val="24"/>
          <w:szCs w:val="24"/>
        </w:rPr>
        <w:t>sublime tesoro</w:t>
      </w:r>
      <w:r w:rsidRPr="006E596B">
        <w:rPr>
          <w:rFonts w:ascii="Times New Roman" w:hAnsi="Times New Roman" w:cs="Times New Roman"/>
          <w:sz w:val="24"/>
          <w:szCs w:val="24"/>
        </w:rPr>
        <w:t xml:space="preserve"> della tua Parola le nostre comunità tengano accesa la lampada della fede per consegnarla integra alle generazioni future. Per Cristo nostro Signore. Amen.</w:t>
      </w:r>
    </w:p>
    <w:p w14:paraId="0ABBC709" w14:textId="28D789C4" w:rsidR="0053178E" w:rsidRDefault="0053178E" w:rsidP="00D770F3">
      <w:pPr>
        <w:rPr>
          <w:rFonts w:ascii="Times New Roman" w:hAnsi="Times New Roman" w:cs="Times New Roman"/>
          <w:sz w:val="24"/>
          <w:szCs w:val="24"/>
        </w:rPr>
      </w:pPr>
    </w:p>
    <w:p w14:paraId="6FCCE16B" w14:textId="17E2319B" w:rsidR="000C42F0" w:rsidRDefault="000C42F0" w:rsidP="000C42F0">
      <w:pPr>
        <w:jc w:val="right"/>
        <w:rPr>
          <w:rFonts w:ascii="Times New Roman" w:hAnsi="Times New Roman" w:cs="Times New Roman"/>
          <w:sz w:val="24"/>
          <w:szCs w:val="24"/>
        </w:rPr>
      </w:pPr>
    </w:p>
    <w:p w14:paraId="5B95D8AE" w14:textId="6AB72290" w:rsidR="000C42F0" w:rsidRPr="006E596B" w:rsidRDefault="000C42F0" w:rsidP="000C42F0">
      <w:pPr>
        <w:jc w:val="right"/>
        <w:rPr>
          <w:rFonts w:ascii="Times New Roman" w:hAnsi="Times New Roman" w:cs="Times New Roman"/>
          <w:sz w:val="24"/>
          <w:szCs w:val="24"/>
        </w:rPr>
      </w:pPr>
      <w:r>
        <w:rPr>
          <w:rFonts w:ascii="Times New Roman" w:hAnsi="Times New Roman" w:cs="Times New Roman"/>
          <w:sz w:val="24"/>
          <w:szCs w:val="24"/>
        </w:rPr>
        <w:t xml:space="preserve">Suor Maria Auxilia Cassano </w:t>
      </w:r>
    </w:p>
    <w:sectPr w:rsidR="000C42F0" w:rsidRPr="006E596B" w:rsidSect="00A53BFD">
      <w:footerReference w:type="default" r:id="rId8"/>
      <w:pgSz w:w="11906" w:h="16838"/>
      <w:pgMar w:top="1418"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43411" w14:textId="77777777" w:rsidR="00382EEF" w:rsidRDefault="00382EEF" w:rsidP="002D1186">
      <w:r>
        <w:separator/>
      </w:r>
    </w:p>
  </w:endnote>
  <w:endnote w:type="continuationSeparator" w:id="0">
    <w:p w14:paraId="26FB6B52" w14:textId="77777777" w:rsidR="00382EEF" w:rsidRDefault="00382EEF" w:rsidP="002D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Perpetua">
    <w:charset w:val="00"/>
    <w:family w:val="roman"/>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64798"/>
      <w:docPartObj>
        <w:docPartGallery w:val="Page Numbers (Bottom of Page)"/>
        <w:docPartUnique/>
      </w:docPartObj>
    </w:sdtPr>
    <w:sdtEndPr/>
    <w:sdtContent>
      <w:p w14:paraId="1B7A4CBC" w14:textId="54EEDC69" w:rsidR="00A53BFD" w:rsidRDefault="00FA4E9E">
        <w:pPr>
          <w:pStyle w:val="Pidipagina"/>
          <w:jc w:val="center"/>
        </w:pPr>
        <w:r>
          <w:fldChar w:fldCharType="begin"/>
        </w:r>
        <w:r>
          <w:instrText xml:space="preserve"> PAGE   \* MERGEFORMAT </w:instrText>
        </w:r>
        <w:r>
          <w:fldChar w:fldCharType="separate"/>
        </w:r>
        <w:r w:rsidR="00985D5B">
          <w:rPr>
            <w:noProof/>
          </w:rPr>
          <w:t>6</w:t>
        </w:r>
        <w:r>
          <w:rPr>
            <w:noProof/>
          </w:rPr>
          <w:fldChar w:fldCharType="end"/>
        </w:r>
      </w:p>
    </w:sdtContent>
  </w:sdt>
  <w:p w14:paraId="3DDE76FA" w14:textId="77777777" w:rsidR="003C69A7" w:rsidRDefault="003C69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2EF74" w14:textId="77777777" w:rsidR="00382EEF" w:rsidRDefault="00382EEF" w:rsidP="002D1186">
      <w:r>
        <w:separator/>
      </w:r>
    </w:p>
  </w:footnote>
  <w:footnote w:type="continuationSeparator" w:id="0">
    <w:p w14:paraId="075A9FC2" w14:textId="77777777" w:rsidR="00382EEF" w:rsidRDefault="00382EEF" w:rsidP="002D1186">
      <w:r>
        <w:continuationSeparator/>
      </w:r>
    </w:p>
  </w:footnote>
  <w:footnote w:id="1">
    <w:p w14:paraId="607BE36E" w14:textId="77777777" w:rsidR="00D770F3" w:rsidRPr="00584317" w:rsidRDefault="00D770F3" w:rsidP="00D770F3">
      <w:pPr>
        <w:pStyle w:val="Testonotaapidipagina"/>
        <w:rPr>
          <w:rFonts w:ascii="Times New Roman" w:hAnsi="Times New Roman" w:cs="Times New Roman"/>
        </w:rPr>
      </w:pPr>
      <w:r w:rsidRPr="00584317">
        <w:rPr>
          <w:rStyle w:val="Rimandonotaapidipagina"/>
          <w:rFonts w:ascii="Times New Roman" w:hAnsi="Times New Roman" w:cs="Times New Roman"/>
        </w:rPr>
        <w:footnoteRef/>
      </w:r>
      <w:r w:rsidRPr="00584317">
        <w:rPr>
          <w:rFonts w:ascii="Times New Roman" w:hAnsi="Times New Roman" w:cs="Times New Roman"/>
        </w:rPr>
        <w:t xml:space="preserve"> GREGORIO MAGNO, </w:t>
      </w:r>
      <w:r w:rsidRPr="00584317">
        <w:rPr>
          <w:rFonts w:ascii="Times New Roman" w:hAnsi="Times New Roman" w:cs="Times New Roman"/>
          <w:i/>
        </w:rPr>
        <w:t>Commento al Primo Libro dei Re/1</w:t>
      </w:r>
      <w:r w:rsidRPr="00584317">
        <w:rPr>
          <w:rFonts w:ascii="Times New Roman" w:hAnsi="Times New Roman" w:cs="Times New Roman"/>
        </w:rPr>
        <w:t>, 43, Città Nuova, Roma 2007,49.</w:t>
      </w:r>
    </w:p>
  </w:footnote>
  <w:footnote w:id="2">
    <w:p w14:paraId="0BD0E455" w14:textId="77777777" w:rsidR="00D770F3" w:rsidRPr="00584317" w:rsidRDefault="00D770F3" w:rsidP="00D770F3">
      <w:pPr>
        <w:pStyle w:val="Testonotaapidipagina"/>
        <w:rPr>
          <w:rFonts w:ascii="Times New Roman" w:hAnsi="Times New Roman" w:cs="Times New Roman"/>
        </w:rPr>
      </w:pPr>
      <w:r w:rsidRPr="00584317">
        <w:rPr>
          <w:rStyle w:val="Rimandonotaapidipagina"/>
          <w:rFonts w:ascii="Times New Roman" w:hAnsi="Times New Roman" w:cs="Times New Roman"/>
        </w:rPr>
        <w:footnoteRef/>
      </w:r>
      <w:r w:rsidRPr="00584317">
        <w:rPr>
          <w:rFonts w:ascii="Times New Roman" w:hAnsi="Times New Roman" w:cs="Times New Roman"/>
          <w:lang w:val="en-US"/>
        </w:rPr>
        <w:t xml:space="preserve"> K. ENGELKEN, GLAT, šrt, VIII, coll. </w:t>
      </w:r>
      <w:r w:rsidRPr="00584317">
        <w:rPr>
          <w:rFonts w:ascii="Times New Roman" w:hAnsi="Times New Roman" w:cs="Times New Roman"/>
        </w:rPr>
        <w:t xml:space="preserve">907-912, Paideia, Brescia 2009. </w:t>
      </w:r>
    </w:p>
  </w:footnote>
  <w:footnote w:id="3">
    <w:p w14:paraId="67D43D89" w14:textId="77777777" w:rsidR="00D770F3" w:rsidRPr="00584317" w:rsidRDefault="00D770F3" w:rsidP="00D770F3">
      <w:pPr>
        <w:pStyle w:val="Testonotaapidipagina"/>
        <w:rPr>
          <w:rFonts w:ascii="Times New Roman" w:hAnsi="Times New Roman" w:cs="Times New Roman"/>
        </w:rPr>
      </w:pPr>
      <w:r w:rsidRPr="00584317">
        <w:rPr>
          <w:rStyle w:val="Rimandonotaapidipagina"/>
          <w:rFonts w:ascii="Times New Roman" w:hAnsi="Times New Roman" w:cs="Times New Roman"/>
        </w:rPr>
        <w:footnoteRef/>
      </w:r>
      <w:r w:rsidRPr="00584317">
        <w:rPr>
          <w:rFonts w:ascii="Times New Roman" w:hAnsi="Times New Roman" w:cs="Times New Roman"/>
        </w:rPr>
        <w:t xml:space="preserve"> Cfr. D. SCAIOLA, </w:t>
      </w:r>
      <w:r w:rsidRPr="00584317">
        <w:rPr>
          <w:rFonts w:ascii="Times New Roman" w:hAnsi="Times New Roman" w:cs="Times New Roman"/>
          <w:i/>
        </w:rPr>
        <w:t>Samuele, un personaggio dall’identità complessa</w:t>
      </w:r>
      <w:r w:rsidRPr="00584317">
        <w:rPr>
          <w:rFonts w:ascii="Times New Roman" w:hAnsi="Times New Roman" w:cs="Times New Roman"/>
        </w:rPr>
        <w:t xml:space="preserve">, in </w:t>
      </w:r>
      <w:r w:rsidRPr="00584317">
        <w:rPr>
          <w:rFonts w:ascii="Times New Roman" w:hAnsi="Times New Roman" w:cs="Times New Roman"/>
          <w:i/>
        </w:rPr>
        <w:t>Parole di Vita</w:t>
      </w:r>
      <w:r w:rsidRPr="00584317">
        <w:rPr>
          <w:rFonts w:ascii="Times New Roman" w:hAnsi="Times New Roman" w:cs="Times New Roman"/>
        </w:rPr>
        <w:t>, 3 (2016), 4-8.</w:t>
      </w:r>
    </w:p>
  </w:footnote>
  <w:footnote w:id="4">
    <w:p w14:paraId="54499480" w14:textId="77777777" w:rsidR="00D770F3" w:rsidRPr="00584317" w:rsidRDefault="00D770F3" w:rsidP="00D770F3">
      <w:pPr>
        <w:pStyle w:val="Testonotaapidipagina"/>
        <w:rPr>
          <w:rFonts w:ascii="Times New Roman" w:hAnsi="Times New Roman" w:cs="Times New Roman"/>
          <w:lang w:val="en-US"/>
        </w:rPr>
      </w:pPr>
      <w:r w:rsidRPr="00584317">
        <w:rPr>
          <w:rStyle w:val="Rimandonotaapidipagina"/>
          <w:rFonts w:ascii="Times New Roman" w:hAnsi="Times New Roman" w:cs="Times New Roman"/>
        </w:rPr>
        <w:footnoteRef/>
      </w:r>
      <w:r w:rsidRPr="00584317">
        <w:rPr>
          <w:rStyle w:val="Rimandonotaapidipagina"/>
          <w:rFonts w:ascii="Times New Roman" w:hAnsi="Times New Roman" w:cs="Times New Roman"/>
        </w:rPr>
        <w:footnoteRef/>
      </w:r>
      <w:r w:rsidRPr="00584317">
        <w:rPr>
          <w:rFonts w:ascii="Times New Roman" w:hAnsi="Times New Roman" w:cs="Times New Roman"/>
          <w:lang w:val="en-US"/>
        </w:rPr>
        <w:t xml:space="preserve"> Cf</w:t>
      </w:r>
      <w:r>
        <w:rPr>
          <w:rFonts w:ascii="Times New Roman" w:hAnsi="Times New Roman" w:cs="Times New Roman"/>
          <w:lang w:val="en-US"/>
        </w:rPr>
        <w:t>r.</w:t>
      </w:r>
      <w:r w:rsidRPr="00584317">
        <w:rPr>
          <w:rFonts w:ascii="Times New Roman" w:hAnsi="Times New Roman" w:cs="Times New Roman"/>
          <w:lang w:val="en-US"/>
        </w:rPr>
        <w:t>. Gen 22,1; Gen 31,11; Es 3,4; Is 6,8; Sal 40,8.</w:t>
      </w:r>
    </w:p>
  </w:footnote>
  <w:footnote w:id="5">
    <w:p w14:paraId="25D2C346" w14:textId="77777777" w:rsidR="00D770F3" w:rsidRPr="00584317" w:rsidRDefault="00D770F3" w:rsidP="00D770F3">
      <w:pPr>
        <w:pStyle w:val="Testonotaapidipagina"/>
        <w:rPr>
          <w:rFonts w:ascii="Times New Roman" w:hAnsi="Times New Roman" w:cs="Times New Roman"/>
        </w:rPr>
      </w:pPr>
      <w:r w:rsidRPr="00584317">
        <w:rPr>
          <w:rStyle w:val="Rimandonotaapidipagina"/>
          <w:rFonts w:ascii="Times New Roman" w:hAnsi="Times New Roman" w:cs="Times New Roman"/>
        </w:rPr>
        <w:footnoteRef/>
      </w:r>
      <w:r w:rsidRPr="00584317">
        <w:rPr>
          <w:rFonts w:ascii="Times New Roman" w:hAnsi="Times New Roman" w:cs="Times New Roman"/>
        </w:rPr>
        <w:t xml:space="preserve"> Cfr. Gb 42,5.</w:t>
      </w:r>
    </w:p>
  </w:footnote>
  <w:footnote w:id="6">
    <w:p w14:paraId="219A26EE" w14:textId="77777777" w:rsidR="00D770F3" w:rsidRPr="00584317" w:rsidRDefault="00D770F3" w:rsidP="00D770F3">
      <w:pPr>
        <w:pStyle w:val="Testonotaapidipagina"/>
        <w:rPr>
          <w:rFonts w:ascii="Times New Roman" w:hAnsi="Times New Roman" w:cs="Times New Roman"/>
        </w:rPr>
      </w:pPr>
      <w:r w:rsidRPr="00584317">
        <w:rPr>
          <w:rStyle w:val="Rimandonotaapidipagina"/>
          <w:rFonts w:ascii="Times New Roman" w:hAnsi="Times New Roman" w:cs="Times New Roman"/>
        </w:rPr>
        <w:footnoteRef/>
      </w:r>
      <w:r w:rsidRPr="00584317">
        <w:rPr>
          <w:rFonts w:ascii="Times New Roman" w:hAnsi="Times New Roman" w:cs="Times New Roman"/>
        </w:rPr>
        <w:t xml:space="preserve"> GREGORIO MAGNO, </w:t>
      </w:r>
      <w:r w:rsidRPr="00584317">
        <w:rPr>
          <w:rFonts w:ascii="Times New Roman" w:hAnsi="Times New Roman" w:cs="Times New Roman"/>
          <w:i/>
        </w:rPr>
        <w:t>Cit</w:t>
      </w:r>
      <w:r w:rsidRPr="00584317">
        <w:rPr>
          <w:rFonts w:ascii="Times New Roman" w:hAnsi="Times New Roman" w:cs="Times New Roman"/>
        </w:rPr>
        <w:t>. 136, 231.</w:t>
      </w:r>
    </w:p>
  </w:footnote>
  <w:footnote w:id="7">
    <w:p w14:paraId="31D42B6A" w14:textId="77777777" w:rsidR="00D770F3" w:rsidRPr="00584317" w:rsidRDefault="00D770F3" w:rsidP="00D770F3">
      <w:pPr>
        <w:pStyle w:val="Testonotaapidipagina"/>
        <w:rPr>
          <w:rFonts w:ascii="Times New Roman" w:hAnsi="Times New Roman" w:cs="Times New Roman"/>
        </w:rPr>
      </w:pPr>
      <w:r w:rsidRPr="00584317">
        <w:rPr>
          <w:rStyle w:val="Rimandonotaapidipagina"/>
          <w:rFonts w:ascii="Times New Roman" w:hAnsi="Times New Roman" w:cs="Times New Roman"/>
        </w:rPr>
        <w:footnoteRef/>
      </w:r>
      <w:r w:rsidRPr="00584317">
        <w:rPr>
          <w:rFonts w:ascii="Times New Roman" w:hAnsi="Times New Roman" w:cs="Times New Roman"/>
        </w:rPr>
        <w:t xml:space="preserve"> S. GLORIOSO, </w:t>
      </w:r>
      <w:r w:rsidRPr="00584317">
        <w:rPr>
          <w:rFonts w:ascii="Times New Roman" w:hAnsi="Times New Roman" w:cs="Times New Roman"/>
          <w:i/>
        </w:rPr>
        <w:t>Scelto come servo della Parola</w:t>
      </w:r>
      <w:r w:rsidRPr="00584317">
        <w:rPr>
          <w:rFonts w:ascii="Times New Roman" w:hAnsi="Times New Roman" w:cs="Times New Roman"/>
        </w:rPr>
        <w:t xml:space="preserve"> (1 Sam 3, 1-4,1), in </w:t>
      </w:r>
      <w:r w:rsidRPr="00584317">
        <w:rPr>
          <w:rFonts w:ascii="Times New Roman" w:hAnsi="Times New Roman" w:cs="Times New Roman"/>
          <w:i/>
        </w:rPr>
        <w:t xml:space="preserve">Parole di Vita </w:t>
      </w:r>
      <w:r w:rsidRPr="00584317">
        <w:rPr>
          <w:rFonts w:ascii="Times New Roman" w:hAnsi="Times New Roman" w:cs="Times New Roman"/>
        </w:rPr>
        <w:t>3/2016, 18.</w:t>
      </w:r>
    </w:p>
  </w:footnote>
  <w:footnote w:id="8">
    <w:p w14:paraId="339248C4" w14:textId="77777777" w:rsidR="00D770F3" w:rsidRPr="00584317" w:rsidRDefault="00D770F3" w:rsidP="00D770F3">
      <w:pPr>
        <w:pStyle w:val="Testonotaapidipagina"/>
        <w:rPr>
          <w:rFonts w:ascii="Times New Roman" w:hAnsi="Times New Roman" w:cs="Times New Roman"/>
        </w:rPr>
      </w:pPr>
      <w:r w:rsidRPr="00584317">
        <w:rPr>
          <w:rStyle w:val="Rimandonotaapidipagina"/>
          <w:rFonts w:ascii="Times New Roman" w:hAnsi="Times New Roman" w:cs="Times New Roman"/>
        </w:rPr>
        <w:footnoteRef/>
      </w:r>
      <w:r w:rsidRPr="00584317">
        <w:rPr>
          <w:rFonts w:ascii="Times New Roman" w:hAnsi="Times New Roman" w:cs="Times New Roman"/>
        </w:rPr>
        <w:t xml:space="preserve"> GREGORIO MAGNO, </w:t>
      </w:r>
      <w:r w:rsidRPr="00584317">
        <w:rPr>
          <w:rFonts w:ascii="Times New Roman" w:hAnsi="Times New Roman" w:cs="Times New Roman"/>
          <w:i/>
        </w:rPr>
        <w:t>Cit. 153</w:t>
      </w:r>
      <w:r w:rsidRPr="00584317">
        <w:rPr>
          <w:rFonts w:ascii="Times New Roman" w:hAnsi="Times New Roman" w:cs="Times New Roman"/>
        </w:rPr>
        <w:t xml:space="preserve">, 245. </w:t>
      </w:r>
    </w:p>
  </w:footnote>
  <w:footnote w:id="9">
    <w:p w14:paraId="0DFE5714" w14:textId="77777777" w:rsidR="00D770F3" w:rsidRPr="00584317" w:rsidRDefault="00D770F3" w:rsidP="00D770F3">
      <w:pPr>
        <w:pStyle w:val="Testonotaapidipagina"/>
        <w:rPr>
          <w:rFonts w:ascii="Times New Roman" w:hAnsi="Times New Roman" w:cs="Times New Roman"/>
        </w:rPr>
      </w:pPr>
      <w:r w:rsidRPr="00584317">
        <w:rPr>
          <w:rStyle w:val="Rimandonotaapidipagina"/>
          <w:rFonts w:ascii="Times New Roman" w:hAnsi="Times New Roman" w:cs="Times New Roman"/>
        </w:rPr>
        <w:footnoteRef/>
      </w:r>
      <w:r w:rsidRPr="00584317">
        <w:rPr>
          <w:rFonts w:ascii="Times New Roman" w:hAnsi="Times New Roman" w:cs="Times New Roman"/>
        </w:rPr>
        <w:t xml:space="preserve"> FRANCESCO, Esortazione Apostolica </w:t>
      </w:r>
      <w:r w:rsidRPr="00584317">
        <w:rPr>
          <w:rFonts w:ascii="Times New Roman" w:hAnsi="Times New Roman" w:cs="Times New Roman"/>
          <w:i/>
        </w:rPr>
        <w:t>Evangelii Gaudium</w:t>
      </w:r>
      <w:r w:rsidRPr="00584317">
        <w:rPr>
          <w:rFonts w:ascii="Times New Roman" w:hAnsi="Times New Roman" w:cs="Times New Roman"/>
        </w:rPr>
        <w:t>, 2013, n. 154.</w:t>
      </w:r>
    </w:p>
  </w:footnote>
  <w:footnote w:id="10">
    <w:p w14:paraId="715F65DE" w14:textId="77777777" w:rsidR="00D770F3" w:rsidRPr="00584317" w:rsidRDefault="00D770F3" w:rsidP="00D770F3">
      <w:pPr>
        <w:pStyle w:val="Testonotaapidipagina"/>
        <w:rPr>
          <w:rFonts w:ascii="Times New Roman" w:hAnsi="Times New Roman" w:cs="Times New Roman"/>
        </w:rPr>
      </w:pPr>
      <w:r w:rsidRPr="00584317">
        <w:rPr>
          <w:rStyle w:val="Rimandonotaapidipagina"/>
          <w:rFonts w:ascii="Times New Roman" w:hAnsi="Times New Roman" w:cs="Times New Roman"/>
        </w:rPr>
        <w:footnoteRef/>
      </w:r>
      <w:r w:rsidRPr="00584317">
        <w:rPr>
          <w:rFonts w:ascii="Times New Roman" w:hAnsi="Times New Roman" w:cs="Times New Roman"/>
        </w:rPr>
        <w:t xml:space="preserve"> FRANCESCO, </w:t>
      </w:r>
      <w:r w:rsidRPr="00584317">
        <w:rPr>
          <w:rFonts w:ascii="Times New Roman" w:hAnsi="Times New Roman" w:cs="Times New Roman"/>
          <w:i/>
        </w:rPr>
        <w:t>Cit</w:t>
      </w:r>
      <w:r w:rsidRPr="00584317">
        <w:rPr>
          <w:rFonts w:ascii="Times New Roman" w:hAnsi="Times New Roman" w:cs="Times New Roman"/>
        </w:rPr>
        <w:t>., 174.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B89"/>
    <w:multiLevelType w:val="hybridMultilevel"/>
    <w:tmpl w:val="A0F8D59C"/>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952DF9"/>
    <w:multiLevelType w:val="hybridMultilevel"/>
    <w:tmpl w:val="5192AEFC"/>
    <w:lvl w:ilvl="0" w:tplc="87646D7A">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8178BD"/>
    <w:multiLevelType w:val="hybridMultilevel"/>
    <w:tmpl w:val="8690DD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B60BFA"/>
    <w:multiLevelType w:val="hybridMultilevel"/>
    <w:tmpl w:val="4B52E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D1186"/>
    <w:rsid w:val="0001048B"/>
    <w:rsid w:val="00033A96"/>
    <w:rsid w:val="00033DD6"/>
    <w:rsid w:val="000540A0"/>
    <w:rsid w:val="00056AF6"/>
    <w:rsid w:val="000609F3"/>
    <w:rsid w:val="0006400F"/>
    <w:rsid w:val="00077F23"/>
    <w:rsid w:val="00091E26"/>
    <w:rsid w:val="000922CC"/>
    <w:rsid w:val="000B2353"/>
    <w:rsid w:val="000C2C01"/>
    <w:rsid w:val="000C42F0"/>
    <w:rsid w:val="000C781E"/>
    <w:rsid w:val="000D1806"/>
    <w:rsid w:val="000F39B3"/>
    <w:rsid w:val="000F6410"/>
    <w:rsid w:val="0011374B"/>
    <w:rsid w:val="001244B2"/>
    <w:rsid w:val="00126A43"/>
    <w:rsid w:val="001275A4"/>
    <w:rsid w:val="00134631"/>
    <w:rsid w:val="00143EDD"/>
    <w:rsid w:val="001471B1"/>
    <w:rsid w:val="001503F0"/>
    <w:rsid w:val="00157994"/>
    <w:rsid w:val="001732D4"/>
    <w:rsid w:val="00173908"/>
    <w:rsid w:val="00184510"/>
    <w:rsid w:val="0018657C"/>
    <w:rsid w:val="00190EA5"/>
    <w:rsid w:val="00197DD7"/>
    <w:rsid w:val="001A178C"/>
    <w:rsid w:val="001A3546"/>
    <w:rsid w:val="001A713F"/>
    <w:rsid w:val="001B38E2"/>
    <w:rsid w:val="001D0A21"/>
    <w:rsid w:val="001D550A"/>
    <w:rsid w:val="001E39ED"/>
    <w:rsid w:val="001F337D"/>
    <w:rsid w:val="00210933"/>
    <w:rsid w:val="00216B6E"/>
    <w:rsid w:val="00221524"/>
    <w:rsid w:val="002403EA"/>
    <w:rsid w:val="0026773A"/>
    <w:rsid w:val="00287DCB"/>
    <w:rsid w:val="00292631"/>
    <w:rsid w:val="00293F67"/>
    <w:rsid w:val="002C49E7"/>
    <w:rsid w:val="002D0C47"/>
    <w:rsid w:val="002D1186"/>
    <w:rsid w:val="002D24ED"/>
    <w:rsid w:val="002D3E67"/>
    <w:rsid w:val="002D44E7"/>
    <w:rsid w:val="002D7314"/>
    <w:rsid w:val="002E046E"/>
    <w:rsid w:val="002E471F"/>
    <w:rsid w:val="002F0B8A"/>
    <w:rsid w:val="002F2F0D"/>
    <w:rsid w:val="002F6892"/>
    <w:rsid w:val="00300680"/>
    <w:rsid w:val="00300BF3"/>
    <w:rsid w:val="003146ED"/>
    <w:rsid w:val="00320133"/>
    <w:rsid w:val="00336F5C"/>
    <w:rsid w:val="00343A7E"/>
    <w:rsid w:val="00355298"/>
    <w:rsid w:val="00363E88"/>
    <w:rsid w:val="0036403B"/>
    <w:rsid w:val="00382EEF"/>
    <w:rsid w:val="003C2F0F"/>
    <w:rsid w:val="003C69A7"/>
    <w:rsid w:val="003D19F0"/>
    <w:rsid w:val="003E7927"/>
    <w:rsid w:val="003F13AA"/>
    <w:rsid w:val="003F2825"/>
    <w:rsid w:val="003F2C3C"/>
    <w:rsid w:val="0040642D"/>
    <w:rsid w:val="00432E01"/>
    <w:rsid w:val="004379F5"/>
    <w:rsid w:val="00440855"/>
    <w:rsid w:val="004905DA"/>
    <w:rsid w:val="00493B1E"/>
    <w:rsid w:val="004A2930"/>
    <w:rsid w:val="004B6143"/>
    <w:rsid w:val="004C3DE3"/>
    <w:rsid w:val="004C60FE"/>
    <w:rsid w:val="004D4D6B"/>
    <w:rsid w:val="004E1319"/>
    <w:rsid w:val="0050242B"/>
    <w:rsid w:val="00517BC3"/>
    <w:rsid w:val="00520A58"/>
    <w:rsid w:val="0052432B"/>
    <w:rsid w:val="0053178E"/>
    <w:rsid w:val="00532B68"/>
    <w:rsid w:val="00536119"/>
    <w:rsid w:val="00570D74"/>
    <w:rsid w:val="00586C4D"/>
    <w:rsid w:val="00593071"/>
    <w:rsid w:val="005A660E"/>
    <w:rsid w:val="005A6B45"/>
    <w:rsid w:val="005B0D77"/>
    <w:rsid w:val="005C304F"/>
    <w:rsid w:val="005D19AC"/>
    <w:rsid w:val="005D42C1"/>
    <w:rsid w:val="00605AE9"/>
    <w:rsid w:val="00625D1D"/>
    <w:rsid w:val="0062713E"/>
    <w:rsid w:val="00634F6F"/>
    <w:rsid w:val="00637C26"/>
    <w:rsid w:val="00651C08"/>
    <w:rsid w:val="00664C8C"/>
    <w:rsid w:val="00671BBB"/>
    <w:rsid w:val="006A26DE"/>
    <w:rsid w:val="006A2F98"/>
    <w:rsid w:val="006A7420"/>
    <w:rsid w:val="006B73E6"/>
    <w:rsid w:val="006E49FA"/>
    <w:rsid w:val="006E596B"/>
    <w:rsid w:val="007109F1"/>
    <w:rsid w:val="0071648D"/>
    <w:rsid w:val="00721CB7"/>
    <w:rsid w:val="007347A3"/>
    <w:rsid w:val="007369B7"/>
    <w:rsid w:val="0075024F"/>
    <w:rsid w:val="00754DF7"/>
    <w:rsid w:val="0075588D"/>
    <w:rsid w:val="007715D2"/>
    <w:rsid w:val="00790959"/>
    <w:rsid w:val="007A3E8A"/>
    <w:rsid w:val="007A66CC"/>
    <w:rsid w:val="007D41C6"/>
    <w:rsid w:val="0080279B"/>
    <w:rsid w:val="0083706F"/>
    <w:rsid w:val="00847288"/>
    <w:rsid w:val="00850F5B"/>
    <w:rsid w:val="008731AC"/>
    <w:rsid w:val="00877718"/>
    <w:rsid w:val="00881269"/>
    <w:rsid w:val="00892797"/>
    <w:rsid w:val="008940E9"/>
    <w:rsid w:val="00894EA8"/>
    <w:rsid w:val="00895DD9"/>
    <w:rsid w:val="008A25BB"/>
    <w:rsid w:val="008A4DC9"/>
    <w:rsid w:val="00912058"/>
    <w:rsid w:val="00913C10"/>
    <w:rsid w:val="0093592F"/>
    <w:rsid w:val="00963B30"/>
    <w:rsid w:val="009716E9"/>
    <w:rsid w:val="00976660"/>
    <w:rsid w:val="009835A2"/>
    <w:rsid w:val="009838E1"/>
    <w:rsid w:val="00985D5B"/>
    <w:rsid w:val="009959C0"/>
    <w:rsid w:val="00996E2A"/>
    <w:rsid w:val="009A1990"/>
    <w:rsid w:val="009A5910"/>
    <w:rsid w:val="009B2820"/>
    <w:rsid w:val="009C6181"/>
    <w:rsid w:val="009D1F4C"/>
    <w:rsid w:val="009D59C1"/>
    <w:rsid w:val="009D7136"/>
    <w:rsid w:val="009F6467"/>
    <w:rsid w:val="00A07F3D"/>
    <w:rsid w:val="00A11230"/>
    <w:rsid w:val="00A1543E"/>
    <w:rsid w:val="00A247F2"/>
    <w:rsid w:val="00A53BFD"/>
    <w:rsid w:val="00A606F7"/>
    <w:rsid w:val="00A70061"/>
    <w:rsid w:val="00A82A04"/>
    <w:rsid w:val="00AA183D"/>
    <w:rsid w:val="00AB1794"/>
    <w:rsid w:val="00AC2E09"/>
    <w:rsid w:val="00AC3443"/>
    <w:rsid w:val="00AD1D9A"/>
    <w:rsid w:val="00AD53F0"/>
    <w:rsid w:val="00AD59FF"/>
    <w:rsid w:val="00AD628F"/>
    <w:rsid w:val="00AF4F0A"/>
    <w:rsid w:val="00AF7077"/>
    <w:rsid w:val="00B05D1C"/>
    <w:rsid w:val="00B40095"/>
    <w:rsid w:val="00B409A1"/>
    <w:rsid w:val="00B54924"/>
    <w:rsid w:val="00B97D72"/>
    <w:rsid w:val="00BA79FE"/>
    <w:rsid w:val="00BB1496"/>
    <w:rsid w:val="00BD4071"/>
    <w:rsid w:val="00BD52ED"/>
    <w:rsid w:val="00BE3409"/>
    <w:rsid w:val="00BE3EA4"/>
    <w:rsid w:val="00BF605E"/>
    <w:rsid w:val="00C02744"/>
    <w:rsid w:val="00C044E0"/>
    <w:rsid w:val="00C105EF"/>
    <w:rsid w:val="00C14F20"/>
    <w:rsid w:val="00C20941"/>
    <w:rsid w:val="00C21F91"/>
    <w:rsid w:val="00C2358C"/>
    <w:rsid w:val="00C30472"/>
    <w:rsid w:val="00C34868"/>
    <w:rsid w:val="00C35321"/>
    <w:rsid w:val="00C436C7"/>
    <w:rsid w:val="00C50278"/>
    <w:rsid w:val="00C557E6"/>
    <w:rsid w:val="00C711C0"/>
    <w:rsid w:val="00CB1464"/>
    <w:rsid w:val="00CC302A"/>
    <w:rsid w:val="00CC5B06"/>
    <w:rsid w:val="00CD655C"/>
    <w:rsid w:val="00CE4CFC"/>
    <w:rsid w:val="00CF2D25"/>
    <w:rsid w:val="00D0567B"/>
    <w:rsid w:val="00D1229B"/>
    <w:rsid w:val="00D20198"/>
    <w:rsid w:val="00D22458"/>
    <w:rsid w:val="00D263DA"/>
    <w:rsid w:val="00D27C2B"/>
    <w:rsid w:val="00D3211C"/>
    <w:rsid w:val="00D37E1B"/>
    <w:rsid w:val="00D50D23"/>
    <w:rsid w:val="00D66C3E"/>
    <w:rsid w:val="00D770F3"/>
    <w:rsid w:val="00D81698"/>
    <w:rsid w:val="00DA5718"/>
    <w:rsid w:val="00DA6C13"/>
    <w:rsid w:val="00DB6A06"/>
    <w:rsid w:val="00DD1AE3"/>
    <w:rsid w:val="00DF22C8"/>
    <w:rsid w:val="00DF3F00"/>
    <w:rsid w:val="00DF4D88"/>
    <w:rsid w:val="00E00902"/>
    <w:rsid w:val="00E11142"/>
    <w:rsid w:val="00E359F6"/>
    <w:rsid w:val="00E366DC"/>
    <w:rsid w:val="00E37C4F"/>
    <w:rsid w:val="00E439C0"/>
    <w:rsid w:val="00E44162"/>
    <w:rsid w:val="00E55E21"/>
    <w:rsid w:val="00E779BE"/>
    <w:rsid w:val="00E8342E"/>
    <w:rsid w:val="00E932B3"/>
    <w:rsid w:val="00EA4E6C"/>
    <w:rsid w:val="00EA549B"/>
    <w:rsid w:val="00EC3555"/>
    <w:rsid w:val="00EC56BB"/>
    <w:rsid w:val="00ED2934"/>
    <w:rsid w:val="00EE53AE"/>
    <w:rsid w:val="00EE54E1"/>
    <w:rsid w:val="00EE6898"/>
    <w:rsid w:val="00F414D1"/>
    <w:rsid w:val="00F50661"/>
    <w:rsid w:val="00F509EC"/>
    <w:rsid w:val="00F560A5"/>
    <w:rsid w:val="00F57E58"/>
    <w:rsid w:val="00F6396D"/>
    <w:rsid w:val="00F9204A"/>
    <w:rsid w:val="00FA4E9E"/>
    <w:rsid w:val="00FB526A"/>
    <w:rsid w:val="00FC0505"/>
    <w:rsid w:val="00FE0581"/>
    <w:rsid w:val="00FE0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193A"/>
  <w15:docId w15:val="{6D67A14B-9AB6-40E0-95E0-79B40F53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2A04"/>
    <w:rPr>
      <w:lang w:val="it-IT"/>
    </w:rPr>
  </w:style>
  <w:style w:type="paragraph" w:styleId="Titolo1">
    <w:name w:val="heading 1"/>
    <w:basedOn w:val="Normale"/>
    <w:next w:val="Normale"/>
    <w:link w:val="Titolo1Carattere"/>
    <w:uiPriority w:val="9"/>
    <w:qFormat/>
    <w:rsid w:val="00A82A0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olo2">
    <w:name w:val="heading 2"/>
    <w:basedOn w:val="Normale"/>
    <w:next w:val="Normale"/>
    <w:link w:val="Titolo2Carattere"/>
    <w:uiPriority w:val="9"/>
    <w:unhideWhenUsed/>
    <w:qFormat/>
    <w:rsid w:val="00A82A0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olo3">
    <w:name w:val="heading 3"/>
    <w:basedOn w:val="Normale"/>
    <w:next w:val="Normale"/>
    <w:link w:val="Titolo3Carattere"/>
    <w:uiPriority w:val="9"/>
    <w:unhideWhenUsed/>
    <w:qFormat/>
    <w:rsid w:val="00A82A0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olo4">
    <w:name w:val="heading 4"/>
    <w:basedOn w:val="Normale"/>
    <w:next w:val="Normale"/>
    <w:link w:val="Titolo4Carattere"/>
    <w:uiPriority w:val="9"/>
    <w:unhideWhenUsed/>
    <w:qFormat/>
    <w:rsid w:val="00A82A0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olo5">
    <w:name w:val="heading 5"/>
    <w:basedOn w:val="Normale"/>
    <w:next w:val="Normale"/>
    <w:link w:val="Titolo5Carattere"/>
    <w:uiPriority w:val="9"/>
    <w:semiHidden/>
    <w:unhideWhenUsed/>
    <w:qFormat/>
    <w:rsid w:val="00A82A04"/>
    <w:pPr>
      <w:spacing w:before="200" w:after="80"/>
      <w:ind w:firstLine="0"/>
      <w:outlineLvl w:val="4"/>
    </w:pPr>
    <w:rPr>
      <w:rFonts w:asciiTheme="majorHAnsi" w:eastAsiaTheme="majorEastAsia" w:hAnsiTheme="majorHAnsi" w:cstheme="majorBidi"/>
      <w:color w:val="4F81BD" w:themeColor="accent1"/>
    </w:rPr>
  </w:style>
  <w:style w:type="paragraph" w:styleId="Titolo6">
    <w:name w:val="heading 6"/>
    <w:basedOn w:val="Normale"/>
    <w:next w:val="Normale"/>
    <w:link w:val="Titolo6Carattere"/>
    <w:uiPriority w:val="9"/>
    <w:semiHidden/>
    <w:unhideWhenUsed/>
    <w:qFormat/>
    <w:rsid w:val="00A82A04"/>
    <w:pPr>
      <w:spacing w:before="280" w:after="100"/>
      <w:ind w:firstLine="0"/>
      <w:outlineLvl w:val="5"/>
    </w:pPr>
    <w:rPr>
      <w:rFonts w:asciiTheme="majorHAnsi" w:eastAsiaTheme="majorEastAsia" w:hAnsiTheme="majorHAnsi" w:cstheme="majorBidi"/>
      <w:i/>
      <w:iCs/>
      <w:color w:val="4F81BD" w:themeColor="accent1"/>
    </w:rPr>
  </w:style>
  <w:style w:type="paragraph" w:styleId="Titolo7">
    <w:name w:val="heading 7"/>
    <w:basedOn w:val="Normale"/>
    <w:next w:val="Normale"/>
    <w:link w:val="Titolo7Carattere"/>
    <w:uiPriority w:val="9"/>
    <w:semiHidden/>
    <w:unhideWhenUsed/>
    <w:qFormat/>
    <w:rsid w:val="00A82A0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olo8">
    <w:name w:val="heading 8"/>
    <w:basedOn w:val="Normale"/>
    <w:next w:val="Normale"/>
    <w:link w:val="Titolo8Carattere"/>
    <w:uiPriority w:val="9"/>
    <w:semiHidden/>
    <w:unhideWhenUsed/>
    <w:qFormat/>
    <w:rsid w:val="00A82A0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olo9">
    <w:name w:val="heading 9"/>
    <w:basedOn w:val="Normale"/>
    <w:next w:val="Normale"/>
    <w:link w:val="Titolo9Carattere"/>
    <w:uiPriority w:val="9"/>
    <w:semiHidden/>
    <w:unhideWhenUsed/>
    <w:qFormat/>
    <w:rsid w:val="00A82A0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2A04"/>
    <w:rPr>
      <w:rFonts w:asciiTheme="majorHAnsi" w:eastAsiaTheme="majorEastAsia" w:hAnsiTheme="majorHAnsi" w:cstheme="majorBidi"/>
      <w:b/>
      <w:bCs/>
      <w:color w:val="365F91" w:themeColor="accent1" w:themeShade="BF"/>
      <w:sz w:val="24"/>
      <w:szCs w:val="24"/>
    </w:rPr>
  </w:style>
  <w:style w:type="character" w:customStyle="1" w:styleId="Titolo2Carattere">
    <w:name w:val="Titolo 2 Carattere"/>
    <w:basedOn w:val="Carpredefinitoparagrafo"/>
    <w:link w:val="Titolo2"/>
    <w:uiPriority w:val="9"/>
    <w:rsid w:val="00A82A04"/>
    <w:rPr>
      <w:rFonts w:asciiTheme="majorHAnsi" w:eastAsiaTheme="majorEastAsia" w:hAnsiTheme="majorHAnsi" w:cstheme="majorBidi"/>
      <w:color w:val="365F91" w:themeColor="accent1" w:themeShade="BF"/>
      <w:sz w:val="24"/>
      <w:szCs w:val="24"/>
    </w:rPr>
  </w:style>
  <w:style w:type="character" w:customStyle="1" w:styleId="Titolo3Carattere">
    <w:name w:val="Titolo 3 Carattere"/>
    <w:basedOn w:val="Carpredefinitoparagrafo"/>
    <w:link w:val="Titolo3"/>
    <w:uiPriority w:val="9"/>
    <w:rsid w:val="00A82A04"/>
    <w:rPr>
      <w:rFonts w:asciiTheme="majorHAnsi" w:eastAsiaTheme="majorEastAsia" w:hAnsiTheme="majorHAnsi" w:cstheme="majorBidi"/>
      <w:color w:val="4F81BD" w:themeColor="accent1"/>
      <w:sz w:val="24"/>
      <w:szCs w:val="24"/>
    </w:rPr>
  </w:style>
  <w:style w:type="character" w:customStyle="1" w:styleId="Titolo4Carattere">
    <w:name w:val="Titolo 4 Carattere"/>
    <w:basedOn w:val="Carpredefinitoparagrafo"/>
    <w:link w:val="Titolo4"/>
    <w:uiPriority w:val="9"/>
    <w:rsid w:val="00A82A04"/>
    <w:rPr>
      <w:rFonts w:asciiTheme="majorHAnsi" w:eastAsiaTheme="majorEastAsia" w:hAnsiTheme="majorHAnsi" w:cstheme="majorBidi"/>
      <w:i/>
      <w:iCs/>
      <w:color w:val="4F81BD" w:themeColor="accent1"/>
      <w:sz w:val="24"/>
      <w:szCs w:val="24"/>
    </w:rPr>
  </w:style>
  <w:style w:type="paragraph" w:styleId="Nessunaspaziatura">
    <w:name w:val="No Spacing"/>
    <w:basedOn w:val="Normale"/>
    <w:link w:val="NessunaspaziaturaCarattere"/>
    <w:uiPriority w:val="1"/>
    <w:qFormat/>
    <w:rsid w:val="00A82A04"/>
    <w:pPr>
      <w:ind w:firstLine="0"/>
    </w:pPr>
  </w:style>
  <w:style w:type="character" w:customStyle="1" w:styleId="Titolo5Carattere">
    <w:name w:val="Titolo 5 Carattere"/>
    <w:basedOn w:val="Carpredefinitoparagrafo"/>
    <w:link w:val="Titolo5"/>
    <w:uiPriority w:val="9"/>
    <w:semiHidden/>
    <w:rsid w:val="00A82A04"/>
    <w:rPr>
      <w:rFonts w:asciiTheme="majorHAnsi" w:eastAsiaTheme="majorEastAsia" w:hAnsiTheme="majorHAnsi" w:cstheme="majorBidi"/>
      <w:color w:val="4F81BD" w:themeColor="accent1"/>
    </w:rPr>
  </w:style>
  <w:style w:type="character" w:customStyle="1" w:styleId="Titolo6Carattere">
    <w:name w:val="Titolo 6 Carattere"/>
    <w:basedOn w:val="Carpredefinitoparagrafo"/>
    <w:link w:val="Titolo6"/>
    <w:uiPriority w:val="9"/>
    <w:semiHidden/>
    <w:rsid w:val="00A82A04"/>
    <w:rPr>
      <w:rFonts w:asciiTheme="majorHAnsi" w:eastAsiaTheme="majorEastAsia" w:hAnsiTheme="majorHAnsi" w:cstheme="majorBidi"/>
      <w:i/>
      <w:iCs/>
      <w:color w:val="4F81BD" w:themeColor="accent1"/>
    </w:rPr>
  </w:style>
  <w:style w:type="character" w:customStyle="1" w:styleId="Titolo7Carattere">
    <w:name w:val="Titolo 7 Carattere"/>
    <w:basedOn w:val="Carpredefinitoparagrafo"/>
    <w:link w:val="Titolo7"/>
    <w:uiPriority w:val="9"/>
    <w:semiHidden/>
    <w:rsid w:val="00A82A04"/>
    <w:rPr>
      <w:rFonts w:asciiTheme="majorHAnsi" w:eastAsiaTheme="majorEastAsia" w:hAnsiTheme="majorHAnsi" w:cstheme="majorBidi"/>
      <w:b/>
      <w:bCs/>
      <w:color w:val="9BBB59" w:themeColor="accent3"/>
      <w:sz w:val="20"/>
      <w:szCs w:val="20"/>
    </w:rPr>
  </w:style>
  <w:style w:type="character" w:customStyle="1" w:styleId="Titolo8Carattere">
    <w:name w:val="Titolo 8 Carattere"/>
    <w:basedOn w:val="Carpredefinitoparagrafo"/>
    <w:link w:val="Titolo8"/>
    <w:uiPriority w:val="9"/>
    <w:semiHidden/>
    <w:rsid w:val="00A82A04"/>
    <w:rPr>
      <w:rFonts w:asciiTheme="majorHAnsi" w:eastAsiaTheme="majorEastAsia" w:hAnsiTheme="majorHAnsi" w:cstheme="majorBidi"/>
      <w:b/>
      <w:bCs/>
      <w:i/>
      <w:iCs/>
      <w:color w:val="9BBB59" w:themeColor="accent3"/>
      <w:sz w:val="20"/>
      <w:szCs w:val="20"/>
    </w:rPr>
  </w:style>
  <w:style w:type="character" w:customStyle="1" w:styleId="Titolo9Carattere">
    <w:name w:val="Titolo 9 Carattere"/>
    <w:basedOn w:val="Carpredefinitoparagrafo"/>
    <w:link w:val="Titolo9"/>
    <w:uiPriority w:val="9"/>
    <w:semiHidden/>
    <w:rsid w:val="00A82A04"/>
    <w:rPr>
      <w:rFonts w:asciiTheme="majorHAnsi" w:eastAsiaTheme="majorEastAsia" w:hAnsiTheme="majorHAnsi" w:cstheme="majorBidi"/>
      <w:i/>
      <w:iCs/>
      <w:color w:val="9BBB59" w:themeColor="accent3"/>
      <w:sz w:val="20"/>
      <w:szCs w:val="20"/>
    </w:rPr>
  </w:style>
  <w:style w:type="paragraph" w:styleId="Didascalia">
    <w:name w:val="caption"/>
    <w:basedOn w:val="Normale"/>
    <w:next w:val="Normale"/>
    <w:uiPriority w:val="35"/>
    <w:semiHidden/>
    <w:unhideWhenUsed/>
    <w:qFormat/>
    <w:rsid w:val="00A82A04"/>
    <w:rPr>
      <w:b/>
      <w:bCs/>
      <w:sz w:val="18"/>
      <w:szCs w:val="18"/>
    </w:rPr>
  </w:style>
  <w:style w:type="paragraph" w:styleId="Titolo">
    <w:name w:val="Title"/>
    <w:basedOn w:val="Normale"/>
    <w:next w:val="Normale"/>
    <w:link w:val="TitoloCarattere"/>
    <w:uiPriority w:val="10"/>
    <w:qFormat/>
    <w:rsid w:val="00A82A0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A82A04"/>
    <w:rPr>
      <w:rFonts w:asciiTheme="majorHAnsi" w:eastAsiaTheme="majorEastAsia" w:hAnsiTheme="majorHAnsi" w:cstheme="majorBidi"/>
      <w:i/>
      <w:iCs/>
      <w:color w:val="243F60" w:themeColor="accent1" w:themeShade="7F"/>
      <w:sz w:val="60"/>
      <w:szCs w:val="60"/>
    </w:rPr>
  </w:style>
  <w:style w:type="paragraph" w:styleId="Sottotitolo">
    <w:name w:val="Subtitle"/>
    <w:basedOn w:val="Normale"/>
    <w:next w:val="Normale"/>
    <w:link w:val="SottotitoloCarattere"/>
    <w:uiPriority w:val="11"/>
    <w:qFormat/>
    <w:rsid w:val="00A82A04"/>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A82A04"/>
    <w:rPr>
      <w:rFonts w:asciiTheme="minorHAnsi"/>
      <w:i/>
      <w:iCs/>
      <w:sz w:val="24"/>
      <w:szCs w:val="24"/>
    </w:rPr>
  </w:style>
  <w:style w:type="character" w:styleId="Enfasigrassetto">
    <w:name w:val="Strong"/>
    <w:basedOn w:val="Carpredefinitoparagrafo"/>
    <w:uiPriority w:val="22"/>
    <w:qFormat/>
    <w:rsid w:val="00A82A04"/>
    <w:rPr>
      <w:b/>
      <w:bCs/>
      <w:spacing w:val="0"/>
    </w:rPr>
  </w:style>
  <w:style w:type="character" w:styleId="Enfasicorsivo">
    <w:name w:val="Emphasis"/>
    <w:uiPriority w:val="20"/>
    <w:qFormat/>
    <w:rsid w:val="00A82A04"/>
    <w:rPr>
      <w:b/>
      <w:bCs/>
      <w:i/>
      <w:iCs/>
      <w:color w:val="5A5A5A" w:themeColor="text1" w:themeTint="A5"/>
    </w:rPr>
  </w:style>
  <w:style w:type="character" w:customStyle="1" w:styleId="NessunaspaziaturaCarattere">
    <w:name w:val="Nessuna spaziatura Carattere"/>
    <w:basedOn w:val="Carpredefinitoparagrafo"/>
    <w:link w:val="Nessunaspaziatura"/>
    <w:uiPriority w:val="1"/>
    <w:rsid w:val="00A82A04"/>
  </w:style>
  <w:style w:type="paragraph" w:styleId="Paragrafoelenco">
    <w:name w:val="List Paragraph"/>
    <w:basedOn w:val="Normale"/>
    <w:uiPriority w:val="34"/>
    <w:qFormat/>
    <w:rsid w:val="00A82A04"/>
    <w:pPr>
      <w:ind w:left="720"/>
      <w:contextualSpacing/>
    </w:pPr>
  </w:style>
  <w:style w:type="paragraph" w:styleId="Citazione">
    <w:name w:val="Quote"/>
    <w:basedOn w:val="Normale"/>
    <w:next w:val="Normale"/>
    <w:link w:val="CitazioneCarattere"/>
    <w:uiPriority w:val="29"/>
    <w:qFormat/>
    <w:rsid w:val="00A82A04"/>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A82A04"/>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A82A0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A82A04"/>
    <w:rPr>
      <w:rFonts w:asciiTheme="majorHAnsi" w:eastAsiaTheme="majorEastAsia" w:hAnsiTheme="majorHAnsi" w:cstheme="majorBidi"/>
      <w:i/>
      <w:iCs/>
      <w:color w:val="FFFFFF" w:themeColor="background1"/>
      <w:sz w:val="24"/>
      <w:szCs w:val="24"/>
      <w:shd w:val="clear" w:color="auto" w:fill="4F81BD" w:themeFill="accent1"/>
    </w:rPr>
  </w:style>
  <w:style w:type="character" w:styleId="Enfasidelicata">
    <w:name w:val="Subtle Emphasis"/>
    <w:uiPriority w:val="19"/>
    <w:qFormat/>
    <w:rsid w:val="00A82A04"/>
    <w:rPr>
      <w:i/>
      <w:iCs/>
      <w:color w:val="5A5A5A" w:themeColor="text1" w:themeTint="A5"/>
    </w:rPr>
  </w:style>
  <w:style w:type="character" w:styleId="Enfasiintensa">
    <w:name w:val="Intense Emphasis"/>
    <w:uiPriority w:val="21"/>
    <w:qFormat/>
    <w:rsid w:val="00A82A04"/>
    <w:rPr>
      <w:b/>
      <w:bCs/>
      <w:i/>
      <w:iCs/>
      <w:color w:val="4F81BD" w:themeColor="accent1"/>
      <w:sz w:val="22"/>
      <w:szCs w:val="22"/>
    </w:rPr>
  </w:style>
  <w:style w:type="character" w:styleId="Riferimentodelicato">
    <w:name w:val="Subtle Reference"/>
    <w:uiPriority w:val="31"/>
    <w:qFormat/>
    <w:rsid w:val="00A82A04"/>
    <w:rPr>
      <w:color w:val="auto"/>
      <w:u w:val="single" w:color="9BBB59" w:themeColor="accent3"/>
    </w:rPr>
  </w:style>
  <w:style w:type="character" w:styleId="Riferimentointenso">
    <w:name w:val="Intense Reference"/>
    <w:basedOn w:val="Carpredefinitoparagrafo"/>
    <w:uiPriority w:val="32"/>
    <w:qFormat/>
    <w:rsid w:val="00A82A04"/>
    <w:rPr>
      <w:b/>
      <w:bCs/>
      <w:color w:val="76923C" w:themeColor="accent3" w:themeShade="BF"/>
      <w:u w:val="single" w:color="9BBB59" w:themeColor="accent3"/>
    </w:rPr>
  </w:style>
  <w:style w:type="character" w:styleId="Titolodellibro">
    <w:name w:val="Book Title"/>
    <w:basedOn w:val="Carpredefinitoparagrafo"/>
    <w:uiPriority w:val="33"/>
    <w:qFormat/>
    <w:rsid w:val="00A82A04"/>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A82A04"/>
    <w:pPr>
      <w:outlineLvl w:val="9"/>
    </w:pPr>
  </w:style>
  <w:style w:type="paragraph" w:styleId="Testonotaapidipagina">
    <w:name w:val="footnote text"/>
    <w:basedOn w:val="Normale"/>
    <w:link w:val="TestonotaapidipaginaCarattere"/>
    <w:uiPriority w:val="99"/>
    <w:unhideWhenUsed/>
    <w:rsid w:val="002D1186"/>
    <w:rPr>
      <w:sz w:val="20"/>
      <w:szCs w:val="20"/>
    </w:rPr>
  </w:style>
  <w:style w:type="character" w:customStyle="1" w:styleId="TestonotaapidipaginaCarattere">
    <w:name w:val="Testo nota a piè di pagina Carattere"/>
    <w:basedOn w:val="Carpredefinitoparagrafo"/>
    <w:link w:val="Testonotaapidipagina"/>
    <w:uiPriority w:val="99"/>
    <w:rsid w:val="002D1186"/>
    <w:rPr>
      <w:sz w:val="20"/>
      <w:szCs w:val="20"/>
      <w:lang w:val="it-IT"/>
    </w:rPr>
  </w:style>
  <w:style w:type="character" w:styleId="Rimandonotaapidipagina">
    <w:name w:val="footnote reference"/>
    <w:basedOn w:val="Carpredefinitoparagrafo"/>
    <w:uiPriority w:val="99"/>
    <w:semiHidden/>
    <w:unhideWhenUsed/>
    <w:rsid w:val="002D1186"/>
    <w:rPr>
      <w:vertAlign w:val="superscript"/>
    </w:rPr>
  </w:style>
  <w:style w:type="paragraph" w:styleId="Intestazione">
    <w:name w:val="header"/>
    <w:basedOn w:val="Normale"/>
    <w:link w:val="IntestazioneCarattere"/>
    <w:uiPriority w:val="99"/>
    <w:semiHidden/>
    <w:unhideWhenUsed/>
    <w:rsid w:val="006A26D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A26DE"/>
    <w:rPr>
      <w:lang w:val="it-IT"/>
    </w:rPr>
  </w:style>
  <w:style w:type="paragraph" w:styleId="Pidipagina">
    <w:name w:val="footer"/>
    <w:basedOn w:val="Normale"/>
    <w:link w:val="PidipaginaCarattere"/>
    <w:uiPriority w:val="99"/>
    <w:unhideWhenUsed/>
    <w:rsid w:val="006A26DE"/>
    <w:pPr>
      <w:tabs>
        <w:tab w:val="center" w:pos="4819"/>
        <w:tab w:val="right" w:pos="9638"/>
      </w:tabs>
    </w:pPr>
  </w:style>
  <w:style w:type="character" w:customStyle="1" w:styleId="PidipaginaCarattere">
    <w:name w:val="Piè di pagina Carattere"/>
    <w:basedOn w:val="Carpredefinitoparagrafo"/>
    <w:link w:val="Pidipagina"/>
    <w:uiPriority w:val="99"/>
    <w:rsid w:val="006A26DE"/>
    <w:rPr>
      <w:lang w:val="it-IT"/>
    </w:rPr>
  </w:style>
  <w:style w:type="character" w:styleId="Collegamentoipertestuale">
    <w:name w:val="Hyperlink"/>
    <w:basedOn w:val="Carpredefinitoparagrafo"/>
    <w:uiPriority w:val="99"/>
    <w:unhideWhenUsed/>
    <w:rsid w:val="000C7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verso">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6FA0-D0B3-4AC9-BD20-71E9FFF6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2473</Words>
  <Characters>14102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Parrocchia</cp:lastModifiedBy>
  <cp:revision>16</cp:revision>
  <dcterms:created xsi:type="dcterms:W3CDTF">2021-09-06T15:25:00Z</dcterms:created>
  <dcterms:modified xsi:type="dcterms:W3CDTF">2022-09-21T15:53:00Z</dcterms:modified>
</cp:coreProperties>
</file>