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61DF" w14:textId="55C8370D" w:rsidR="004C3C20" w:rsidRPr="004C3C20" w:rsidRDefault="004C3C20" w:rsidP="004C3C20">
      <w:pPr>
        <w:spacing w:after="0" w:line="240" w:lineRule="auto"/>
        <w:jc w:val="center"/>
        <w:rPr>
          <w:rFonts w:ascii="Times New Roman" w:hAnsi="Times New Roman" w:cs="Times New Roman"/>
          <w:b/>
          <w:i/>
          <w:sz w:val="28"/>
          <w:szCs w:val="24"/>
        </w:rPr>
      </w:pPr>
      <w:r w:rsidRPr="004C3C20">
        <w:rPr>
          <w:rFonts w:ascii="Times New Roman" w:hAnsi="Times New Roman" w:cs="Times New Roman"/>
          <w:b/>
          <w:i/>
          <w:sz w:val="28"/>
          <w:szCs w:val="24"/>
        </w:rPr>
        <w:t>Dt 6,1-25</w:t>
      </w:r>
    </w:p>
    <w:p w14:paraId="44EE2B52" w14:textId="725039F5" w:rsidR="00244B3C" w:rsidRPr="004C3C20" w:rsidRDefault="00244B3C" w:rsidP="004C3C20">
      <w:pPr>
        <w:spacing w:after="0" w:line="240" w:lineRule="auto"/>
        <w:jc w:val="center"/>
        <w:rPr>
          <w:rFonts w:ascii="Times New Roman" w:hAnsi="Times New Roman" w:cs="Times New Roman"/>
          <w:b/>
          <w:i/>
          <w:sz w:val="28"/>
          <w:szCs w:val="24"/>
        </w:rPr>
      </w:pPr>
      <w:r w:rsidRPr="004C3C20">
        <w:rPr>
          <w:rFonts w:ascii="Times New Roman" w:hAnsi="Times New Roman" w:cs="Times New Roman"/>
          <w:b/>
          <w:i/>
          <w:sz w:val="28"/>
          <w:szCs w:val="24"/>
        </w:rPr>
        <w:t xml:space="preserve">“Ascolta, Israele” </w:t>
      </w:r>
    </w:p>
    <w:p w14:paraId="0000D3F1" w14:textId="77777777" w:rsidR="00244B3C" w:rsidRPr="004C3C20" w:rsidRDefault="00244B3C" w:rsidP="004C3C20">
      <w:pPr>
        <w:spacing w:after="0" w:line="240" w:lineRule="auto"/>
        <w:jc w:val="center"/>
        <w:rPr>
          <w:rFonts w:ascii="Times New Roman" w:hAnsi="Times New Roman" w:cs="Times New Roman"/>
          <w:b/>
          <w:i/>
          <w:sz w:val="28"/>
          <w:szCs w:val="24"/>
        </w:rPr>
      </w:pPr>
      <w:r w:rsidRPr="004C3C20">
        <w:rPr>
          <w:rFonts w:ascii="Times New Roman" w:hAnsi="Times New Roman" w:cs="Times New Roman"/>
          <w:b/>
          <w:i/>
          <w:sz w:val="28"/>
          <w:szCs w:val="24"/>
        </w:rPr>
        <w:t>Fede nell’unico Dio, appartenenza alla comunità credente.</w:t>
      </w:r>
    </w:p>
    <w:p w14:paraId="17E409AE" w14:textId="77777777" w:rsidR="004C3C20" w:rsidRDefault="004C3C20" w:rsidP="00244B3C">
      <w:pPr>
        <w:jc w:val="both"/>
        <w:rPr>
          <w:rFonts w:ascii="Times New Roman" w:hAnsi="Times New Roman" w:cs="Times New Roman"/>
          <w:b/>
          <w:sz w:val="24"/>
          <w:szCs w:val="24"/>
        </w:rPr>
      </w:pPr>
    </w:p>
    <w:p w14:paraId="29153995" w14:textId="0AF5EF25" w:rsidR="00244B3C" w:rsidRPr="00244B3C" w:rsidRDefault="00244B3C" w:rsidP="00244B3C">
      <w:pPr>
        <w:jc w:val="both"/>
        <w:rPr>
          <w:rFonts w:ascii="Times New Roman" w:hAnsi="Times New Roman" w:cs="Times New Roman"/>
          <w:b/>
          <w:sz w:val="24"/>
          <w:szCs w:val="24"/>
        </w:rPr>
      </w:pPr>
      <w:r w:rsidRPr="00244B3C">
        <w:rPr>
          <w:rFonts w:ascii="Times New Roman" w:hAnsi="Times New Roman" w:cs="Times New Roman"/>
          <w:b/>
          <w:sz w:val="24"/>
          <w:szCs w:val="24"/>
        </w:rPr>
        <w:t>Preghiera di invocazione</w:t>
      </w:r>
    </w:p>
    <w:p w14:paraId="2240E2F5" w14:textId="77777777" w:rsidR="00244B3C" w:rsidRPr="00244B3C" w:rsidRDefault="00244B3C" w:rsidP="00244B3C">
      <w:pPr>
        <w:pStyle w:val="Default"/>
        <w:jc w:val="both"/>
      </w:pPr>
      <w:r w:rsidRPr="00244B3C">
        <w:rPr>
          <w:iCs/>
        </w:rPr>
        <w:t xml:space="preserve">Siamo davanti a Te, Spirito Santo, </w:t>
      </w:r>
    </w:p>
    <w:p w14:paraId="2E4FA8BF" w14:textId="77777777" w:rsidR="00244B3C" w:rsidRPr="00244B3C" w:rsidRDefault="00244B3C" w:rsidP="00244B3C">
      <w:pPr>
        <w:pStyle w:val="Default"/>
        <w:jc w:val="both"/>
      </w:pPr>
      <w:r w:rsidRPr="00244B3C">
        <w:rPr>
          <w:iCs/>
        </w:rPr>
        <w:t xml:space="preserve">mentre ci riuniamo nel Tuo nome. </w:t>
      </w:r>
    </w:p>
    <w:p w14:paraId="410975C3" w14:textId="77777777" w:rsidR="00244B3C" w:rsidRPr="00244B3C" w:rsidRDefault="00244B3C" w:rsidP="00244B3C">
      <w:pPr>
        <w:pStyle w:val="Default"/>
        <w:jc w:val="both"/>
        <w:rPr>
          <w:i/>
        </w:rPr>
      </w:pPr>
      <w:r w:rsidRPr="00244B3C">
        <w:rPr>
          <w:i/>
          <w:iCs/>
        </w:rPr>
        <w:t xml:space="preserve">Con Te solo a guidarci, </w:t>
      </w:r>
    </w:p>
    <w:p w14:paraId="22F79388" w14:textId="77777777" w:rsidR="00244B3C" w:rsidRPr="00244B3C" w:rsidRDefault="00244B3C" w:rsidP="00244B3C">
      <w:pPr>
        <w:pStyle w:val="Default"/>
        <w:jc w:val="both"/>
        <w:rPr>
          <w:i/>
        </w:rPr>
      </w:pPr>
      <w:r w:rsidRPr="00244B3C">
        <w:rPr>
          <w:i/>
          <w:iCs/>
        </w:rPr>
        <w:t xml:space="preserve">fa’ che tu sia di casa nei nostri cuori; </w:t>
      </w:r>
    </w:p>
    <w:p w14:paraId="0EE38C25" w14:textId="77777777" w:rsidR="00244B3C" w:rsidRPr="00244B3C" w:rsidRDefault="00244B3C" w:rsidP="00244B3C">
      <w:pPr>
        <w:pStyle w:val="Default"/>
        <w:jc w:val="both"/>
      </w:pPr>
      <w:r w:rsidRPr="00244B3C">
        <w:rPr>
          <w:iCs/>
        </w:rPr>
        <w:t xml:space="preserve">Insegnaci la via da seguire </w:t>
      </w:r>
    </w:p>
    <w:p w14:paraId="4A8422B6" w14:textId="77777777" w:rsidR="00244B3C" w:rsidRPr="00244B3C" w:rsidRDefault="00244B3C" w:rsidP="00244B3C">
      <w:pPr>
        <w:pStyle w:val="Default"/>
        <w:jc w:val="both"/>
      </w:pPr>
      <w:r w:rsidRPr="00244B3C">
        <w:rPr>
          <w:iCs/>
        </w:rPr>
        <w:t xml:space="preserve">e come dobbiamo percorrerla. </w:t>
      </w:r>
    </w:p>
    <w:p w14:paraId="4A346D98" w14:textId="77777777" w:rsidR="00244B3C" w:rsidRPr="00244B3C" w:rsidRDefault="00244B3C" w:rsidP="00244B3C">
      <w:pPr>
        <w:pStyle w:val="Default"/>
        <w:jc w:val="both"/>
        <w:rPr>
          <w:i/>
        </w:rPr>
      </w:pPr>
      <w:r w:rsidRPr="00244B3C">
        <w:rPr>
          <w:i/>
          <w:iCs/>
        </w:rPr>
        <w:t xml:space="preserve">Siamo deboli e peccatori; </w:t>
      </w:r>
    </w:p>
    <w:p w14:paraId="585D3303" w14:textId="77777777" w:rsidR="00244B3C" w:rsidRPr="00244B3C" w:rsidRDefault="00244B3C" w:rsidP="00244B3C">
      <w:pPr>
        <w:pStyle w:val="Default"/>
        <w:jc w:val="both"/>
        <w:rPr>
          <w:i/>
        </w:rPr>
      </w:pPr>
      <w:r w:rsidRPr="00244B3C">
        <w:rPr>
          <w:i/>
          <w:iCs/>
        </w:rPr>
        <w:t xml:space="preserve">non lasciare che promuoviamo il disordine. </w:t>
      </w:r>
    </w:p>
    <w:p w14:paraId="0A7AEF48" w14:textId="77777777" w:rsidR="00244B3C" w:rsidRPr="00244B3C" w:rsidRDefault="00244B3C" w:rsidP="00244B3C">
      <w:pPr>
        <w:pStyle w:val="Default"/>
        <w:jc w:val="both"/>
      </w:pPr>
      <w:r w:rsidRPr="00244B3C">
        <w:rPr>
          <w:iCs/>
        </w:rPr>
        <w:t xml:space="preserve">Non lasciare che l’ignoranza ci porti sulla strada sbagliata </w:t>
      </w:r>
    </w:p>
    <w:p w14:paraId="293A53EE" w14:textId="77777777" w:rsidR="00244B3C" w:rsidRPr="00244B3C" w:rsidRDefault="00244B3C" w:rsidP="00244B3C">
      <w:pPr>
        <w:pStyle w:val="Default"/>
        <w:jc w:val="both"/>
      </w:pPr>
      <w:r w:rsidRPr="00244B3C">
        <w:rPr>
          <w:iCs/>
        </w:rPr>
        <w:t xml:space="preserve">né che la parzialità influenzi le nostre azioni. </w:t>
      </w:r>
    </w:p>
    <w:p w14:paraId="3DB2A2D5" w14:textId="77777777" w:rsidR="00244B3C" w:rsidRPr="00244B3C" w:rsidRDefault="00244B3C" w:rsidP="00244B3C">
      <w:pPr>
        <w:pStyle w:val="Default"/>
        <w:jc w:val="both"/>
        <w:rPr>
          <w:i/>
        </w:rPr>
      </w:pPr>
      <w:r w:rsidRPr="00244B3C">
        <w:rPr>
          <w:i/>
          <w:iCs/>
        </w:rPr>
        <w:t xml:space="preserve">Fa’ che troviamo in Te la nostra unità </w:t>
      </w:r>
    </w:p>
    <w:p w14:paraId="091DA943" w14:textId="77777777" w:rsidR="00244B3C" w:rsidRPr="00244B3C" w:rsidRDefault="00244B3C" w:rsidP="00244B3C">
      <w:pPr>
        <w:pStyle w:val="Default"/>
        <w:jc w:val="both"/>
        <w:rPr>
          <w:i/>
        </w:rPr>
      </w:pPr>
      <w:r w:rsidRPr="00244B3C">
        <w:rPr>
          <w:i/>
          <w:iCs/>
        </w:rPr>
        <w:t xml:space="preserve">affinché possiamo camminare insieme verso la vita eterna </w:t>
      </w:r>
    </w:p>
    <w:p w14:paraId="51F327AF" w14:textId="77777777" w:rsidR="00244B3C" w:rsidRPr="00244B3C" w:rsidRDefault="00244B3C" w:rsidP="00244B3C">
      <w:pPr>
        <w:pStyle w:val="Default"/>
        <w:jc w:val="both"/>
        <w:rPr>
          <w:i/>
        </w:rPr>
      </w:pPr>
      <w:r w:rsidRPr="00244B3C">
        <w:rPr>
          <w:i/>
          <w:iCs/>
        </w:rPr>
        <w:t xml:space="preserve">e non ci allontaniamo dalla via della verità </w:t>
      </w:r>
    </w:p>
    <w:p w14:paraId="78465530" w14:textId="77777777" w:rsidR="00244B3C" w:rsidRPr="00244B3C" w:rsidRDefault="00244B3C" w:rsidP="00244B3C">
      <w:pPr>
        <w:pStyle w:val="Default"/>
        <w:jc w:val="both"/>
        <w:rPr>
          <w:i/>
        </w:rPr>
      </w:pPr>
      <w:r w:rsidRPr="00244B3C">
        <w:rPr>
          <w:i/>
          <w:iCs/>
        </w:rPr>
        <w:t xml:space="preserve">e da ciò che è giusto. </w:t>
      </w:r>
    </w:p>
    <w:p w14:paraId="3D3F12DD" w14:textId="77777777" w:rsidR="00244B3C" w:rsidRPr="00244B3C" w:rsidRDefault="00244B3C" w:rsidP="00244B3C">
      <w:pPr>
        <w:pStyle w:val="Default"/>
        <w:jc w:val="both"/>
        <w:rPr>
          <w:b/>
        </w:rPr>
      </w:pPr>
      <w:r w:rsidRPr="00244B3C">
        <w:rPr>
          <w:b/>
          <w:iCs/>
        </w:rPr>
        <w:t xml:space="preserve">Tutto questo chiediamo a te, </w:t>
      </w:r>
    </w:p>
    <w:p w14:paraId="37C38F03" w14:textId="77777777" w:rsidR="00244B3C" w:rsidRPr="00244B3C" w:rsidRDefault="00244B3C" w:rsidP="00244B3C">
      <w:pPr>
        <w:pStyle w:val="Default"/>
        <w:jc w:val="both"/>
        <w:rPr>
          <w:b/>
        </w:rPr>
      </w:pPr>
      <w:r w:rsidRPr="00244B3C">
        <w:rPr>
          <w:b/>
          <w:iCs/>
        </w:rPr>
        <w:t xml:space="preserve">che sei all’opera in ogni luogo e in ogni tempo, </w:t>
      </w:r>
    </w:p>
    <w:p w14:paraId="6452410D" w14:textId="77777777" w:rsidR="00244B3C" w:rsidRPr="00244B3C" w:rsidRDefault="00244B3C" w:rsidP="00244B3C">
      <w:pPr>
        <w:pStyle w:val="Default"/>
        <w:jc w:val="both"/>
        <w:rPr>
          <w:b/>
        </w:rPr>
      </w:pPr>
      <w:r w:rsidRPr="00244B3C">
        <w:rPr>
          <w:b/>
          <w:iCs/>
        </w:rPr>
        <w:t xml:space="preserve">nella comunione del Padre e del Figlio, </w:t>
      </w:r>
    </w:p>
    <w:p w14:paraId="42967D31" w14:textId="77777777" w:rsidR="00244B3C" w:rsidRPr="00244B3C" w:rsidRDefault="00244B3C" w:rsidP="00244B3C">
      <w:pPr>
        <w:jc w:val="both"/>
        <w:rPr>
          <w:rFonts w:ascii="Times New Roman" w:hAnsi="Times New Roman" w:cs="Times New Roman"/>
          <w:b/>
          <w:iCs/>
          <w:sz w:val="24"/>
          <w:szCs w:val="24"/>
        </w:rPr>
      </w:pPr>
      <w:r w:rsidRPr="00244B3C">
        <w:rPr>
          <w:rFonts w:ascii="Times New Roman" w:hAnsi="Times New Roman" w:cs="Times New Roman"/>
          <w:b/>
          <w:iCs/>
          <w:sz w:val="24"/>
          <w:szCs w:val="24"/>
        </w:rPr>
        <w:t>nei secoli dei secoli. Amen.</w:t>
      </w:r>
    </w:p>
    <w:p w14:paraId="54C72BA8" w14:textId="77777777" w:rsidR="004C3C20" w:rsidRDefault="004C3C20" w:rsidP="00244B3C">
      <w:pPr>
        <w:jc w:val="both"/>
        <w:rPr>
          <w:rFonts w:ascii="Times New Roman" w:hAnsi="Times New Roman" w:cs="Times New Roman"/>
          <w:b/>
          <w:sz w:val="24"/>
          <w:szCs w:val="24"/>
        </w:rPr>
      </w:pPr>
    </w:p>
    <w:p w14:paraId="14BCB463" w14:textId="77777777" w:rsidR="00F91511" w:rsidRDefault="004C3C20" w:rsidP="00244B3C">
      <w:pPr>
        <w:jc w:val="both"/>
        <w:rPr>
          <w:rFonts w:ascii="Times New Roman" w:eastAsia="Times New Roman" w:hAnsi="Times New Roman" w:cs="Times New Roman"/>
          <w:b/>
          <w:sz w:val="24"/>
          <w:szCs w:val="24"/>
          <w:lang w:eastAsia="it-IT"/>
        </w:rPr>
      </w:pPr>
      <w:r w:rsidRPr="004C3C20">
        <w:rPr>
          <w:rFonts w:ascii="Times New Roman" w:hAnsi="Times New Roman" w:cs="Times New Roman"/>
          <w:b/>
          <w:sz w:val="24"/>
          <w:szCs w:val="24"/>
        </w:rPr>
        <w:t xml:space="preserve">Il Testo </w:t>
      </w:r>
      <w:r w:rsidRPr="004C3C20">
        <w:rPr>
          <w:rFonts w:ascii="Times New Roman" w:eastAsia="Times New Roman" w:hAnsi="Times New Roman" w:cs="Times New Roman"/>
          <w:b/>
          <w:sz w:val="24"/>
          <w:szCs w:val="24"/>
          <w:lang w:eastAsia="it-IT"/>
        </w:rPr>
        <w:t>6,1.25</w:t>
      </w:r>
    </w:p>
    <w:p w14:paraId="4BD935E5" w14:textId="3FE5C377" w:rsidR="00244B3C" w:rsidRPr="00F91511" w:rsidRDefault="00244B3C" w:rsidP="00244B3C">
      <w:pPr>
        <w:jc w:val="both"/>
        <w:rPr>
          <w:rFonts w:ascii="Times New Roman" w:eastAsia="Times New Roman" w:hAnsi="Times New Roman" w:cs="Times New Roman"/>
          <w:b/>
          <w:sz w:val="24"/>
          <w:szCs w:val="24"/>
          <w:lang w:eastAsia="it-IT"/>
        </w:rPr>
      </w:pPr>
      <w:r w:rsidRPr="00244B3C">
        <w:rPr>
          <w:rFonts w:ascii="Times New Roman" w:eastAsia="Times New Roman" w:hAnsi="Times New Roman" w:cs="Times New Roman"/>
          <w:i/>
          <w:sz w:val="24"/>
          <w:szCs w:val="24"/>
          <w:vertAlign w:val="superscript"/>
          <w:lang w:eastAsia="it-IT"/>
        </w:rPr>
        <w:t>1</w:t>
      </w:r>
      <w:r w:rsidRPr="00244B3C">
        <w:rPr>
          <w:rFonts w:ascii="Times New Roman" w:eastAsia="Times New Roman" w:hAnsi="Times New Roman" w:cs="Times New Roman"/>
          <w:i/>
          <w:sz w:val="24"/>
          <w:szCs w:val="24"/>
          <w:lang w:eastAsia="it-IT"/>
        </w:rPr>
        <w:t xml:space="preserve">Questi sono i comandi, le leggi e le norme che il Signore, vostro Dio, ha ordinato di insegnarvi, perché li mettiate in pratica nella terra in cui state per entrare per prenderne possesso; </w:t>
      </w:r>
      <w:r w:rsidRPr="00244B3C">
        <w:rPr>
          <w:rFonts w:ascii="Times New Roman" w:eastAsia="Times New Roman" w:hAnsi="Times New Roman" w:cs="Times New Roman"/>
          <w:i/>
          <w:sz w:val="24"/>
          <w:szCs w:val="24"/>
          <w:vertAlign w:val="superscript"/>
          <w:lang w:eastAsia="it-IT"/>
        </w:rPr>
        <w:t>2</w:t>
      </w:r>
      <w:r w:rsidRPr="00244B3C">
        <w:rPr>
          <w:rFonts w:ascii="Times New Roman" w:eastAsia="Times New Roman" w:hAnsi="Times New Roman" w:cs="Times New Roman"/>
          <w:i/>
          <w:sz w:val="24"/>
          <w:szCs w:val="24"/>
          <w:lang w:eastAsia="it-IT"/>
        </w:rPr>
        <w:t xml:space="preserve">perché tu tema il Signore, tuo Dio, osservando per tutti i giorni della tua vita, tu, il tuo figlio e il figlio del tuo figlio, tutte le sue leggi e tutti i suoi comandi che io ti do e così si prolunghino i tuoi giorni. </w:t>
      </w:r>
      <w:r w:rsidRPr="00244B3C">
        <w:rPr>
          <w:rFonts w:ascii="Times New Roman" w:eastAsia="Times New Roman" w:hAnsi="Times New Roman" w:cs="Times New Roman"/>
          <w:i/>
          <w:sz w:val="24"/>
          <w:szCs w:val="24"/>
          <w:vertAlign w:val="superscript"/>
          <w:lang w:eastAsia="it-IT"/>
        </w:rPr>
        <w:t>3</w:t>
      </w:r>
      <w:r w:rsidRPr="00244B3C">
        <w:rPr>
          <w:rFonts w:ascii="Times New Roman" w:eastAsia="Times New Roman" w:hAnsi="Times New Roman" w:cs="Times New Roman"/>
          <w:i/>
          <w:sz w:val="24"/>
          <w:szCs w:val="24"/>
          <w:lang w:eastAsia="it-IT"/>
        </w:rPr>
        <w:t>Ascolta, o Israele, e bada di metterli in pratica, perché tu sia felice e diventiate molto numerosi nella terra dove scorrono latte e miele, come il Signore, Dio dei tuoi padri, ti ha detto.</w:t>
      </w:r>
      <w:r w:rsidR="004C3C20">
        <w:rPr>
          <w:rFonts w:ascii="Times New Roman" w:eastAsia="Times New Roman" w:hAnsi="Times New Roman" w:cs="Times New Roman"/>
          <w:i/>
          <w:sz w:val="24"/>
          <w:szCs w:val="24"/>
          <w:lang w:eastAsia="it-IT"/>
        </w:rPr>
        <w:t xml:space="preserve"> </w:t>
      </w:r>
      <w:r w:rsidRPr="00244B3C">
        <w:rPr>
          <w:rFonts w:ascii="Times New Roman" w:eastAsia="Times New Roman" w:hAnsi="Times New Roman" w:cs="Times New Roman"/>
          <w:i/>
          <w:sz w:val="24"/>
          <w:szCs w:val="24"/>
          <w:lang w:eastAsia="it-IT"/>
        </w:rPr>
        <w:t xml:space="preserve">Ascolta, Israele: il Signore è il nostro Dio, unico è il Signore. </w:t>
      </w:r>
      <w:r w:rsidRPr="00244B3C">
        <w:rPr>
          <w:rFonts w:ascii="Times New Roman" w:eastAsia="Times New Roman" w:hAnsi="Times New Roman" w:cs="Times New Roman"/>
          <w:i/>
          <w:sz w:val="24"/>
          <w:szCs w:val="24"/>
          <w:vertAlign w:val="superscript"/>
          <w:lang w:eastAsia="it-IT"/>
        </w:rPr>
        <w:t>5</w:t>
      </w:r>
      <w:r w:rsidRPr="00244B3C">
        <w:rPr>
          <w:rFonts w:ascii="Times New Roman" w:eastAsia="Times New Roman" w:hAnsi="Times New Roman" w:cs="Times New Roman"/>
          <w:i/>
          <w:sz w:val="24"/>
          <w:szCs w:val="24"/>
          <w:lang w:eastAsia="it-IT"/>
        </w:rPr>
        <w:t xml:space="preserve">Tu amerai il Signore, tuo Dio, con tutto il cuore, con tutta l'anima e con tutte le forze. </w:t>
      </w:r>
      <w:r w:rsidRPr="00244B3C">
        <w:rPr>
          <w:rFonts w:ascii="Times New Roman" w:eastAsia="Times New Roman" w:hAnsi="Times New Roman" w:cs="Times New Roman"/>
          <w:i/>
          <w:sz w:val="24"/>
          <w:szCs w:val="24"/>
          <w:vertAlign w:val="superscript"/>
          <w:lang w:eastAsia="it-IT"/>
        </w:rPr>
        <w:t>6</w:t>
      </w:r>
      <w:r w:rsidRPr="00244B3C">
        <w:rPr>
          <w:rFonts w:ascii="Times New Roman" w:eastAsia="Times New Roman" w:hAnsi="Times New Roman" w:cs="Times New Roman"/>
          <w:i/>
          <w:sz w:val="24"/>
          <w:szCs w:val="24"/>
          <w:lang w:eastAsia="it-IT"/>
        </w:rPr>
        <w:t xml:space="preserve">Questi precetti che oggi ti do, ti stiano fissi nel cuore. </w:t>
      </w:r>
      <w:r w:rsidRPr="00244B3C">
        <w:rPr>
          <w:rFonts w:ascii="Times New Roman" w:eastAsia="Times New Roman" w:hAnsi="Times New Roman" w:cs="Times New Roman"/>
          <w:i/>
          <w:sz w:val="24"/>
          <w:szCs w:val="24"/>
          <w:vertAlign w:val="superscript"/>
          <w:lang w:eastAsia="it-IT"/>
        </w:rPr>
        <w:t>7</w:t>
      </w:r>
      <w:r w:rsidRPr="00244B3C">
        <w:rPr>
          <w:rFonts w:ascii="Times New Roman" w:eastAsia="Times New Roman" w:hAnsi="Times New Roman" w:cs="Times New Roman"/>
          <w:i/>
          <w:sz w:val="24"/>
          <w:szCs w:val="24"/>
          <w:lang w:eastAsia="it-IT"/>
        </w:rPr>
        <w:t xml:space="preserve">Li ripeterai ai tuoi figli, ne parlerai quando ti troverai in casa tua, quando camminerai per via, quando ti coricherai e quando ti alzerai. Te li legherai alla mano come un segno, ti saranno come un pendaglio tra gli occhi </w:t>
      </w:r>
      <w:r w:rsidRPr="00244B3C">
        <w:rPr>
          <w:rFonts w:ascii="Times New Roman" w:eastAsia="Times New Roman" w:hAnsi="Times New Roman" w:cs="Times New Roman"/>
          <w:i/>
          <w:sz w:val="24"/>
          <w:szCs w:val="24"/>
          <w:vertAlign w:val="superscript"/>
          <w:lang w:eastAsia="it-IT"/>
        </w:rPr>
        <w:t>9</w:t>
      </w:r>
      <w:r w:rsidRPr="00244B3C">
        <w:rPr>
          <w:rFonts w:ascii="Times New Roman" w:eastAsia="Times New Roman" w:hAnsi="Times New Roman" w:cs="Times New Roman"/>
          <w:i/>
          <w:sz w:val="24"/>
          <w:szCs w:val="24"/>
          <w:lang w:eastAsia="it-IT"/>
        </w:rPr>
        <w:t>e li scriverai sugli stipiti della tua casa e sulle tue porte.</w:t>
      </w:r>
      <w:r w:rsidR="004C3C20">
        <w:rPr>
          <w:rFonts w:ascii="Times New Roman" w:eastAsia="Times New Roman" w:hAnsi="Times New Roman" w:cs="Times New Roman"/>
          <w:i/>
          <w:sz w:val="24"/>
          <w:szCs w:val="24"/>
          <w:lang w:eastAsia="it-IT"/>
        </w:rPr>
        <w:t xml:space="preserve"> </w:t>
      </w:r>
      <w:r w:rsidRPr="00244B3C">
        <w:rPr>
          <w:rFonts w:ascii="Times New Roman" w:eastAsia="Times New Roman" w:hAnsi="Times New Roman" w:cs="Times New Roman"/>
          <w:i/>
          <w:sz w:val="24"/>
          <w:szCs w:val="24"/>
          <w:vertAlign w:val="superscript"/>
          <w:lang w:eastAsia="it-IT"/>
        </w:rPr>
        <w:t>10</w:t>
      </w:r>
      <w:r w:rsidRPr="00244B3C">
        <w:rPr>
          <w:rFonts w:ascii="Times New Roman" w:eastAsia="Times New Roman" w:hAnsi="Times New Roman" w:cs="Times New Roman"/>
          <w:i/>
          <w:sz w:val="24"/>
          <w:szCs w:val="24"/>
          <w:lang w:eastAsia="it-IT"/>
        </w:rPr>
        <w:t xml:space="preserve">Quando il Signore, tuo Dio, ti avrà fatto entrare nella terra che ai tuoi padri Abramo, Isacco e Giacobbe aveva giurato di darti, con città grandi e belle che tu non hai edificato, </w:t>
      </w:r>
      <w:r w:rsidRPr="00244B3C">
        <w:rPr>
          <w:rFonts w:ascii="Times New Roman" w:eastAsia="Times New Roman" w:hAnsi="Times New Roman" w:cs="Times New Roman"/>
          <w:i/>
          <w:sz w:val="24"/>
          <w:szCs w:val="24"/>
          <w:vertAlign w:val="superscript"/>
          <w:lang w:eastAsia="it-IT"/>
        </w:rPr>
        <w:t>11</w:t>
      </w:r>
      <w:r w:rsidRPr="00244B3C">
        <w:rPr>
          <w:rFonts w:ascii="Times New Roman" w:eastAsia="Times New Roman" w:hAnsi="Times New Roman" w:cs="Times New Roman"/>
          <w:i/>
          <w:sz w:val="24"/>
          <w:szCs w:val="24"/>
          <w:lang w:eastAsia="it-IT"/>
        </w:rPr>
        <w:t xml:space="preserve">case piene di ogni bene che tu non hai riempito, cisterne scavate ma non da te, vigne e oliveti che tu non hai piantato, quando avrai mangiato e ti sarai saziato, </w:t>
      </w:r>
      <w:r w:rsidRPr="00244B3C">
        <w:rPr>
          <w:rFonts w:ascii="Times New Roman" w:eastAsia="Times New Roman" w:hAnsi="Times New Roman" w:cs="Times New Roman"/>
          <w:i/>
          <w:sz w:val="24"/>
          <w:szCs w:val="24"/>
          <w:vertAlign w:val="superscript"/>
          <w:lang w:eastAsia="it-IT"/>
        </w:rPr>
        <w:t>12</w:t>
      </w:r>
      <w:r w:rsidRPr="00244B3C">
        <w:rPr>
          <w:rFonts w:ascii="Times New Roman" w:eastAsia="Times New Roman" w:hAnsi="Times New Roman" w:cs="Times New Roman"/>
          <w:i/>
          <w:sz w:val="24"/>
          <w:szCs w:val="24"/>
          <w:lang w:eastAsia="it-IT"/>
        </w:rPr>
        <w:t xml:space="preserve">guàrdati dal dimenticare il Signore, che ti ha fatto uscire dalla terra d'Egitto, dalla condizione servile. </w:t>
      </w:r>
      <w:r w:rsidRPr="00244B3C">
        <w:rPr>
          <w:rFonts w:ascii="Times New Roman" w:eastAsia="Times New Roman" w:hAnsi="Times New Roman" w:cs="Times New Roman"/>
          <w:i/>
          <w:sz w:val="24"/>
          <w:szCs w:val="24"/>
          <w:vertAlign w:val="superscript"/>
          <w:lang w:eastAsia="it-IT"/>
        </w:rPr>
        <w:t>13</w:t>
      </w:r>
      <w:r w:rsidRPr="00244B3C">
        <w:rPr>
          <w:rFonts w:ascii="Times New Roman" w:eastAsia="Times New Roman" w:hAnsi="Times New Roman" w:cs="Times New Roman"/>
          <w:i/>
          <w:sz w:val="24"/>
          <w:szCs w:val="24"/>
          <w:lang w:eastAsia="it-IT"/>
        </w:rPr>
        <w:t>Temerai il Signore, tuo Dio, lo servirai e giurerai per il suo nome.</w:t>
      </w:r>
      <w:r w:rsidR="004C3C20">
        <w:rPr>
          <w:rFonts w:ascii="Times New Roman" w:eastAsia="Times New Roman" w:hAnsi="Times New Roman" w:cs="Times New Roman"/>
          <w:i/>
          <w:sz w:val="24"/>
          <w:szCs w:val="24"/>
          <w:lang w:eastAsia="it-IT"/>
        </w:rPr>
        <w:t xml:space="preserve"> </w:t>
      </w:r>
      <w:r w:rsidRPr="00244B3C">
        <w:rPr>
          <w:rFonts w:ascii="Times New Roman" w:eastAsia="Times New Roman" w:hAnsi="Times New Roman" w:cs="Times New Roman"/>
          <w:i/>
          <w:sz w:val="24"/>
          <w:szCs w:val="24"/>
          <w:vertAlign w:val="superscript"/>
          <w:lang w:eastAsia="it-IT"/>
        </w:rPr>
        <w:t>14</w:t>
      </w:r>
      <w:r w:rsidRPr="00244B3C">
        <w:rPr>
          <w:rFonts w:ascii="Times New Roman" w:eastAsia="Times New Roman" w:hAnsi="Times New Roman" w:cs="Times New Roman"/>
          <w:i/>
          <w:sz w:val="24"/>
          <w:szCs w:val="24"/>
          <w:lang w:eastAsia="it-IT"/>
        </w:rPr>
        <w:t xml:space="preserve">Non seguirete altri dèi, divinità dei popoli che vi staranno attorno, </w:t>
      </w:r>
      <w:r w:rsidRPr="00244B3C">
        <w:rPr>
          <w:rFonts w:ascii="Times New Roman" w:eastAsia="Times New Roman" w:hAnsi="Times New Roman" w:cs="Times New Roman"/>
          <w:i/>
          <w:sz w:val="24"/>
          <w:szCs w:val="24"/>
          <w:vertAlign w:val="superscript"/>
          <w:lang w:eastAsia="it-IT"/>
        </w:rPr>
        <w:t>15</w:t>
      </w:r>
      <w:r w:rsidRPr="00244B3C">
        <w:rPr>
          <w:rFonts w:ascii="Times New Roman" w:eastAsia="Times New Roman" w:hAnsi="Times New Roman" w:cs="Times New Roman"/>
          <w:i/>
          <w:sz w:val="24"/>
          <w:szCs w:val="24"/>
          <w:lang w:eastAsia="it-IT"/>
        </w:rPr>
        <w:t xml:space="preserve">perché </w:t>
      </w:r>
      <w:r w:rsidRPr="00244B3C">
        <w:rPr>
          <w:rFonts w:ascii="Times New Roman" w:eastAsia="Times New Roman" w:hAnsi="Times New Roman" w:cs="Times New Roman"/>
          <w:i/>
          <w:sz w:val="24"/>
          <w:szCs w:val="24"/>
          <w:lang w:eastAsia="it-IT"/>
        </w:rPr>
        <w:lastRenderedPageBreak/>
        <w:t xml:space="preserve">il Signore, tuo Dio, che sta in mezzo a te, è un Dio geloso; altrimenti l'ira del Signore, tuo Dio, si accenderà contro di te e ti farà scomparire dalla faccia della terra. </w:t>
      </w:r>
      <w:r w:rsidRPr="00244B3C">
        <w:rPr>
          <w:rFonts w:ascii="Times New Roman" w:eastAsia="Times New Roman" w:hAnsi="Times New Roman" w:cs="Times New Roman"/>
          <w:i/>
          <w:sz w:val="24"/>
          <w:szCs w:val="24"/>
          <w:vertAlign w:val="superscript"/>
          <w:lang w:eastAsia="it-IT"/>
        </w:rPr>
        <w:t>16</w:t>
      </w:r>
      <w:r w:rsidRPr="00244B3C">
        <w:rPr>
          <w:rFonts w:ascii="Times New Roman" w:eastAsia="Times New Roman" w:hAnsi="Times New Roman" w:cs="Times New Roman"/>
          <w:i/>
          <w:sz w:val="24"/>
          <w:szCs w:val="24"/>
          <w:lang w:eastAsia="it-IT"/>
        </w:rPr>
        <w:t xml:space="preserve">Non tenterete il Signore, vostro Dio, come lo tentaste a Massa. </w:t>
      </w:r>
      <w:r w:rsidRPr="00244B3C">
        <w:rPr>
          <w:rFonts w:ascii="Times New Roman" w:eastAsia="Times New Roman" w:hAnsi="Times New Roman" w:cs="Times New Roman"/>
          <w:i/>
          <w:sz w:val="24"/>
          <w:szCs w:val="24"/>
          <w:vertAlign w:val="superscript"/>
          <w:lang w:eastAsia="it-IT"/>
        </w:rPr>
        <w:t>17</w:t>
      </w:r>
      <w:r w:rsidRPr="00244B3C">
        <w:rPr>
          <w:rFonts w:ascii="Times New Roman" w:eastAsia="Times New Roman" w:hAnsi="Times New Roman" w:cs="Times New Roman"/>
          <w:i/>
          <w:sz w:val="24"/>
          <w:szCs w:val="24"/>
          <w:lang w:eastAsia="it-IT"/>
        </w:rPr>
        <w:t xml:space="preserve">Osserverete diligentemente i comandi del Signore, vostro Dio, le istruzioni e le leggi che ti ha date. </w:t>
      </w:r>
      <w:r w:rsidRPr="00244B3C">
        <w:rPr>
          <w:rFonts w:ascii="Times New Roman" w:eastAsia="Times New Roman" w:hAnsi="Times New Roman" w:cs="Times New Roman"/>
          <w:i/>
          <w:sz w:val="24"/>
          <w:szCs w:val="24"/>
          <w:vertAlign w:val="superscript"/>
          <w:lang w:eastAsia="it-IT"/>
        </w:rPr>
        <w:t>18</w:t>
      </w:r>
      <w:r w:rsidRPr="00244B3C">
        <w:rPr>
          <w:rFonts w:ascii="Times New Roman" w:eastAsia="Times New Roman" w:hAnsi="Times New Roman" w:cs="Times New Roman"/>
          <w:i/>
          <w:sz w:val="24"/>
          <w:szCs w:val="24"/>
          <w:lang w:eastAsia="it-IT"/>
        </w:rPr>
        <w:t xml:space="preserve">Farai ciò che è giusto e buono agli occhi del Signore, perché tu sia felice ed entri in possesso della buona terra che il Signore giurò ai tuoi padri di darti, </w:t>
      </w:r>
      <w:r w:rsidRPr="00244B3C">
        <w:rPr>
          <w:rFonts w:ascii="Times New Roman" w:eastAsia="Times New Roman" w:hAnsi="Times New Roman" w:cs="Times New Roman"/>
          <w:i/>
          <w:sz w:val="24"/>
          <w:szCs w:val="24"/>
          <w:vertAlign w:val="superscript"/>
          <w:lang w:eastAsia="it-IT"/>
        </w:rPr>
        <w:t>19</w:t>
      </w:r>
      <w:r w:rsidRPr="00244B3C">
        <w:rPr>
          <w:rFonts w:ascii="Times New Roman" w:eastAsia="Times New Roman" w:hAnsi="Times New Roman" w:cs="Times New Roman"/>
          <w:i/>
          <w:sz w:val="24"/>
          <w:szCs w:val="24"/>
          <w:lang w:eastAsia="it-IT"/>
        </w:rPr>
        <w:t>dopo che egli avrà scacciato tutti i tuoi nemici davanti a te, come il Signore ha promesso.</w:t>
      </w:r>
      <w:r w:rsidR="004C3C20">
        <w:rPr>
          <w:rFonts w:ascii="Times New Roman" w:eastAsia="Times New Roman" w:hAnsi="Times New Roman" w:cs="Times New Roman"/>
          <w:i/>
          <w:sz w:val="24"/>
          <w:szCs w:val="24"/>
          <w:lang w:eastAsia="it-IT"/>
        </w:rPr>
        <w:t xml:space="preserve"> </w:t>
      </w:r>
      <w:r w:rsidRPr="00244B3C">
        <w:rPr>
          <w:rFonts w:ascii="Times New Roman" w:eastAsia="Times New Roman" w:hAnsi="Times New Roman" w:cs="Times New Roman"/>
          <w:i/>
          <w:sz w:val="24"/>
          <w:szCs w:val="24"/>
          <w:lang w:eastAsia="it-IT"/>
        </w:rPr>
        <w:t xml:space="preserve">Quando in avvenire tuo figlio ti domanderà: "Che cosa significano queste istruzioni, queste leggi e queste norme che il Signore, nostro Dio, vi ha dato?", </w:t>
      </w:r>
      <w:r w:rsidRPr="00244B3C">
        <w:rPr>
          <w:rFonts w:ascii="Times New Roman" w:eastAsia="Times New Roman" w:hAnsi="Times New Roman" w:cs="Times New Roman"/>
          <w:i/>
          <w:sz w:val="24"/>
          <w:szCs w:val="24"/>
          <w:vertAlign w:val="superscript"/>
          <w:lang w:eastAsia="it-IT"/>
        </w:rPr>
        <w:t>21</w:t>
      </w:r>
      <w:r w:rsidRPr="00244B3C">
        <w:rPr>
          <w:rFonts w:ascii="Times New Roman" w:eastAsia="Times New Roman" w:hAnsi="Times New Roman" w:cs="Times New Roman"/>
          <w:i/>
          <w:sz w:val="24"/>
          <w:szCs w:val="24"/>
          <w:lang w:eastAsia="it-IT"/>
        </w:rPr>
        <w:t xml:space="preserve">tu risponderai a tuo figlio: "Eravamo schiavi del faraone in Egitto e il Signore ci fece uscire dall'Egitto con mano potente. </w:t>
      </w:r>
      <w:r w:rsidRPr="00244B3C">
        <w:rPr>
          <w:rFonts w:ascii="Times New Roman" w:eastAsia="Times New Roman" w:hAnsi="Times New Roman" w:cs="Times New Roman"/>
          <w:i/>
          <w:sz w:val="24"/>
          <w:szCs w:val="24"/>
          <w:vertAlign w:val="superscript"/>
          <w:lang w:eastAsia="it-IT"/>
        </w:rPr>
        <w:t>22</w:t>
      </w:r>
      <w:r w:rsidRPr="00244B3C">
        <w:rPr>
          <w:rFonts w:ascii="Times New Roman" w:eastAsia="Times New Roman" w:hAnsi="Times New Roman" w:cs="Times New Roman"/>
          <w:i/>
          <w:sz w:val="24"/>
          <w:szCs w:val="24"/>
          <w:lang w:eastAsia="it-IT"/>
        </w:rPr>
        <w:t xml:space="preserve">Il Signore operò sotto i nostri occhi segni e prodigi grandi e terribili contro l'Egitto, contro il faraone e contro tutta la sua casa. </w:t>
      </w:r>
      <w:r w:rsidRPr="00244B3C">
        <w:rPr>
          <w:rFonts w:ascii="Times New Roman" w:eastAsia="Times New Roman" w:hAnsi="Times New Roman" w:cs="Times New Roman"/>
          <w:i/>
          <w:sz w:val="24"/>
          <w:szCs w:val="24"/>
          <w:vertAlign w:val="superscript"/>
          <w:lang w:eastAsia="it-IT"/>
        </w:rPr>
        <w:t>23</w:t>
      </w:r>
      <w:r w:rsidRPr="00244B3C">
        <w:rPr>
          <w:rFonts w:ascii="Times New Roman" w:eastAsia="Times New Roman" w:hAnsi="Times New Roman" w:cs="Times New Roman"/>
          <w:i/>
          <w:sz w:val="24"/>
          <w:szCs w:val="24"/>
          <w:lang w:eastAsia="it-IT"/>
        </w:rPr>
        <w:t xml:space="preserve">Ci fece uscire di là per condurci nella terra che aveva giurato ai nostri padri di darci. </w:t>
      </w:r>
      <w:r w:rsidRPr="00244B3C">
        <w:rPr>
          <w:rFonts w:ascii="Times New Roman" w:eastAsia="Times New Roman" w:hAnsi="Times New Roman" w:cs="Times New Roman"/>
          <w:i/>
          <w:sz w:val="24"/>
          <w:szCs w:val="24"/>
          <w:vertAlign w:val="superscript"/>
          <w:lang w:eastAsia="it-IT"/>
        </w:rPr>
        <w:t>24</w:t>
      </w:r>
      <w:r w:rsidRPr="00244B3C">
        <w:rPr>
          <w:rFonts w:ascii="Times New Roman" w:eastAsia="Times New Roman" w:hAnsi="Times New Roman" w:cs="Times New Roman"/>
          <w:i/>
          <w:sz w:val="24"/>
          <w:szCs w:val="24"/>
          <w:lang w:eastAsia="it-IT"/>
        </w:rPr>
        <w:t xml:space="preserve">Allora il Signore ci ordinò di mettere in pratica tutte queste leggi, temendo il Signore, nostro Dio, così da essere sempre felici ed essere conservati in vita, come appunto siamo oggi. </w:t>
      </w:r>
      <w:r w:rsidRPr="00244B3C">
        <w:rPr>
          <w:rFonts w:ascii="Times New Roman" w:eastAsia="Times New Roman" w:hAnsi="Times New Roman" w:cs="Times New Roman"/>
          <w:i/>
          <w:sz w:val="24"/>
          <w:szCs w:val="24"/>
          <w:vertAlign w:val="superscript"/>
          <w:lang w:eastAsia="it-IT"/>
        </w:rPr>
        <w:t>25</w:t>
      </w:r>
      <w:r w:rsidRPr="00244B3C">
        <w:rPr>
          <w:rFonts w:ascii="Times New Roman" w:eastAsia="Times New Roman" w:hAnsi="Times New Roman" w:cs="Times New Roman"/>
          <w:i/>
          <w:sz w:val="24"/>
          <w:szCs w:val="24"/>
          <w:lang w:eastAsia="it-IT"/>
        </w:rPr>
        <w:t>La giustizia consisterà per noi nel mettere in pratica tutti questi comandi, davanti al Signore, nostro Dio, come ci ha ordinato".</w:t>
      </w:r>
    </w:p>
    <w:p w14:paraId="79A7FCA8" w14:textId="1FE5E836" w:rsidR="00244B3C" w:rsidRPr="00244B3C" w:rsidRDefault="00244B3C" w:rsidP="00244B3C">
      <w:pPr>
        <w:jc w:val="both"/>
        <w:rPr>
          <w:rFonts w:ascii="Times New Roman" w:hAnsi="Times New Roman" w:cs="Times New Roman"/>
          <w:b/>
          <w:sz w:val="24"/>
          <w:szCs w:val="24"/>
        </w:rPr>
      </w:pPr>
      <w:r w:rsidRPr="00244B3C">
        <w:rPr>
          <w:rFonts w:ascii="Times New Roman" w:eastAsia="Times New Roman" w:hAnsi="Times New Roman" w:cs="Times New Roman"/>
          <w:i/>
          <w:sz w:val="24"/>
          <w:szCs w:val="24"/>
          <w:lang w:eastAsia="it-IT"/>
        </w:rPr>
        <w:br/>
      </w:r>
      <w:r w:rsidRPr="00244B3C">
        <w:rPr>
          <w:rFonts w:ascii="Times New Roman" w:hAnsi="Times New Roman" w:cs="Times New Roman"/>
          <w:b/>
          <w:sz w:val="24"/>
          <w:szCs w:val="24"/>
        </w:rPr>
        <w:t>lectio</w:t>
      </w:r>
    </w:p>
    <w:p w14:paraId="73F93930" w14:textId="77777777" w:rsidR="00244B3C" w:rsidRPr="00244B3C" w:rsidRDefault="00244B3C" w:rsidP="00244B3C">
      <w:pPr>
        <w:jc w:val="both"/>
        <w:rPr>
          <w:rFonts w:ascii="Times New Roman" w:hAnsi="Times New Roman" w:cs="Times New Roman"/>
          <w:b/>
          <w:sz w:val="24"/>
          <w:szCs w:val="24"/>
        </w:rPr>
      </w:pPr>
      <w:r w:rsidRPr="00244B3C">
        <w:rPr>
          <w:rFonts w:ascii="Times New Roman" w:hAnsi="Times New Roman" w:cs="Times New Roman"/>
          <w:b/>
          <w:sz w:val="24"/>
          <w:szCs w:val="24"/>
        </w:rPr>
        <w:t>Il libro del Deuteronomio</w:t>
      </w:r>
    </w:p>
    <w:p w14:paraId="04368255"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Il Deuteronomio è la prima delle quattro fonti</w:t>
      </w:r>
      <w:r w:rsidRPr="00244B3C">
        <w:rPr>
          <w:rStyle w:val="Rimandonotaapidipagina"/>
          <w:rFonts w:ascii="Times New Roman" w:hAnsi="Times New Roman" w:cs="Times New Roman"/>
          <w:sz w:val="24"/>
          <w:szCs w:val="24"/>
        </w:rPr>
        <w:footnoteReference w:id="1"/>
      </w:r>
      <w:r w:rsidRPr="00244B3C">
        <w:rPr>
          <w:rFonts w:ascii="Times New Roman" w:hAnsi="Times New Roman" w:cs="Times New Roman"/>
          <w:sz w:val="24"/>
          <w:szCs w:val="24"/>
        </w:rPr>
        <w:t xml:space="preserve"> del Pentateuco</w:t>
      </w:r>
      <w:r w:rsidRPr="00244B3C">
        <w:rPr>
          <w:rStyle w:val="Rimandonotaapidipagina"/>
          <w:rFonts w:ascii="Times New Roman" w:hAnsi="Times New Roman" w:cs="Times New Roman"/>
          <w:sz w:val="24"/>
          <w:szCs w:val="24"/>
        </w:rPr>
        <w:footnoteReference w:id="2"/>
      </w:r>
      <w:r w:rsidRPr="00244B3C">
        <w:rPr>
          <w:rFonts w:ascii="Times New Roman" w:hAnsi="Times New Roman" w:cs="Times New Roman"/>
          <w:sz w:val="24"/>
          <w:szCs w:val="24"/>
        </w:rPr>
        <w:t xml:space="preserve"> ad essere stata identificata dagli studiosi</w:t>
      </w:r>
      <w:r w:rsidRPr="00244B3C">
        <w:rPr>
          <w:rStyle w:val="Rimandonotaapidipagina"/>
          <w:rFonts w:ascii="Times New Roman" w:hAnsi="Times New Roman" w:cs="Times New Roman"/>
          <w:sz w:val="24"/>
          <w:szCs w:val="24"/>
        </w:rPr>
        <w:footnoteReference w:id="3"/>
      </w:r>
      <w:r w:rsidRPr="00244B3C">
        <w:rPr>
          <w:rFonts w:ascii="Times New Roman" w:hAnsi="Times New Roman" w:cs="Times New Roman"/>
          <w:sz w:val="24"/>
          <w:szCs w:val="24"/>
        </w:rPr>
        <w:t>. La recente ipotesi di una stratificazione di ciascuna di queste fonti</w:t>
      </w:r>
      <w:r w:rsidRPr="00244B3C">
        <w:rPr>
          <w:rStyle w:val="Rimandonotaapidipagina"/>
          <w:rFonts w:ascii="Times New Roman" w:hAnsi="Times New Roman" w:cs="Times New Roman"/>
          <w:sz w:val="24"/>
          <w:szCs w:val="24"/>
        </w:rPr>
        <w:footnoteReference w:id="4"/>
      </w:r>
      <w:r w:rsidRPr="00244B3C">
        <w:rPr>
          <w:rFonts w:ascii="Times New Roman" w:hAnsi="Times New Roman" w:cs="Times New Roman"/>
          <w:sz w:val="24"/>
          <w:szCs w:val="24"/>
        </w:rPr>
        <w:t xml:space="preserve"> è senza dubbio valida per il Deuteronomio</w:t>
      </w:r>
      <w:r w:rsidRPr="00244B3C">
        <w:rPr>
          <w:rStyle w:val="Rimandonotaapidipagina"/>
          <w:rFonts w:ascii="Times New Roman" w:hAnsi="Times New Roman" w:cs="Times New Roman"/>
          <w:sz w:val="24"/>
          <w:szCs w:val="24"/>
        </w:rPr>
        <w:footnoteReference w:id="5"/>
      </w:r>
      <w:r w:rsidRPr="00244B3C">
        <w:rPr>
          <w:rFonts w:ascii="Times New Roman" w:hAnsi="Times New Roman" w:cs="Times New Roman"/>
          <w:sz w:val="24"/>
          <w:szCs w:val="24"/>
        </w:rPr>
        <w:t xml:space="preserve">. </w:t>
      </w:r>
    </w:p>
    <w:p w14:paraId="3A329C32"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Il testo consegnatoci dalla tradizione ebraica avrebbe avuto il suo nucleo originario nel “Rotolo della Legge” scoperto</w:t>
      </w:r>
      <w:r w:rsidRPr="00244B3C">
        <w:rPr>
          <w:rStyle w:val="Rimandonotaapidipagina"/>
          <w:rFonts w:ascii="Times New Roman" w:hAnsi="Times New Roman" w:cs="Times New Roman"/>
          <w:sz w:val="24"/>
          <w:szCs w:val="24"/>
        </w:rPr>
        <w:footnoteReference w:id="6"/>
      </w:r>
      <w:r w:rsidRPr="00244B3C">
        <w:rPr>
          <w:rFonts w:ascii="Times New Roman" w:hAnsi="Times New Roman" w:cs="Times New Roman"/>
          <w:sz w:val="24"/>
          <w:szCs w:val="24"/>
        </w:rPr>
        <w:t xml:space="preserve"> a Gerusalemme dal sacerdote Chelkia (2 Re 32) durante i lavori eseguiti nel tempio durante gli anni della riforma religiosa del re Giosia; altri passaggi sarebbero stati redatti in altre situazioni e assemblati dopo l’esilio babilonese fino a formare il testo attuale, preservando comunque la spiritualità originaria, tipica del Regno del Nord.</w:t>
      </w:r>
    </w:p>
    <w:p w14:paraId="429EEF2C"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L’analisi interna del testo evidenzia una rilettura di tematiche proprie della fonte eloista</w:t>
      </w:r>
      <w:r w:rsidRPr="00244B3C">
        <w:rPr>
          <w:rStyle w:val="Rimandonotaapidipagina"/>
          <w:rFonts w:ascii="Times New Roman" w:hAnsi="Times New Roman" w:cs="Times New Roman"/>
          <w:sz w:val="24"/>
          <w:szCs w:val="24"/>
        </w:rPr>
        <w:footnoteReference w:id="7"/>
      </w:r>
      <w:r w:rsidRPr="00244B3C">
        <w:rPr>
          <w:rFonts w:ascii="Times New Roman" w:hAnsi="Times New Roman" w:cs="Times New Roman"/>
          <w:sz w:val="24"/>
          <w:szCs w:val="24"/>
        </w:rPr>
        <w:t>, affioranti anche in Osea</w:t>
      </w:r>
      <w:r w:rsidRPr="00244B3C">
        <w:rPr>
          <w:rStyle w:val="Rimandonotaapidipagina"/>
          <w:rFonts w:ascii="Times New Roman" w:hAnsi="Times New Roman" w:cs="Times New Roman"/>
          <w:sz w:val="24"/>
          <w:szCs w:val="24"/>
        </w:rPr>
        <w:footnoteReference w:id="8"/>
      </w:r>
      <w:r w:rsidRPr="00244B3C">
        <w:rPr>
          <w:rFonts w:ascii="Times New Roman" w:hAnsi="Times New Roman" w:cs="Times New Roman"/>
          <w:sz w:val="24"/>
          <w:szCs w:val="24"/>
        </w:rPr>
        <w:t xml:space="preserve"> e Geremia</w:t>
      </w:r>
      <w:r w:rsidRPr="00244B3C">
        <w:rPr>
          <w:rStyle w:val="Rimandonotaapidipagina"/>
          <w:rFonts w:ascii="Times New Roman" w:hAnsi="Times New Roman" w:cs="Times New Roman"/>
          <w:sz w:val="24"/>
          <w:szCs w:val="24"/>
        </w:rPr>
        <w:footnoteReference w:id="9"/>
      </w:r>
      <w:r w:rsidRPr="00244B3C">
        <w:rPr>
          <w:rFonts w:ascii="Times New Roman" w:hAnsi="Times New Roman" w:cs="Times New Roman"/>
          <w:sz w:val="24"/>
          <w:szCs w:val="24"/>
        </w:rPr>
        <w:t xml:space="preserve">: l’alleanza tramite Mosè valorizzata più della </w:t>
      </w:r>
      <w:r w:rsidRPr="00244B3C">
        <w:rPr>
          <w:rFonts w:ascii="Times New Roman" w:hAnsi="Times New Roman" w:cs="Times New Roman"/>
          <w:sz w:val="24"/>
          <w:szCs w:val="24"/>
        </w:rPr>
        <w:lastRenderedPageBreak/>
        <w:t>promessa dinastica a Davide; il dono della Legge più del culto nel tempio di Gerusalemme; preferenza per il nome Horeb  anzichè Sinai per il monte dell’alleanza.</w:t>
      </w:r>
    </w:p>
    <w:p w14:paraId="664A4FFC"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Il redattore finale del Deuteronmio attribuisce il suo insegnamento sull’alleanza e sulla Legge a Mosè che, consapevole di essere vicino alla fine della sua vita, presso il monte Neebo, rivolge quattro discorsi al popolo ancora nel deserto, ma orami prossimo ad attraversare il Giordano. Questi discorsi costituirebbero una specie di testamento spirituale di Mosè, quasi un rinnovare l’alleanza</w:t>
      </w:r>
      <w:r w:rsidRPr="00244B3C">
        <w:rPr>
          <w:rStyle w:val="Rimandonotaapidipagina"/>
          <w:rFonts w:ascii="Times New Roman" w:hAnsi="Times New Roman" w:cs="Times New Roman"/>
          <w:sz w:val="24"/>
          <w:szCs w:val="24"/>
        </w:rPr>
        <w:footnoteReference w:id="10"/>
      </w:r>
      <w:r w:rsidRPr="00244B3C">
        <w:rPr>
          <w:rFonts w:ascii="Times New Roman" w:hAnsi="Times New Roman" w:cs="Times New Roman"/>
          <w:sz w:val="24"/>
          <w:szCs w:val="24"/>
        </w:rPr>
        <w:t xml:space="preserve"> prima di passare il Giordano ed entrare nella terra promessa; dicono cioè ad ogni generazione – anche quella del tempo di Giosia e a quelle postesiliche – di essere chiamata “qui ed ora” ad accogliere l’alleanza con Dio che dona la Legge.</w:t>
      </w:r>
    </w:p>
    <w:p w14:paraId="4BEB710E"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Il nucleo originale, probabilmente, quello scoperto da Chelkia e attorno al quale è ordinato tutto il resto, è costituito dai capitoli 5 – 28 nei quali è compreso il passo oggetto di questa riflessione.</w:t>
      </w:r>
    </w:p>
    <w:p w14:paraId="64B919EE" w14:textId="77777777" w:rsidR="00244B3C" w:rsidRPr="00244B3C" w:rsidRDefault="00244B3C" w:rsidP="00244B3C">
      <w:pPr>
        <w:jc w:val="both"/>
        <w:rPr>
          <w:rFonts w:ascii="Times New Roman" w:hAnsi="Times New Roman" w:cs="Times New Roman"/>
          <w:b/>
          <w:sz w:val="24"/>
          <w:szCs w:val="24"/>
        </w:rPr>
      </w:pPr>
      <w:r w:rsidRPr="00244B3C">
        <w:rPr>
          <w:rFonts w:ascii="Times New Roman" w:hAnsi="Times New Roman" w:cs="Times New Roman"/>
          <w:b/>
          <w:sz w:val="24"/>
          <w:szCs w:val="24"/>
        </w:rPr>
        <w:t>Il capitolo 6 del Deuteronomio</w:t>
      </w:r>
    </w:p>
    <w:p w14:paraId="18979168"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Il contesto narrativo del sesto capitolo del Deuteronomio è indicato nell’inizio del quinto: </w:t>
      </w:r>
    </w:p>
    <w:p w14:paraId="0DE49543" w14:textId="77777777" w:rsidR="00244B3C" w:rsidRPr="00244B3C" w:rsidRDefault="00244B3C" w:rsidP="00244B3C">
      <w:pPr>
        <w:ind w:left="708"/>
        <w:jc w:val="both"/>
        <w:rPr>
          <w:rFonts w:ascii="Times New Roman" w:hAnsi="Times New Roman" w:cs="Times New Roman"/>
          <w:sz w:val="24"/>
          <w:szCs w:val="24"/>
        </w:rPr>
      </w:pPr>
      <w:r w:rsidRPr="00244B3C">
        <w:rPr>
          <w:rFonts w:ascii="Times New Roman" w:hAnsi="Times New Roman" w:cs="Times New Roman"/>
          <w:i/>
          <w:sz w:val="24"/>
          <w:szCs w:val="24"/>
        </w:rPr>
        <w:t>Mosè convocò</w:t>
      </w:r>
      <w:r w:rsidRPr="00244B3C">
        <w:rPr>
          <w:rStyle w:val="Rimandonotaapidipagina"/>
          <w:rFonts w:ascii="Times New Roman" w:hAnsi="Times New Roman" w:cs="Times New Roman"/>
          <w:sz w:val="24"/>
          <w:szCs w:val="24"/>
        </w:rPr>
        <w:footnoteReference w:id="11"/>
      </w:r>
      <w:r w:rsidRPr="00244B3C">
        <w:rPr>
          <w:rFonts w:ascii="Times New Roman" w:hAnsi="Times New Roman" w:cs="Times New Roman"/>
          <w:i/>
          <w:sz w:val="24"/>
          <w:szCs w:val="24"/>
        </w:rPr>
        <w:t xml:space="preserve"> tutto Israele e disse loro: “Ascolta, Israele, le leggi e le norme che oggi io proclamo ai vostri orecchi, imparatale e custoditele per metterle in pratica. Il Signore nostro Dio, ha stabilito con noi un’alleanza sull’Horeb. Il Signore non ha stabilito quest’alleanza con i nostri padri, ma con noi che siamo qui oggi tutti vivi. Il Signore sul monte vi ha parlato da fuoco faccia a faccia, mentre io stavo fra il Signore e voi, per riferirvi la parola del Signore, perchè voi avevate paura di quel fuoco e non eravate saliti sul monte</w:t>
      </w:r>
      <w:r w:rsidRPr="00244B3C">
        <w:rPr>
          <w:rFonts w:ascii="Times New Roman" w:hAnsi="Times New Roman" w:cs="Times New Roman"/>
          <w:sz w:val="24"/>
          <w:szCs w:val="24"/>
        </w:rPr>
        <w:t xml:space="preserve"> (Dt 5,1-5).</w:t>
      </w:r>
    </w:p>
    <w:p w14:paraId="267E3A8B"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La voce narrante è consapevole che l’oggi in cui Mosè convoca il popolo è a quaranta anni di distanza dagli eventi dell’esodo, nella terra di Moab, prima di passare il Giordano ed entrare nella terra promessa; è consapevole anche che il popolo convocato è la generazione nata e cresciuta nel deserto, purificata in questo peregrinare, e che solo Giosuè e Caleb (Nm 14,30) sono testimoni con Mosè dell’esodo dall’Egitto e degli eventi del Sinai. Non esita, tuttavia, a far parlare Mosè come se tutti coloro che lo ascoltavano ne avessero esperienza: </w:t>
      </w:r>
      <w:r w:rsidRPr="00244B3C">
        <w:rPr>
          <w:rFonts w:ascii="Times New Roman" w:hAnsi="Times New Roman" w:cs="Times New Roman"/>
          <w:i/>
          <w:sz w:val="24"/>
          <w:szCs w:val="24"/>
        </w:rPr>
        <w:t xml:space="preserve">Il Signore nostro Dio, ha stabilito </w:t>
      </w:r>
      <w:r w:rsidRPr="00244B3C">
        <w:rPr>
          <w:rFonts w:ascii="Times New Roman" w:hAnsi="Times New Roman" w:cs="Times New Roman"/>
          <w:i/>
          <w:sz w:val="24"/>
          <w:szCs w:val="24"/>
          <w:u w:val="single"/>
        </w:rPr>
        <w:t>con noi</w:t>
      </w:r>
      <w:r w:rsidRPr="00244B3C">
        <w:rPr>
          <w:rFonts w:ascii="Times New Roman" w:hAnsi="Times New Roman" w:cs="Times New Roman"/>
          <w:i/>
          <w:sz w:val="24"/>
          <w:szCs w:val="24"/>
        </w:rPr>
        <w:t xml:space="preserve"> un’alleanza sull’Horeb. Il Signore non ha stabilito </w:t>
      </w:r>
      <w:r w:rsidRPr="00244B3C">
        <w:rPr>
          <w:rFonts w:ascii="Times New Roman" w:hAnsi="Times New Roman" w:cs="Times New Roman"/>
          <w:i/>
          <w:sz w:val="24"/>
          <w:szCs w:val="24"/>
        </w:rPr>
        <w:lastRenderedPageBreak/>
        <w:t xml:space="preserve">quest’alleanza con i nostri padri, ma </w:t>
      </w:r>
      <w:r w:rsidRPr="00244B3C">
        <w:rPr>
          <w:rFonts w:ascii="Times New Roman" w:hAnsi="Times New Roman" w:cs="Times New Roman"/>
          <w:i/>
          <w:sz w:val="24"/>
          <w:szCs w:val="24"/>
          <w:u w:val="single"/>
        </w:rPr>
        <w:t>con noi che siamo qui oggi tutti vivi</w:t>
      </w:r>
      <w:r w:rsidRPr="00244B3C">
        <w:rPr>
          <w:rFonts w:ascii="Times New Roman" w:hAnsi="Times New Roman" w:cs="Times New Roman"/>
          <w:i/>
          <w:sz w:val="24"/>
          <w:szCs w:val="24"/>
        </w:rPr>
        <w:t xml:space="preserve">. Il Signore sul monte </w:t>
      </w:r>
      <w:r w:rsidRPr="00244B3C">
        <w:rPr>
          <w:rFonts w:ascii="Times New Roman" w:hAnsi="Times New Roman" w:cs="Times New Roman"/>
          <w:i/>
          <w:sz w:val="24"/>
          <w:szCs w:val="24"/>
          <w:u w:val="single"/>
        </w:rPr>
        <w:t>vi ha parlato</w:t>
      </w:r>
      <w:r w:rsidRPr="00244B3C">
        <w:rPr>
          <w:rFonts w:ascii="Times New Roman" w:hAnsi="Times New Roman" w:cs="Times New Roman"/>
          <w:i/>
          <w:sz w:val="24"/>
          <w:szCs w:val="24"/>
        </w:rPr>
        <w:t xml:space="preserve"> dal fuoco faccia a faccia, mentre io stavo fra il Signore e voi, per riferirvi la parola del Signore, perchè voi avevate paura di quel fuoco e non eravate saliti sul monte</w:t>
      </w:r>
      <w:r w:rsidRPr="00244B3C">
        <w:rPr>
          <w:rFonts w:ascii="Times New Roman" w:hAnsi="Times New Roman" w:cs="Times New Roman"/>
          <w:sz w:val="24"/>
          <w:szCs w:val="24"/>
        </w:rPr>
        <w:t xml:space="preserve"> (Dt 5,1-5).</w:t>
      </w:r>
    </w:p>
    <w:p w14:paraId="53989C4B"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Non si tratta solo di una tecnica narrativa, ma suggerisce che il nucleo originario del Deuteronomio abbia potuto aver origine nel rinnovo dell’alleanza</w:t>
      </w:r>
      <w:r w:rsidRPr="00244B3C">
        <w:rPr>
          <w:rStyle w:val="Rimandonotaapidipagina"/>
          <w:rFonts w:ascii="Times New Roman" w:hAnsi="Times New Roman" w:cs="Times New Roman"/>
          <w:sz w:val="24"/>
          <w:szCs w:val="24"/>
        </w:rPr>
        <w:footnoteReference w:id="12"/>
      </w:r>
      <w:r w:rsidRPr="00244B3C">
        <w:rPr>
          <w:rFonts w:ascii="Times New Roman" w:hAnsi="Times New Roman" w:cs="Times New Roman"/>
          <w:sz w:val="24"/>
          <w:szCs w:val="24"/>
        </w:rPr>
        <w:t xml:space="preserve"> proposto ogni sette anni dai leviti del regno del Nord in occasione della Festa delle Capanne (Dt 31,10-13): al di là delle tribù in procinto di passare il Giordano si intravedono quanti ascoltavano i leviti che leggevano il racconto dell’alleanza e i termini in cui era stipulata. La predicazione dei leviti tramandata nel Deuteronomio era pensata come un memoriale (in ebraico </w:t>
      </w:r>
      <w:r w:rsidRPr="00244B3C">
        <w:rPr>
          <w:rFonts w:ascii="Times New Roman" w:hAnsi="Times New Roman" w:cs="Times New Roman"/>
          <w:i/>
          <w:sz w:val="24"/>
          <w:szCs w:val="24"/>
        </w:rPr>
        <w:t>zikkaron</w:t>
      </w:r>
      <w:r w:rsidRPr="00244B3C">
        <w:rPr>
          <w:rFonts w:ascii="Times New Roman" w:hAnsi="Times New Roman" w:cs="Times New Roman"/>
          <w:sz w:val="24"/>
          <w:szCs w:val="24"/>
        </w:rPr>
        <w:t xml:space="preserve">) destinato a coinvolgere il presente di quanti l’ascoltavano in modo da poter dire </w:t>
      </w:r>
      <w:r w:rsidRPr="00244B3C">
        <w:rPr>
          <w:rFonts w:ascii="Times New Roman" w:hAnsi="Times New Roman" w:cs="Times New Roman"/>
          <w:i/>
          <w:sz w:val="24"/>
          <w:szCs w:val="24"/>
        </w:rPr>
        <w:t>Oggi abbiamo visto che Dio può parlare all’uomo e l’uomo restare vivo</w:t>
      </w:r>
      <w:r w:rsidRPr="00244B3C">
        <w:rPr>
          <w:rFonts w:ascii="Times New Roman" w:hAnsi="Times New Roman" w:cs="Times New Roman"/>
          <w:sz w:val="24"/>
          <w:szCs w:val="24"/>
        </w:rPr>
        <w:t xml:space="preserve"> (Dt 5,24).</w:t>
      </w:r>
    </w:p>
    <w:p w14:paraId="20B0D31F" w14:textId="77777777" w:rsidR="00244B3C" w:rsidRPr="00244B3C" w:rsidRDefault="00244B3C" w:rsidP="00244B3C">
      <w:pPr>
        <w:ind w:firstLine="708"/>
        <w:jc w:val="both"/>
        <w:rPr>
          <w:rFonts w:ascii="Times New Roman" w:hAnsi="Times New Roman" w:cs="Times New Roman"/>
          <w:sz w:val="24"/>
          <w:szCs w:val="24"/>
        </w:rPr>
      </w:pPr>
      <w:r w:rsidRPr="00244B3C">
        <w:rPr>
          <w:rFonts w:ascii="Times New Roman" w:hAnsi="Times New Roman" w:cs="Times New Roman"/>
          <w:sz w:val="24"/>
          <w:szCs w:val="24"/>
        </w:rPr>
        <w:t>Questa affermazione di carattere liturgico fa parte del racconto del Deuteronomio perchè è il popolo che stava presso il Sinai che pronuncia quelle parole. Le parole del Deuteronomio sono Parola di Dio e quanti la ricevono ascoltano Dio nella consapevolezza che alla base c’è un evento che rende ciò possibile, l’alleanza stipulata con la mediazione di Mosè (Dt 5,27) sulle pendici dell’Horeb, ritenuta evento fondativo</w:t>
      </w:r>
      <w:r w:rsidRPr="00244B3C">
        <w:rPr>
          <w:rStyle w:val="Rimandonotaapidipagina"/>
          <w:rFonts w:ascii="Times New Roman" w:hAnsi="Times New Roman" w:cs="Times New Roman"/>
          <w:sz w:val="24"/>
          <w:szCs w:val="24"/>
        </w:rPr>
        <w:footnoteReference w:id="13"/>
      </w:r>
      <w:r w:rsidRPr="00244B3C">
        <w:rPr>
          <w:rFonts w:ascii="Times New Roman" w:hAnsi="Times New Roman" w:cs="Times New Roman"/>
          <w:sz w:val="24"/>
          <w:szCs w:val="24"/>
        </w:rPr>
        <w:t xml:space="preserve">; solo infatti nell’alleanza con Jahwè Israele diventa sua </w:t>
      </w:r>
      <w:r w:rsidRPr="00244B3C">
        <w:rPr>
          <w:rFonts w:ascii="Times New Roman" w:hAnsi="Times New Roman" w:cs="Times New Roman"/>
          <w:i/>
          <w:sz w:val="24"/>
          <w:szCs w:val="24"/>
        </w:rPr>
        <w:t>proprietà particolare fra tutti i popoli</w:t>
      </w:r>
      <w:r w:rsidRPr="00244B3C">
        <w:rPr>
          <w:rFonts w:ascii="Times New Roman" w:hAnsi="Times New Roman" w:cs="Times New Roman"/>
          <w:sz w:val="24"/>
          <w:szCs w:val="24"/>
        </w:rPr>
        <w:t xml:space="preserve"> (Es 19,5-6).</w:t>
      </w:r>
    </w:p>
    <w:p w14:paraId="3AA018FD"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Perciò l’esortazione ricorrente nel Deuteronomio è </w:t>
      </w:r>
      <w:r w:rsidRPr="00244B3C">
        <w:rPr>
          <w:rFonts w:ascii="Times New Roman" w:hAnsi="Times New Roman" w:cs="Times New Roman"/>
          <w:i/>
          <w:sz w:val="24"/>
          <w:szCs w:val="24"/>
        </w:rPr>
        <w:t xml:space="preserve">Ascolta, Israele </w:t>
      </w:r>
      <w:r w:rsidRPr="00244B3C">
        <w:rPr>
          <w:rFonts w:ascii="Times New Roman" w:hAnsi="Times New Roman" w:cs="Times New Roman"/>
          <w:sz w:val="24"/>
          <w:szCs w:val="24"/>
        </w:rPr>
        <w:t>(Dt 5,1; 6,4; 9,1; 20,3; 27,9; 33,7). Ciò che Israele deve ascoltare da Mosè</w:t>
      </w:r>
      <w:r w:rsidRPr="00244B3C">
        <w:rPr>
          <w:rStyle w:val="Rimandonotaapidipagina"/>
          <w:rFonts w:ascii="Times New Roman" w:hAnsi="Times New Roman" w:cs="Times New Roman"/>
          <w:sz w:val="24"/>
          <w:szCs w:val="24"/>
        </w:rPr>
        <w:footnoteReference w:id="14"/>
      </w:r>
      <w:r w:rsidRPr="00244B3C">
        <w:rPr>
          <w:rFonts w:ascii="Times New Roman" w:hAnsi="Times New Roman" w:cs="Times New Roman"/>
          <w:sz w:val="24"/>
          <w:szCs w:val="24"/>
        </w:rPr>
        <w:t xml:space="preserve"> sono </w:t>
      </w:r>
      <w:r w:rsidRPr="00244B3C">
        <w:rPr>
          <w:rFonts w:ascii="Times New Roman" w:hAnsi="Times New Roman" w:cs="Times New Roman"/>
          <w:i/>
          <w:sz w:val="24"/>
          <w:szCs w:val="24"/>
        </w:rPr>
        <w:t xml:space="preserve">le leggi e le norme che oggi io proclamo ai vostri orecchi </w:t>
      </w:r>
      <w:r w:rsidRPr="00244B3C">
        <w:rPr>
          <w:rFonts w:ascii="Times New Roman" w:hAnsi="Times New Roman" w:cs="Times New Roman"/>
          <w:sz w:val="24"/>
          <w:szCs w:val="24"/>
        </w:rPr>
        <w:t xml:space="preserve">(Dt 5,1), </w:t>
      </w:r>
      <w:r w:rsidRPr="00244B3C">
        <w:rPr>
          <w:rFonts w:ascii="Times New Roman" w:hAnsi="Times New Roman" w:cs="Times New Roman"/>
          <w:i/>
          <w:sz w:val="24"/>
          <w:szCs w:val="24"/>
        </w:rPr>
        <w:t>i comandi e le leggi che il Signore, nostro dio, ha ordinato di insegnarvi</w:t>
      </w:r>
      <w:r w:rsidRPr="00244B3C">
        <w:rPr>
          <w:rFonts w:ascii="Times New Roman" w:hAnsi="Times New Roman" w:cs="Times New Roman"/>
          <w:sz w:val="24"/>
          <w:szCs w:val="24"/>
        </w:rPr>
        <w:t xml:space="preserve"> (Dt 6,1). Fra queste due ricorrenze l’autore del Deuteronomio ha inserito le Dieci Parole, più note quale Decalogo (Dt 5,6-21) riferite con solo lievi varianti</w:t>
      </w:r>
      <w:r w:rsidRPr="00244B3C">
        <w:rPr>
          <w:rStyle w:val="Rimandonotaapidipagina"/>
          <w:rFonts w:ascii="Times New Roman" w:hAnsi="Times New Roman" w:cs="Times New Roman"/>
          <w:sz w:val="24"/>
          <w:szCs w:val="24"/>
        </w:rPr>
        <w:footnoteReference w:id="15"/>
      </w:r>
      <w:r w:rsidRPr="00244B3C">
        <w:rPr>
          <w:rFonts w:ascii="Times New Roman" w:hAnsi="Times New Roman" w:cs="Times New Roman"/>
          <w:sz w:val="24"/>
          <w:szCs w:val="24"/>
        </w:rPr>
        <w:t xml:space="preserve"> rispetto alla tradizione eloista (Es 20,1-17).</w:t>
      </w:r>
    </w:p>
    <w:p w14:paraId="2AEB7BC0"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Ciò che sembra interessare di più è la motivazione, attribuita a Dio stesso, di tale insegnare: </w:t>
      </w:r>
    </w:p>
    <w:p w14:paraId="7755769F" w14:textId="77777777" w:rsidR="00244B3C" w:rsidRPr="00244B3C" w:rsidRDefault="00244B3C" w:rsidP="00244B3C">
      <w:pPr>
        <w:ind w:left="708"/>
        <w:jc w:val="both"/>
        <w:rPr>
          <w:rFonts w:ascii="Times New Roman" w:hAnsi="Times New Roman" w:cs="Times New Roman"/>
          <w:sz w:val="24"/>
          <w:szCs w:val="24"/>
        </w:rPr>
      </w:pPr>
      <w:r w:rsidRPr="00244B3C">
        <w:rPr>
          <w:rFonts w:ascii="Times New Roman" w:hAnsi="Times New Roman" w:cs="Times New Roman"/>
          <w:i/>
          <w:sz w:val="24"/>
          <w:szCs w:val="24"/>
        </w:rPr>
        <w:t>Questi sono i comandi, le leggi e le norme che il Signore, vostro Dio, ha ordinato di insegnarvi perché le mettiate in pratica nella terra in cui state per entrare per prenderne possesso; perché tema il Signore, tuo Dio, osservando per tutti i giorni della tua vita, tu, tuo figlio e il figlio di tuo figlio, tutte le leggi e tutti i suoi comandi che io ti do e così si prolunghino i tuoi giorni. Ascolta, Israele, e bada di metterli in pratica perché tu sia felice e diventiate molto numerosi nella terra dove scorrono latte e miele, come il Signore, Dio dei tuoi padri, ti ha detto</w:t>
      </w:r>
      <w:r w:rsidRPr="00244B3C">
        <w:rPr>
          <w:rFonts w:ascii="Times New Roman" w:hAnsi="Times New Roman" w:cs="Times New Roman"/>
          <w:sz w:val="24"/>
          <w:szCs w:val="24"/>
        </w:rPr>
        <w:t xml:space="preserve"> (Dt 6,1-3).</w:t>
      </w:r>
    </w:p>
    <w:p w14:paraId="415E9673"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L’autore del Deuteronomio lega in un nodo stretto osservanza dell’alleanza e felicità quasi facendo della lettura del Deuteronomio una “riflessione sull’infedeltà di Israele sfociata </w:t>
      </w:r>
      <w:r w:rsidRPr="00244B3C">
        <w:rPr>
          <w:rFonts w:ascii="Times New Roman" w:hAnsi="Times New Roman" w:cs="Times New Roman"/>
          <w:sz w:val="24"/>
          <w:szCs w:val="24"/>
        </w:rPr>
        <w:lastRenderedPageBreak/>
        <w:t>nella scomparsa del Regno del Nord”</w:t>
      </w:r>
      <w:r w:rsidRPr="00244B3C">
        <w:rPr>
          <w:rStyle w:val="Rimandonotaapidipagina"/>
          <w:rFonts w:ascii="Times New Roman" w:hAnsi="Times New Roman" w:cs="Times New Roman"/>
          <w:sz w:val="24"/>
          <w:szCs w:val="24"/>
        </w:rPr>
        <w:footnoteReference w:id="16"/>
      </w:r>
      <w:r w:rsidRPr="00244B3C">
        <w:rPr>
          <w:rFonts w:ascii="Times New Roman" w:hAnsi="Times New Roman" w:cs="Times New Roman"/>
          <w:sz w:val="24"/>
          <w:szCs w:val="24"/>
        </w:rPr>
        <w:t xml:space="preserve">. Come nell’Esodo </w:t>
      </w:r>
      <w:r w:rsidRPr="00244B3C">
        <w:rPr>
          <w:rFonts w:ascii="Times New Roman" w:hAnsi="Times New Roman" w:cs="Times New Roman"/>
          <w:i/>
          <w:sz w:val="24"/>
          <w:szCs w:val="24"/>
        </w:rPr>
        <w:t>comandi, leggi e norme</w:t>
      </w:r>
      <w:r w:rsidRPr="00244B3C">
        <w:rPr>
          <w:rFonts w:ascii="Times New Roman" w:hAnsi="Times New Roman" w:cs="Times New Roman"/>
          <w:sz w:val="24"/>
          <w:szCs w:val="24"/>
        </w:rPr>
        <w:t xml:space="preserve"> non sono pensati per assoggettare ma per tracciare la via perché il popolo liberato dall’Egitto possa custodire la libertà e vivere felice nella terra donatagli.</w:t>
      </w:r>
    </w:p>
    <w:p w14:paraId="64BE85C1"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La parola </w:t>
      </w:r>
      <w:r w:rsidRPr="00244B3C">
        <w:rPr>
          <w:rFonts w:ascii="Times New Roman" w:hAnsi="Times New Roman" w:cs="Times New Roman"/>
          <w:i/>
          <w:sz w:val="24"/>
          <w:szCs w:val="24"/>
        </w:rPr>
        <w:t>alleanza</w:t>
      </w:r>
      <w:r w:rsidRPr="00244B3C">
        <w:rPr>
          <w:rFonts w:ascii="Times New Roman" w:hAnsi="Times New Roman" w:cs="Times New Roman"/>
          <w:sz w:val="24"/>
          <w:szCs w:val="24"/>
        </w:rPr>
        <w:t xml:space="preserve"> in ebraico è </w:t>
      </w:r>
      <w:r w:rsidRPr="00244B3C">
        <w:rPr>
          <w:rFonts w:ascii="Times New Roman" w:hAnsi="Times New Roman" w:cs="Times New Roman"/>
          <w:i/>
          <w:sz w:val="24"/>
          <w:szCs w:val="24"/>
        </w:rPr>
        <w:t>berit</w:t>
      </w:r>
      <w:r w:rsidRPr="00244B3C">
        <w:rPr>
          <w:rFonts w:ascii="Times New Roman" w:hAnsi="Times New Roman" w:cs="Times New Roman"/>
          <w:sz w:val="24"/>
          <w:szCs w:val="24"/>
        </w:rPr>
        <w:t xml:space="preserve">, che significa anche </w:t>
      </w:r>
      <w:r w:rsidRPr="00244B3C">
        <w:rPr>
          <w:rFonts w:ascii="Times New Roman" w:hAnsi="Times New Roman" w:cs="Times New Roman"/>
          <w:i/>
          <w:sz w:val="24"/>
          <w:szCs w:val="24"/>
        </w:rPr>
        <w:t>contratto</w:t>
      </w:r>
      <w:r w:rsidRPr="00244B3C">
        <w:rPr>
          <w:rFonts w:ascii="Times New Roman" w:hAnsi="Times New Roman" w:cs="Times New Roman"/>
          <w:sz w:val="24"/>
          <w:szCs w:val="24"/>
        </w:rPr>
        <w:t xml:space="preserve"> e i modi</w:t>
      </w:r>
      <w:r w:rsidRPr="00244B3C">
        <w:rPr>
          <w:rStyle w:val="Rimandonotaapidipagina"/>
          <w:rFonts w:ascii="Times New Roman" w:hAnsi="Times New Roman" w:cs="Times New Roman"/>
          <w:sz w:val="24"/>
          <w:szCs w:val="24"/>
        </w:rPr>
        <w:footnoteReference w:id="17"/>
      </w:r>
      <w:r w:rsidRPr="00244B3C">
        <w:rPr>
          <w:rFonts w:ascii="Times New Roman" w:hAnsi="Times New Roman" w:cs="Times New Roman"/>
          <w:sz w:val="24"/>
          <w:szCs w:val="24"/>
        </w:rPr>
        <w:t xml:space="preserve"> in cui è definita riprendono gli accordi fra un sovrano e il suo vassallo recuperati dall’archeologia: non è concepita come accordo fra eguali, ma come privilegio che il superiore accorda all’inferiore accogliendolo al suo servizio e rendendosi garante della sua libertà e felicità</w:t>
      </w:r>
      <w:r w:rsidRPr="00244B3C">
        <w:rPr>
          <w:rStyle w:val="Rimandonotaapidipagina"/>
          <w:rFonts w:ascii="Times New Roman" w:hAnsi="Times New Roman" w:cs="Times New Roman"/>
          <w:sz w:val="24"/>
          <w:szCs w:val="24"/>
        </w:rPr>
        <w:footnoteReference w:id="18"/>
      </w:r>
      <w:r w:rsidRPr="00244B3C">
        <w:rPr>
          <w:rFonts w:ascii="Times New Roman" w:hAnsi="Times New Roman" w:cs="Times New Roman"/>
          <w:sz w:val="24"/>
          <w:szCs w:val="24"/>
        </w:rPr>
        <w:t>: L’</w:t>
      </w:r>
      <w:r w:rsidRPr="00244B3C">
        <w:rPr>
          <w:rFonts w:ascii="Times New Roman" w:hAnsi="Times New Roman" w:cs="Times New Roman"/>
          <w:i/>
          <w:sz w:val="24"/>
          <w:szCs w:val="24"/>
        </w:rPr>
        <w:t>Ascolta</w:t>
      </w:r>
      <w:r w:rsidRPr="00244B3C">
        <w:rPr>
          <w:rFonts w:ascii="Times New Roman" w:hAnsi="Times New Roman" w:cs="Times New Roman"/>
          <w:sz w:val="24"/>
          <w:szCs w:val="24"/>
        </w:rPr>
        <w:t xml:space="preserve"> ricorda, quindi, ad Israele che Jahwè stesso, non un qualsiasi signore, si è degnato di sceglierlo quale suo alleato e perciò gli deve obbedienza.</w:t>
      </w:r>
    </w:p>
    <w:p w14:paraId="624D982C" w14:textId="79F23A9B" w:rsidR="00244B3C" w:rsidRPr="00244B3C" w:rsidRDefault="00244B3C" w:rsidP="00244B3C">
      <w:pPr>
        <w:jc w:val="both"/>
        <w:rPr>
          <w:rFonts w:ascii="Times New Roman" w:hAnsi="Times New Roman" w:cs="Times New Roman"/>
          <w:b/>
          <w:i/>
          <w:sz w:val="24"/>
          <w:szCs w:val="24"/>
        </w:rPr>
      </w:pPr>
      <w:r w:rsidRPr="00244B3C">
        <w:rPr>
          <w:rFonts w:ascii="Times New Roman" w:hAnsi="Times New Roman" w:cs="Times New Roman"/>
          <w:b/>
          <w:sz w:val="24"/>
          <w:szCs w:val="24"/>
        </w:rPr>
        <w:t xml:space="preserve">Alleanza come </w:t>
      </w:r>
      <w:r w:rsidRPr="00244B3C">
        <w:rPr>
          <w:rFonts w:ascii="Times New Roman" w:hAnsi="Times New Roman" w:cs="Times New Roman"/>
          <w:b/>
          <w:i/>
          <w:sz w:val="24"/>
          <w:szCs w:val="24"/>
        </w:rPr>
        <w:t>timore del Signore</w:t>
      </w:r>
    </w:p>
    <w:p w14:paraId="37B04C96"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L’adesione all’alleanza è detta nel Deuteronomio – e un po’ in tutto l’Antico Testamento – </w:t>
      </w:r>
      <w:r w:rsidRPr="00244B3C">
        <w:rPr>
          <w:rFonts w:ascii="Times New Roman" w:hAnsi="Times New Roman" w:cs="Times New Roman"/>
          <w:i/>
          <w:sz w:val="24"/>
          <w:szCs w:val="24"/>
        </w:rPr>
        <w:t>timore del Signore</w:t>
      </w:r>
      <w:r w:rsidRPr="00244B3C">
        <w:rPr>
          <w:rFonts w:ascii="Times New Roman" w:hAnsi="Times New Roman" w:cs="Times New Roman"/>
          <w:sz w:val="24"/>
          <w:szCs w:val="24"/>
        </w:rPr>
        <w:t xml:space="preserve">. Mosè, su ordine di Dio, insegna </w:t>
      </w:r>
      <w:r w:rsidRPr="00244B3C">
        <w:rPr>
          <w:rFonts w:ascii="Times New Roman" w:hAnsi="Times New Roman" w:cs="Times New Roman"/>
          <w:i/>
          <w:sz w:val="24"/>
          <w:szCs w:val="24"/>
        </w:rPr>
        <w:t>comandi, leggi e  norme</w:t>
      </w:r>
      <w:r w:rsidRPr="00244B3C">
        <w:rPr>
          <w:rFonts w:ascii="Times New Roman" w:hAnsi="Times New Roman" w:cs="Times New Roman"/>
          <w:sz w:val="24"/>
          <w:szCs w:val="24"/>
        </w:rPr>
        <w:t xml:space="preserve"> (Dt 6,1) perché Israele </w:t>
      </w:r>
      <w:r w:rsidRPr="00244B3C">
        <w:rPr>
          <w:rFonts w:ascii="Times New Roman" w:hAnsi="Times New Roman" w:cs="Times New Roman"/>
          <w:i/>
          <w:sz w:val="24"/>
          <w:szCs w:val="24"/>
        </w:rPr>
        <w:t>perché tu tema il Signore, suo Dio, osservando per tutti i giorni della tua vita (…), tutte le leggi e tutti i suoi comandi</w:t>
      </w:r>
      <w:r w:rsidRPr="00244B3C">
        <w:rPr>
          <w:rFonts w:ascii="Times New Roman" w:hAnsi="Times New Roman" w:cs="Times New Roman"/>
          <w:sz w:val="24"/>
          <w:szCs w:val="24"/>
        </w:rPr>
        <w:t xml:space="preserve"> (Dt 6,2). </w:t>
      </w:r>
    </w:p>
    <w:p w14:paraId="0176F61B"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Oggi quanto rientri nell’ambito semantico </w:t>
      </w:r>
      <w:r w:rsidRPr="00244B3C">
        <w:rPr>
          <w:rFonts w:ascii="Times New Roman" w:hAnsi="Times New Roman" w:cs="Times New Roman"/>
          <w:i/>
          <w:sz w:val="24"/>
          <w:szCs w:val="24"/>
        </w:rPr>
        <w:t>temere /timore</w:t>
      </w:r>
      <w:r w:rsidRPr="00244B3C">
        <w:rPr>
          <w:rFonts w:ascii="Times New Roman" w:hAnsi="Times New Roman" w:cs="Times New Roman"/>
          <w:sz w:val="24"/>
          <w:szCs w:val="24"/>
        </w:rPr>
        <w:t xml:space="preserve"> suona opprimente e suscita rigetto. Nel contesto culturale in cui si forma il Deuteronomio </w:t>
      </w:r>
      <w:r w:rsidRPr="00244B3C">
        <w:rPr>
          <w:rFonts w:ascii="Times New Roman" w:hAnsi="Times New Roman" w:cs="Times New Roman"/>
          <w:i/>
          <w:sz w:val="24"/>
          <w:szCs w:val="24"/>
        </w:rPr>
        <w:t xml:space="preserve">timore </w:t>
      </w:r>
      <w:r w:rsidRPr="00244B3C">
        <w:rPr>
          <w:rFonts w:ascii="Times New Roman" w:hAnsi="Times New Roman" w:cs="Times New Roman"/>
          <w:sz w:val="24"/>
          <w:szCs w:val="24"/>
        </w:rPr>
        <w:t>esprime piuttosto “il sentimento religioso dell’uomo verso una forza divina che lo trascende”</w:t>
      </w:r>
      <w:r w:rsidRPr="00244B3C">
        <w:rPr>
          <w:rStyle w:val="Rimandonotaapidipagina"/>
          <w:rFonts w:ascii="Times New Roman" w:hAnsi="Times New Roman" w:cs="Times New Roman"/>
          <w:sz w:val="24"/>
          <w:szCs w:val="24"/>
        </w:rPr>
        <w:footnoteReference w:id="19"/>
      </w:r>
      <w:r w:rsidRPr="00244B3C">
        <w:rPr>
          <w:rFonts w:ascii="Times New Roman" w:hAnsi="Times New Roman" w:cs="Times New Roman"/>
          <w:sz w:val="24"/>
          <w:szCs w:val="24"/>
        </w:rPr>
        <w:t xml:space="preserve">, tanto più che in ebraico esiste il verbo “credere”, ma non il sostantivo “fede”. </w:t>
      </w:r>
      <w:r w:rsidRPr="00244B3C">
        <w:rPr>
          <w:rFonts w:ascii="Times New Roman" w:hAnsi="Times New Roman" w:cs="Times New Roman"/>
          <w:i/>
          <w:sz w:val="24"/>
          <w:szCs w:val="24"/>
        </w:rPr>
        <w:t xml:space="preserve">Temere </w:t>
      </w:r>
      <w:r w:rsidRPr="00244B3C">
        <w:rPr>
          <w:rFonts w:ascii="Times New Roman" w:hAnsi="Times New Roman" w:cs="Times New Roman"/>
          <w:sz w:val="24"/>
          <w:szCs w:val="24"/>
        </w:rPr>
        <w:t xml:space="preserve">Dio significa nella predicazione dell’Antico Testamento </w:t>
      </w:r>
      <w:r w:rsidRPr="00244B3C">
        <w:rPr>
          <w:rFonts w:ascii="Times New Roman" w:hAnsi="Times New Roman" w:cs="Times New Roman"/>
          <w:i/>
          <w:sz w:val="24"/>
          <w:szCs w:val="24"/>
        </w:rPr>
        <w:t>aver fede in Dio</w:t>
      </w:r>
      <w:r w:rsidRPr="00244B3C">
        <w:rPr>
          <w:rFonts w:ascii="Times New Roman" w:hAnsi="Times New Roman" w:cs="Times New Roman"/>
          <w:sz w:val="24"/>
          <w:szCs w:val="24"/>
        </w:rPr>
        <w:t xml:space="preserve"> e riceverne benedizione</w:t>
      </w:r>
      <w:r w:rsidRPr="00244B3C">
        <w:rPr>
          <w:rStyle w:val="Rimandonotaapidipagina"/>
          <w:rFonts w:ascii="Times New Roman" w:hAnsi="Times New Roman" w:cs="Times New Roman"/>
          <w:sz w:val="24"/>
          <w:szCs w:val="24"/>
        </w:rPr>
        <w:footnoteReference w:id="20"/>
      </w:r>
      <w:r w:rsidRPr="00244B3C">
        <w:rPr>
          <w:rFonts w:ascii="Times New Roman" w:hAnsi="Times New Roman" w:cs="Times New Roman"/>
          <w:sz w:val="24"/>
          <w:szCs w:val="24"/>
        </w:rPr>
        <w:t xml:space="preserve">. Vivere il </w:t>
      </w:r>
      <w:r w:rsidRPr="00244B3C">
        <w:rPr>
          <w:rFonts w:ascii="Times New Roman" w:hAnsi="Times New Roman" w:cs="Times New Roman"/>
          <w:i/>
          <w:sz w:val="24"/>
          <w:szCs w:val="24"/>
        </w:rPr>
        <w:t xml:space="preserve">timore di Jahwè </w:t>
      </w:r>
      <w:r w:rsidRPr="00244B3C">
        <w:rPr>
          <w:rFonts w:ascii="Times New Roman" w:hAnsi="Times New Roman" w:cs="Times New Roman"/>
          <w:sz w:val="24"/>
          <w:szCs w:val="24"/>
        </w:rPr>
        <w:t xml:space="preserve">inteso come </w:t>
      </w:r>
      <w:r w:rsidRPr="00244B3C">
        <w:rPr>
          <w:rFonts w:ascii="Times New Roman" w:hAnsi="Times New Roman" w:cs="Times New Roman"/>
          <w:i/>
          <w:sz w:val="24"/>
          <w:szCs w:val="24"/>
        </w:rPr>
        <w:t xml:space="preserve">amore di Jahwè </w:t>
      </w:r>
      <w:r w:rsidRPr="00244B3C">
        <w:rPr>
          <w:rFonts w:ascii="Times New Roman" w:hAnsi="Times New Roman" w:cs="Times New Roman"/>
          <w:sz w:val="24"/>
          <w:szCs w:val="24"/>
        </w:rPr>
        <w:t>donava all’esistenza del credente israelita una dimensione “liberante, non opprimente ed alienante”</w:t>
      </w:r>
      <w:r w:rsidRPr="00244B3C">
        <w:rPr>
          <w:rStyle w:val="Rimandonotaapidipagina"/>
          <w:rFonts w:ascii="Times New Roman" w:hAnsi="Times New Roman" w:cs="Times New Roman"/>
          <w:sz w:val="24"/>
          <w:szCs w:val="24"/>
        </w:rPr>
        <w:footnoteReference w:id="21"/>
      </w:r>
      <w:r w:rsidRPr="00244B3C">
        <w:rPr>
          <w:rFonts w:ascii="Times New Roman" w:hAnsi="Times New Roman" w:cs="Times New Roman"/>
          <w:sz w:val="24"/>
          <w:szCs w:val="24"/>
        </w:rPr>
        <w:t xml:space="preserve">. In questa prospettiva va letta l’esortazione dell’Esodo nella quale la parola </w:t>
      </w:r>
      <w:r w:rsidRPr="00244B3C">
        <w:rPr>
          <w:rFonts w:ascii="Times New Roman" w:hAnsi="Times New Roman" w:cs="Times New Roman"/>
          <w:i/>
          <w:sz w:val="24"/>
          <w:szCs w:val="24"/>
        </w:rPr>
        <w:t>timore</w:t>
      </w:r>
      <w:r w:rsidRPr="00244B3C">
        <w:rPr>
          <w:rFonts w:ascii="Times New Roman" w:hAnsi="Times New Roman" w:cs="Times New Roman"/>
          <w:sz w:val="24"/>
          <w:szCs w:val="24"/>
        </w:rPr>
        <w:t xml:space="preserve"> appare ora in un significato ora nell’altro: </w:t>
      </w:r>
      <w:r w:rsidRPr="00244B3C">
        <w:rPr>
          <w:rFonts w:ascii="Times New Roman" w:hAnsi="Times New Roman" w:cs="Times New Roman"/>
          <w:i/>
          <w:sz w:val="24"/>
          <w:szCs w:val="24"/>
        </w:rPr>
        <w:t xml:space="preserve">Non abbiate timore! Dio è venuto  a mettervi alla prova perché il suo timore vi sia sempre presente </w:t>
      </w:r>
      <w:r w:rsidRPr="00244B3C">
        <w:rPr>
          <w:rFonts w:ascii="Times New Roman" w:hAnsi="Times New Roman" w:cs="Times New Roman"/>
          <w:sz w:val="24"/>
          <w:szCs w:val="24"/>
        </w:rPr>
        <w:t>(Es 20,20</w:t>
      </w:r>
      <w:r w:rsidRPr="00244B3C">
        <w:rPr>
          <w:rStyle w:val="Rimandonotaapidipagina"/>
          <w:rFonts w:ascii="Times New Roman" w:hAnsi="Times New Roman" w:cs="Times New Roman"/>
          <w:sz w:val="24"/>
          <w:szCs w:val="24"/>
        </w:rPr>
        <w:footnoteReference w:id="22"/>
      </w:r>
      <w:r w:rsidRPr="00244B3C">
        <w:rPr>
          <w:rFonts w:ascii="Times New Roman" w:hAnsi="Times New Roman" w:cs="Times New Roman"/>
          <w:sz w:val="24"/>
          <w:szCs w:val="24"/>
        </w:rPr>
        <w:t>).</w:t>
      </w:r>
    </w:p>
    <w:p w14:paraId="59458056" w14:textId="562D8497"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b/>
          <w:i/>
          <w:sz w:val="24"/>
          <w:szCs w:val="24"/>
        </w:rPr>
        <w:t xml:space="preserve">Il Signore è il nostro Dio, unico è il Signore </w:t>
      </w:r>
      <w:r w:rsidRPr="00244B3C">
        <w:rPr>
          <w:rFonts w:ascii="Times New Roman" w:hAnsi="Times New Roman" w:cs="Times New Roman"/>
          <w:sz w:val="24"/>
          <w:szCs w:val="24"/>
        </w:rPr>
        <w:t>(Dt 6,4)</w:t>
      </w:r>
    </w:p>
    <w:p w14:paraId="2E9A0882"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Il problema che più interessa l’autore del Deuteronomio è esortare i suoi interlocutori a scegliere Jahwè come loro Dio. Nel momento della redazione del libro non si può ancora parlare di consapevole monoteismo da parte di Israele; anzi la domanda che  conduce diversi sovrani, sia del Regno del Nord sia del Regno del Sud. a scelte condannate dall’autore biblico </w:t>
      </w:r>
      <w:r w:rsidRPr="00244B3C">
        <w:rPr>
          <w:rFonts w:ascii="Times New Roman" w:hAnsi="Times New Roman" w:cs="Times New Roman"/>
          <w:sz w:val="24"/>
          <w:szCs w:val="24"/>
        </w:rPr>
        <w:lastRenderedPageBreak/>
        <w:t>come idolatriche è “Qual è il dio (l’</w:t>
      </w:r>
      <w:r w:rsidRPr="00244B3C">
        <w:rPr>
          <w:rFonts w:ascii="Times New Roman" w:hAnsi="Times New Roman" w:cs="Times New Roman"/>
          <w:i/>
          <w:sz w:val="24"/>
          <w:szCs w:val="24"/>
        </w:rPr>
        <w:t>elohim</w:t>
      </w:r>
      <w:r w:rsidRPr="00244B3C">
        <w:rPr>
          <w:rFonts w:ascii="Times New Roman" w:hAnsi="Times New Roman" w:cs="Times New Roman"/>
          <w:sz w:val="24"/>
          <w:szCs w:val="24"/>
        </w:rPr>
        <w:t>) che dobbiamo temere per vivere felici e divenire numerosi?”.</w:t>
      </w:r>
    </w:p>
    <w:p w14:paraId="66451F3E"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La risposta che dà l’autore del Deuteronomio è </w:t>
      </w:r>
    </w:p>
    <w:p w14:paraId="337D6BBD" w14:textId="77777777" w:rsidR="00244B3C" w:rsidRPr="00244B3C" w:rsidRDefault="00244B3C" w:rsidP="00244B3C">
      <w:pPr>
        <w:ind w:left="708"/>
        <w:jc w:val="both"/>
        <w:rPr>
          <w:rFonts w:ascii="Times New Roman" w:hAnsi="Times New Roman" w:cs="Times New Roman"/>
          <w:sz w:val="24"/>
          <w:szCs w:val="24"/>
        </w:rPr>
      </w:pPr>
      <w:r w:rsidRPr="00244B3C">
        <w:rPr>
          <w:rFonts w:ascii="Times New Roman" w:hAnsi="Times New Roman" w:cs="Times New Roman"/>
          <w:i/>
          <w:sz w:val="24"/>
          <w:szCs w:val="24"/>
        </w:rPr>
        <w:t>Ascolta, Israele</w:t>
      </w:r>
      <w:r w:rsidRPr="00244B3C">
        <w:rPr>
          <w:rStyle w:val="Rimandonotaapidipagina"/>
          <w:rFonts w:ascii="Times New Roman" w:hAnsi="Times New Roman" w:cs="Times New Roman"/>
          <w:sz w:val="24"/>
          <w:szCs w:val="24"/>
        </w:rPr>
        <w:footnoteReference w:id="23"/>
      </w:r>
      <w:r w:rsidRPr="00244B3C">
        <w:rPr>
          <w:rFonts w:ascii="Times New Roman" w:hAnsi="Times New Roman" w:cs="Times New Roman"/>
          <w:i/>
          <w:sz w:val="24"/>
          <w:szCs w:val="24"/>
        </w:rPr>
        <w:t xml:space="preserve">: il Signore </w:t>
      </w:r>
      <w:r w:rsidRPr="00244B3C">
        <w:rPr>
          <w:rFonts w:ascii="Times New Roman" w:hAnsi="Times New Roman" w:cs="Times New Roman"/>
          <w:sz w:val="24"/>
          <w:szCs w:val="24"/>
        </w:rPr>
        <w:t>(Jahwè)</w:t>
      </w:r>
      <w:r w:rsidRPr="00244B3C">
        <w:rPr>
          <w:rFonts w:ascii="Times New Roman" w:hAnsi="Times New Roman" w:cs="Times New Roman"/>
          <w:i/>
          <w:sz w:val="24"/>
          <w:szCs w:val="24"/>
        </w:rPr>
        <w:t xml:space="preserve"> è il nostro Dio </w:t>
      </w:r>
      <w:r w:rsidRPr="00244B3C">
        <w:rPr>
          <w:rFonts w:ascii="Times New Roman" w:hAnsi="Times New Roman" w:cs="Times New Roman"/>
          <w:sz w:val="24"/>
          <w:szCs w:val="24"/>
        </w:rPr>
        <w:t>(elohim)</w:t>
      </w:r>
      <w:r w:rsidRPr="00244B3C">
        <w:rPr>
          <w:rFonts w:ascii="Times New Roman" w:hAnsi="Times New Roman" w:cs="Times New Roman"/>
          <w:i/>
          <w:sz w:val="24"/>
          <w:szCs w:val="24"/>
        </w:rPr>
        <w:t xml:space="preserve">, unico è il Signore </w:t>
      </w:r>
      <w:r w:rsidRPr="00244B3C">
        <w:rPr>
          <w:rFonts w:ascii="Times New Roman" w:hAnsi="Times New Roman" w:cs="Times New Roman"/>
          <w:sz w:val="24"/>
          <w:szCs w:val="24"/>
        </w:rPr>
        <w:t>(Jahwè)</w:t>
      </w:r>
      <w:r w:rsidRPr="00244B3C">
        <w:rPr>
          <w:rFonts w:ascii="Times New Roman" w:hAnsi="Times New Roman" w:cs="Times New Roman"/>
          <w:i/>
          <w:sz w:val="24"/>
          <w:szCs w:val="24"/>
        </w:rPr>
        <w:t xml:space="preserve">. Tu amerai il Signore </w:t>
      </w:r>
      <w:r w:rsidRPr="00244B3C">
        <w:rPr>
          <w:rFonts w:ascii="Times New Roman" w:hAnsi="Times New Roman" w:cs="Times New Roman"/>
          <w:sz w:val="24"/>
          <w:szCs w:val="24"/>
        </w:rPr>
        <w:t>(Jahwè)</w:t>
      </w:r>
      <w:r w:rsidRPr="00244B3C">
        <w:rPr>
          <w:rFonts w:ascii="Times New Roman" w:hAnsi="Times New Roman" w:cs="Times New Roman"/>
          <w:i/>
          <w:sz w:val="24"/>
          <w:szCs w:val="24"/>
        </w:rPr>
        <w:t xml:space="preserve">, tuo Dio </w:t>
      </w:r>
      <w:r w:rsidRPr="00244B3C">
        <w:rPr>
          <w:rFonts w:ascii="Times New Roman" w:hAnsi="Times New Roman" w:cs="Times New Roman"/>
          <w:sz w:val="24"/>
          <w:szCs w:val="24"/>
        </w:rPr>
        <w:t>(elohim)</w:t>
      </w:r>
      <w:r w:rsidRPr="00244B3C">
        <w:rPr>
          <w:rFonts w:ascii="Times New Roman" w:hAnsi="Times New Roman" w:cs="Times New Roman"/>
          <w:i/>
          <w:sz w:val="24"/>
          <w:szCs w:val="24"/>
        </w:rPr>
        <w:t>, con tutto il cuore, con tutta l’anima e con tutte le forze</w:t>
      </w:r>
      <w:r w:rsidRPr="00244B3C">
        <w:rPr>
          <w:rFonts w:ascii="Times New Roman" w:hAnsi="Times New Roman" w:cs="Times New Roman"/>
          <w:sz w:val="24"/>
          <w:szCs w:val="24"/>
        </w:rPr>
        <w:t xml:space="preserve"> (Dt 6,4).</w:t>
      </w:r>
    </w:p>
    <w:p w14:paraId="6EFE2BB7" w14:textId="32C43AE2" w:rsidR="00244B3C" w:rsidRPr="00244B3C" w:rsidRDefault="00244B3C" w:rsidP="004C3C20">
      <w:pPr>
        <w:ind w:left="708"/>
        <w:jc w:val="both"/>
        <w:rPr>
          <w:rFonts w:ascii="Times New Roman" w:hAnsi="Times New Roman" w:cs="Times New Roman"/>
          <w:sz w:val="24"/>
          <w:szCs w:val="24"/>
        </w:rPr>
      </w:pPr>
      <w:r w:rsidRPr="00244B3C">
        <w:rPr>
          <w:rFonts w:ascii="Times New Roman" w:hAnsi="Times New Roman" w:cs="Times New Roman"/>
          <w:i/>
          <w:sz w:val="24"/>
          <w:szCs w:val="24"/>
        </w:rPr>
        <w:t xml:space="preserve"> </w:t>
      </w:r>
      <w:r w:rsidRPr="00244B3C">
        <w:rPr>
          <w:rFonts w:ascii="Times New Roman" w:hAnsi="Times New Roman" w:cs="Times New Roman"/>
          <w:sz w:val="24"/>
          <w:szCs w:val="24"/>
        </w:rPr>
        <w:t xml:space="preserve">Queste versetto è stato – ed è ancora – per ogni pio ebreo “la professione di fede, lo </w:t>
      </w:r>
      <w:r w:rsidRPr="00244B3C">
        <w:rPr>
          <w:rFonts w:ascii="Times New Roman" w:hAnsi="Times New Roman" w:cs="Times New Roman"/>
          <w:i/>
          <w:sz w:val="24"/>
          <w:szCs w:val="24"/>
        </w:rPr>
        <w:t>shema’</w:t>
      </w:r>
      <w:r w:rsidRPr="00244B3C">
        <w:rPr>
          <w:rFonts w:ascii="Times New Roman" w:hAnsi="Times New Roman" w:cs="Times New Roman"/>
          <w:sz w:val="24"/>
          <w:szCs w:val="24"/>
        </w:rPr>
        <w:t>, che ne scandisce la giornata dalla sua più tenera età fino al momento in cui esala l’ultimo respiro”</w:t>
      </w:r>
      <w:r w:rsidRPr="00244B3C">
        <w:rPr>
          <w:rStyle w:val="Rimandonotaapidipagina"/>
          <w:rFonts w:ascii="Times New Roman" w:hAnsi="Times New Roman" w:cs="Times New Roman"/>
          <w:sz w:val="24"/>
          <w:szCs w:val="24"/>
        </w:rPr>
        <w:footnoteReference w:id="24"/>
      </w:r>
      <w:r w:rsidRPr="00244B3C">
        <w:rPr>
          <w:rFonts w:ascii="Times New Roman" w:hAnsi="Times New Roman" w:cs="Times New Roman"/>
          <w:sz w:val="24"/>
          <w:szCs w:val="24"/>
        </w:rPr>
        <w:t xml:space="preserve"> e lo identifica quale appartenente ad un popolo; è quasi risposta alla prima parola dell’alleanza del Sinai: </w:t>
      </w:r>
      <w:r w:rsidRPr="00244B3C">
        <w:rPr>
          <w:rFonts w:ascii="Times New Roman" w:hAnsi="Times New Roman" w:cs="Times New Roman"/>
          <w:i/>
          <w:sz w:val="24"/>
          <w:szCs w:val="24"/>
        </w:rPr>
        <w:t xml:space="preserve">Io sono il Signore, tuo Dio, che ti ho fatto uscire dalla terra d’Egitto, dalla condizione servile. Non avrai altri dei di fronte a me </w:t>
      </w:r>
      <w:r w:rsidRPr="00244B3C">
        <w:rPr>
          <w:rFonts w:ascii="Times New Roman" w:hAnsi="Times New Roman" w:cs="Times New Roman"/>
          <w:sz w:val="24"/>
          <w:szCs w:val="24"/>
        </w:rPr>
        <w:t>(Dt 5,6).</w:t>
      </w:r>
    </w:p>
    <w:p w14:paraId="27DFF50E"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La maturazione di un monoteismo assoluto, quale inteso oggi, è stato per Israele un percorso graduale compiutosi solo al ritorno dall’esilio a Babilonia. Fino ad allora anche per gli Israeliti il mondo era pieno di altri dei, gli dei degli altri popoli (Dt 6,14), ma già da prima la risposta di Israele alla proposta di alleanza dichiarava che Jahwè non era paragonabile ad altri dei, ad altri </w:t>
      </w:r>
      <w:r w:rsidRPr="00244B3C">
        <w:rPr>
          <w:rFonts w:ascii="Times New Roman" w:hAnsi="Times New Roman" w:cs="Times New Roman"/>
          <w:i/>
          <w:sz w:val="24"/>
          <w:szCs w:val="24"/>
        </w:rPr>
        <w:t>elohim</w:t>
      </w:r>
      <w:r w:rsidRPr="00244B3C">
        <w:rPr>
          <w:rFonts w:ascii="Times New Roman" w:hAnsi="Times New Roman" w:cs="Times New Roman"/>
          <w:sz w:val="24"/>
          <w:szCs w:val="24"/>
        </w:rPr>
        <w:t xml:space="preserve"> (Sal 115,3-7). La novità dell’alleanza dell’Horeb, rinnovata nel deserto di Moab prima dell’ingresso nella terra di Canaan e poi ancora nelle grandi feste, è che “per Israele non c’è che un unico Dio, il timore di Dio è il timore di Jahwè e di nessun altro”</w:t>
      </w:r>
      <w:r w:rsidRPr="00244B3C">
        <w:rPr>
          <w:rStyle w:val="Rimandonotaapidipagina"/>
          <w:rFonts w:ascii="Times New Roman" w:hAnsi="Times New Roman" w:cs="Times New Roman"/>
          <w:sz w:val="24"/>
          <w:szCs w:val="24"/>
        </w:rPr>
        <w:footnoteReference w:id="25"/>
      </w:r>
      <w:r w:rsidRPr="00244B3C">
        <w:rPr>
          <w:rFonts w:ascii="Times New Roman" w:hAnsi="Times New Roman" w:cs="Times New Roman"/>
          <w:sz w:val="24"/>
          <w:szCs w:val="24"/>
        </w:rPr>
        <w:t>. Sarà l’esperienza storica reinterpretata nella fede</w:t>
      </w:r>
      <w:r w:rsidRPr="00244B3C">
        <w:rPr>
          <w:rStyle w:val="Rimandonotaapidipagina"/>
          <w:rFonts w:ascii="Times New Roman" w:hAnsi="Times New Roman" w:cs="Times New Roman"/>
          <w:sz w:val="24"/>
          <w:szCs w:val="24"/>
        </w:rPr>
        <w:footnoteReference w:id="26"/>
      </w:r>
      <w:r w:rsidRPr="00244B3C">
        <w:rPr>
          <w:rFonts w:ascii="Times New Roman" w:hAnsi="Times New Roman" w:cs="Times New Roman"/>
          <w:sz w:val="24"/>
          <w:szCs w:val="24"/>
        </w:rPr>
        <w:t xml:space="preserve"> non la riflessione filosofica a condurre Israele a confessare Jahwè come unico Dio per tutti i popoli</w:t>
      </w:r>
      <w:r w:rsidRPr="00244B3C">
        <w:rPr>
          <w:rStyle w:val="Rimandonotaapidipagina"/>
          <w:rFonts w:ascii="Times New Roman" w:hAnsi="Times New Roman" w:cs="Times New Roman"/>
          <w:sz w:val="24"/>
          <w:szCs w:val="24"/>
        </w:rPr>
        <w:footnoteReference w:id="27"/>
      </w:r>
      <w:r w:rsidRPr="00244B3C">
        <w:rPr>
          <w:rFonts w:ascii="Times New Roman" w:hAnsi="Times New Roman" w:cs="Times New Roman"/>
          <w:sz w:val="24"/>
          <w:szCs w:val="24"/>
        </w:rPr>
        <w:t>. La stessa prima parola</w:t>
      </w:r>
      <w:r w:rsidRPr="00244B3C">
        <w:rPr>
          <w:rStyle w:val="Rimandonotaapidipagina"/>
          <w:rFonts w:ascii="Times New Roman" w:hAnsi="Times New Roman" w:cs="Times New Roman"/>
          <w:sz w:val="24"/>
          <w:szCs w:val="24"/>
        </w:rPr>
        <w:footnoteReference w:id="28"/>
      </w:r>
      <w:r w:rsidRPr="00244B3C">
        <w:rPr>
          <w:rFonts w:ascii="Times New Roman" w:hAnsi="Times New Roman" w:cs="Times New Roman"/>
          <w:sz w:val="24"/>
          <w:szCs w:val="24"/>
        </w:rPr>
        <w:t xml:space="preserve"> del Decalogo </w:t>
      </w:r>
    </w:p>
    <w:p w14:paraId="18E0E12B" w14:textId="77777777" w:rsidR="00244B3C" w:rsidRPr="00244B3C" w:rsidRDefault="00244B3C" w:rsidP="00244B3C">
      <w:pPr>
        <w:ind w:left="708"/>
        <w:jc w:val="both"/>
        <w:rPr>
          <w:rFonts w:ascii="Times New Roman" w:hAnsi="Times New Roman" w:cs="Times New Roman"/>
          <w:sz w:val="24"/>
          <w:szCs w:val="24"/>
        </w:rPr>
      </w:pPr>
      <w:r w:rsidRPr="00244B3C">
        <w:rPr>
          <w:rFonts w:ascii="Times New Roman" w:hAnsi="Times New Roman" w:cs="Times New Roman"/>
          <w:i/>
          <w:sz w:val="24"/>
          <w:szCs w:val="24"/>
        </w:rPr>
        <w:t xml:space="preserve">Io sono il Signore tuo Dio, che ti ho fatto uscire dalla terra di Egitto, dalla condizione servile </w:t>
      </w:r>
      <w:r w:rsidRPr="00244B3C">
        <w:rPr>
          <w:rFonts w:ascii="Times New Roman" w:hAnsi="Times New Roman" w:cs="Times New Roman"/>
          <w:sz w:val="24"/>
          <w:szCs w:val="24"/>
        </w:rPr>
        <w:t xml:space="preserve">(Es 20,2; Dt 5,6) </w:t>
      </w:r>
    </w:p>
    <w:p w14:paraId="39DF8056" w14:textId="77777777"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sz w:val="24"/>
          <w:szCs w:val="24"/>
        </w:rPr>
        <w:lastRenderedPageBreak/>
        <w:t xml:space="preserve">proclama l’unicità di Jahwè fondandola sull’esperienza storica che Israele ha fatto della sua potenza. </w:t>
      </w:r>
    </w:p>
    <w:p w14:paraId="4E4B33A4"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La traduzione CEI 2008 dello </w:t>
      </w:r>
      <w:r w:rsidRPr="00244B3C">
        <w:rPr>
          <w:rFonts w:ascii="Times New Roman" w:hAnsi="Times New Roman" w:cs="Times New Roman"/>
          <w:i/>
          <w:sz w:val="24"/>
          <w:szCs w:val="24"/>
        </w:rPr>
        <w:t>Shema’</w:t>
      </w:r>
      <w:r w:rsidRPr="00244B3C">
        <w:rPr>
          <w:rFonts w:ascii="Times New Roman" w:hAnsi="Times New Roman" w:cs="Times New Roman"/>
          <w:sz w:val="24"/>
          <w:szCs w:val="24"/>
        </w:rPr>
        <w:t>, forse la più vicina all’originale ebraico</w:t>
      </w:r>
      <w:r w:rsidRPr="00244B3C">
        <w:rPr>
          <w:rStyle w:val="Rimandonotaapidipagina"/>
          <w:rFonts w:ascii="Times New Roman" w:hAnsi="Times New Roman" w:cs="Times New Roman"/>
          <w:sz w:val="24"/>
          <w:szCs w:val="24"/>
        </w:rPr>
        <w:footnoteReference w:id="29"/>
      </w:r>
      <w:r w:rsidRPr="00244B3C">
        <w:rPr>
          <w:rFonts w:ascii="Times New Roman" w:hAnsi="Times New Roman" w:cs="Times New Roman"/>
          <w:sz w:val="24"/>
          <w:szCs w:val="24"/>
        </w:rPr>
        <w:t xml:space="preserve">, presenta due proposizioni: </w:t>
      </w:r>
      <w:r w:rsidRPr="00244B3C">
        <w:rPr>
          <w:rFonts w:ascii="Times New Roman" w:hAnsi="Times New Roman" w:cs="Times New Roman"/>
          <w:i/>
          <w:sz w:val="24"/>
          <w:szCs w:val="24"/>
        </w:rPr>
        <w:t xml:space="preserve">il Signore è il nostro Dio </w:t>
      </w:r>
      <w:r w:rsidRPr="00244B3C">
        <w:rPr>
          <w:rFonts w:ascii="Times New Roman" w:hAnsi="Times New Roman" w:cs="Times New Roman"/>
          <w:sz w:val="24"/>
          <w:szCs w:val="24"/>
        </w:rPr>
        <w:t>e</w:t>
      </w:r>
      <w:r w:rsidRPr="00244B3C">
        <w:rPr>
          <w:rFonts w:ascii="Times New Roman" w:hAnsi="Times New Roman" w:cs="Times New Roman"/>
          <w:i/>
          <w:sz w:val="24"/>
          <w:szCs w:val="24"/>
        </w:rPr>
        <w:t xml:space="preserve"> unico è il Signore</w:t>
      </w:r>
      <w:r w:rsidRPr="00244B3C">
        <w:rPr>
          <w:rFonts w:ascii="Times New Roman" w:hAnsi="Times New Roman" w:cs="Times New Roman"/>
          <w:sz w:val="24"/>
          <w:szCs w:val="24"/>
        </w:rPr>
        <w:t xml:space="preserve">. Nella tradizione ebraica la prima è la confessione del popolo che esprime la sua fede nel presente e che nel presente sceglie di servire Jahwè (Es 19,3-8). La seconda esprime da una parte la certezza che alla fine dei tempi Jahwè sarà riconosciuto unico Dio da tutto il genere umano; dall’altra che unica è l’esperienza che il credente fa di Dio: </w:t>
      </w:r>
      <w:r w:rsidRPr="00244B3C">
        <w:rPr>
          <w:rFonts w:ascii="Times New Roman" w:hAnsi="Times New Roman" w:cs="Times New Roman"/>
          <w:i/>
          <w:sz w:val="24"/>
          <w:szCs w:val="24"/>
        </w:rPr>
        <w:t>Dio fa morire e fa vivere, scendere agli inferi e risalire</w:t>
      </w:r>
      <w:r w:rsidRPr="00244B3C">
        <w:rPr>
          <w:rFonts w:ascii="Times New Roman" w:hAnsi="Times New Roman" w:cs="Times New Roman"/>
          <w:sz w:val="24"/>
          <w:szCs w:val="24"/>
        </w:rPr>
        <w:t xml:space="preserve"> (1 Sam 2 6), ma è un unico Dio, oggetto del suo amore</w:t>
      </w:r>
      <w:r w:rsidRPr="00244B3C">
        <w:rPr>
          <w:rStyle w:val="Rimandonotaapidipagina"/>
          <w:rFonts w:ascii="Times New Roman" w:hAnsi="Times New Roman" w:cs="Times New Roman"/>
          <w:sz w:val="24"/>
          <w:szCs w:val="24"/>
        </w:rPr>
        <w:footnoteReference w:id="30"/>
      </w:r>
      <w:r w:rsidRPr="00244B3C">
        <w:rPr>
          <w:rFonts w:ascii="Times New Roman" w:hAnsi="Times New Roman" w:cs="Times New Roman"/>
          <w:sz w:val="24"/>
          <w:szCs w:val="24"/>
        </w:rPr>
        <w:t>.</w:t>
      </w:r>
    </w:p>
    <w:p w14:paraId="5A1D5B76" w14:textId="3A96EE3A"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b/>
          <w:i/>
          <w:sz w:val="24"/>
          <w:szCs w:val="24"/>
        </w:rPr>
        <w:t>Ascolta, Israele</w:t>
      </w:r>
      <w:r w:rsidRPr="00244B3C">
        <w:rPr>
          <w:rFonts w:ascii="Times New Roman" w:hAnsi="Times New Roman" w:cs="Times New Roman"/>
          <w:b/>
          <w:sz w:val="24"/>
          <w:szCs w:val="24"/>
        </w:rPr>
        <w:t xml:space="preserve">, sintesi di </w:t>
      </w:r>
      <w:r w:rsidRPr="00244B3C">
        <w:rPr>
          <w:rFonts w:ascii="Times New Roman" w:hAnsi="Times New Roman" w:cs="Times New Roman"/>
          <w:b/>
          <w:i/>
          <w:sz w:val="24"/>
          <w:szCs w:val="24"/>
        </w:rPr>
        <w:t xml:space="preserve">norme e precetti </w:t>
      </w:r>
    </w:p>
    <w:p w14:paraId="50CFFF3C"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Nel Decalogo (Es 20,2; Dt 5,6) l’affermazione dell’unicità di Jahwè si sviluppa nelle altre Parole che tracciano per Israele la via per essere custodito nella liberazione e vivere nella libertà; in Dt 6 la riflessione sulla Legge e sull’alleanza si apre alla sintesi in un unico comandamento: </w:t>
      </w:r>
      <w:r w:rsidRPr="00244B3C">
        <w:rPr>
          <w:rFonts w:ascii="Times New Roman" w:hAnsi="Times New Roman" w:cs="Times New Roman"/>
          <w:i/>
          <w:sz w:val="24"/>
          <w:szCs w:val="24"/>
        </w:rPr>
        <w:t>Tu amerai il Signore, tuo Dio, con tutto il cuore, con tutta l’anima</w:t>
      </w:r>
      <w:r w:rsidRPr="00244B3C">
        <w:rPr>
          <w:rStyle w:val="Rimandonotaapidipagina"/>
          <w:rFonts w:ascii="Times New Roman" w:hAnsi="Times New Roman" w:cs="Times New Roman"/>
          <w:sz w:val="24"/>
          <w:szCs w:val="24"/>
        </w:rPr>
        <w:footnoteReference w:id="31"/>
      </w:r>
      <w:r w:rsidRPr="00244B3C">
        <w:rPr>
          <w:rFonts w:ascii="Times New Roman" w:hAnsi="Times New Roman" w:cs="Times New Roman"/>
          <w:i/>
          <w:sz w:val="24"/>
          <w:szCs w:val="24"/>
        </w:rPr>
        <w:t xml:space="preserve"> e con tutte le forze</w:t>
      </w:r>
      <w:r w:rsidRPr="00244B3C">
        <w:rPr>
          <w:rFonts w:ascii="Times New Roman" w:hAnsi="Times New Roman" w:cs="Times New Roman"/>
          <w:sz w:val="24"/>
          <w:szCs w:val="24"/>
        </w:rPr>
        <w:t xml:space="preserve"> (Dt 6,4). La fede nell’unicità di Jahwè non è per Israele un dogma astratto o una serie di norme opprimenti e alienanti, ma esperienza d’amore che risponde ad un amore donato, impegno del credente ad amare Jahwè con tutto il suo essere</w:t>
      </w:r>
      <w:r w:rsidRPr="00244B3C">
        <w:rPr>
          <w:rStyle w:val="Rimandonotaapidipagina"/>
          <w:rFonts w:ascii="Times New Roman" w:hAnsi="Times New Roman" w:cs="Times New Roman"/>
          <w:sz w:val="24"/>
          <w:szCs w:val="24"/>
        </w:rPr>
        <w:footnoteReference w:id="32"/>
      </w:r>
      <w:r w:rsidRPr="00244B3C">
        <w:rPr>
          <w:rFonts w:ascii="Times New Roman" w:hAnsi="Times New Roman" w:cs="Times New Roman"/>
          <w:sz w:val="24"/>
          <w:szCs w:val="24"/>
        </w:rPr>
        <w:t>: l’amore per Jahwè impegna</w:t>
      </w:r>
      <w:r w:rsidRPr="00244B3C">
        <w:rPr>
          <w:rStyle w:val="Rimandonotaapidipagina"/>
          <w:rFonts w:ascii="Times New Roman" w:hAnsi="Times New Roman" w:cs="Times New Roman"/>
          <w:sz w:val="24"/>
          <w:szCs w:val="24"/>
        </w:rPr>
        <w:footnoteReference w:id="33"/>
      </w:r>
      <w:r w:rsidRPr="00244B3C">
        <w:rPr>
          <w:rFonts w:ascii="Times New Roman" w:hAnsi="Times New Roman" w:cs="Times New Roman"/>
          <w:sz w:val="24"/>
          <w:szCs w:val="24"/>
        </w:rPr>
        <w:t xml:space="preserve"> il </w:t>
      </w:r>
      <w:r w:rsidRPr="00244B3C">
        <w:rPr>
          <w:rFonts w:ascii="Times New Roman" w:hAnsi="Times New Roman" w:cs="Times New Roman"/>
          <w:i/>
          <w:sz w:val="24"/>
          <w:szCs w:val="24"/>
        </w:rPr>
        <w:t>cuore</w:t>
      </w:r>
      <w:r w:rsidRPr="00244B3C">
        <w:rPr>
          <w:rFonts w:ascii="Times New Roman" w:hAnsi="Times New Roman" w:cs="Times New Roman"/>
          <w:sz w:val="24"/>
          <w:szCs w:val="24"/>
        </w:rPr>
        <w:t>, sede – nell’antropologia ebraica – delle scelte e dei sentimenti</w:t>
      </w:r>
      <w:r w:rsidRPr="00244B3C">
        <w:rPr>
          <w:rStyle w:val="Rimandonotaapidipagina"/>
          <w:rFonts w:ascii="Times New Roman" w:hAnsi="Times New Roman" w:cs="Times New Roman"/>
          <w:sz w:val="24"/>
          <w:szCs w:val="24"/>
        </w:rPr>
        <w:footnoteReference w:id="34"/>
      </w:r>
      <w:r w:rsidRPr="00244B3C">
        <w:rPr>
          <w:rFonts w:ascii="Times New Roman" w:hAnsi="Times New Roman" w:cs="Times New Roman"/>
          <w:sz w:val="24"/>
          <w:szCs w:val="24"/>
        </w:rPr>
        <w:t xml:space="preserve"> per escludere gli idoli</w:t>
      </w:r>
      <w:r w:rsidRPr="00244B3C">
        <w:rPr>
          <w:rStyle w:val="Rimandonotaapidipagina"/>
          <w:rFonts w:ascii="Times New Roman" w:hAnsi="Times New Roman" w:cs="Times New Roman"/>
          <w:sz w:val="24"/>
          <w:szCs w:val="24"/>
        </w:rPr>
        <w:footnoteReference w:id="35"/>
      </w:r>
      <w:r w:rsidRPr="00244B3C">
        <w:rPr>
          <w:rFonts w:ascii="Times New Roman" w:hAnsi="Times New Roman" w:cs="Times New Roman"/>
          <w:sz w:val="24"/>
          <w:szCs w:val="24"/>
        </w:rPr>
        <w:t>,  bramosia di denaro, capricci, ambizioni</w:t>
      </w:r>
      <w:r w:rsidRPr="00244B3C">
        <w:rPr>
          <w:rStyle w:val="Rimandonotaapidipagina"/>
          <w:rFonts w:ascii="Times New Roman" w:hAnsi="Times New Roman" w:cs="Times New Roman"/>
          <w:sz w:val="24"/>
          <w:szCs w:val="24"/>
        </w:rPr>
        <w:footnoteReference w:id="36"/>
      </w:r>
      <w:r w:rsidRPr="00244B3C">
        <w:rPr>
          <w:rFonts w:ascii="Times New Roman" w:hAnsi="Times New Roman" w:cs="Times New Roman"/>
          <w:sz w:val="24"/>
          <w:szCs w:val="24"/>
        </w:rPr>
        <w:t>; impegna l’</w:t>
      </w:r>
      <w:r w:rsidRPr="00244B3C">
        <w:rPr>
          <w:rFonts w:ascii="Times New Roman" w:hAnsi="Times New Roman" w:cs="Times New Roman"/>
          <w:i/>
          <w:sz w:val="24"/>
          <w:szCs w:val="24"/>
        </w:rPr>
        <w:t>anima</w:t>
      </w:r>
      <w:r w:rsidRPr="00244B3C">
        <w:rPr>
          <w:rFonts w:ascii="Times New Roman" w:hAnsi="Times New Roman" w:cs="Times New Roman"/>
          <w:sz w:val="24"/>
          <w:szCs w:val="24"/>
        </w:rPr>
        <w:t>, ossia l’interiorità, affinché nessun istante sia vissuto in disaccordo con il progetto di Dio</w:t>
      </w:r>
      <w:r w:rsidRPr="00244B3C">
        <w:rPr>
          <w:rStyle w:val="Rimandonotaapidipagina"/>
          <w:rFonts w:ascii="Times New Roman" w:hAnsi="Times New Roman" w:cs="Times New Roman"/>
          <w:sz w:val="24"/>
          <w:szCs w:val="24"/>
        </w:rPr>
        <w:footnoteReference w:id="37"/>
      </w:r>
      <w:r w:rsidRPr="00244B3C">
        <w:rPr>
          <w:rFonts w:ascii="Times New Roman" w:hAnsi="Times New Roman" w:cs="Times New Roman"/>
          <w:sz w:val="24"/>
          <w:szCs w:val="24"/>
        </w:rPr>
        <w:t xml:space="preserve">; impegna la </w:t>
      </w:r>
      <w:r w:rsidRPr="00244B3C">
        <w:rPr>
          <w:rFonts w:ascii="Times New Roman" w:hAnsi="Times New Roman" w:cs="Times New Roman"/>
          <w:i/>
          <w:sz w:val="24"/>
          <w:szCs w:val="24"/>
        </w:rPr>
        <w:t>forza</w:t>
      </w:r>
      <w:r w:rsidRPr="00244B3C">
        <w:rPr>
          <w:rFonts w:ascii="Times New Roman" w:hAnsi="Times New Roman" w:cs="Times New Roman"/>
          <w:sz w:val="24"/>
          <w:szCs w:val="24"/>
        </w:rPr>
        <w:t>, ossia l’energia vitale ed ogni capacità per realizzare i suoi disegni</w:t>
      </w:r>
      <w:r w:rsidRPr="00244B3C">
        <w:rPr>
          <w:rStyle w:val="Rimandonotaapidipagina"/>
          <w:rFonts w:ascii="Times New Roman" w:hAnsi="Times New Roman" w:cs="Times New Roman"/>
          <w:sz w:val="24"/>
          <w:szCs w:val="24"/>
        </w:rPr>
        <w:footnoteReference w:id="38"/>
      </w:r>
      <w:r w:rsidRPr="00244B3C">
        <w:rPr>
          <w:rFonts w:ascii="Times New Roman" w:hAnsi="Times New Roman" w:cs="Times New Roman"/>
          <w:sz w:val="24"/>
          <w:szCs w:val="24"/>
        </w:rPr>
        <w:t xml:space="preserve">. </w:t>
      </w:r>
    </w:p>
    <w:p w14:paraId="567F7BD5"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In questo amore viene superato “ogni timore umano, compreso il timore religioso della fede in falsi dei”</w:t>
      </w:r>
      <w:r w:rsidRPr="00244B3C">
        <w:rPr>
          <w:rStyle w:val="Rimandonotaapidipagina"/>
          <w:rFonts w:ascii="Times New Roman" w:hAnsi="Times New Roman" w:cs="Times New Roman"/>
          <w:sz w:val="24"/>
          <w:szCs w:val="24"/>
        </w:rPr>
        <w:footnoteReference w:id="39"/>
      </w:r>
      <w:r w:rsidRPr="00244B3C">
        <w:rPr>
          <w:rFonts w:ascii="Times New Roman" w:hAnsi="Times New Roman" w:cs="Times New Roman"/>
          <w:sz w:val="24"/>
          <w:szCs w:val="24"/>
        </w:rPr>
        <w:t xml:space="preserve"> perché </w:t>
      </w:r>
      <w:r w:rsidRPr="00244B3C">
        <w:rPr>
          <w:rFonts w:ascii="Times New Roman" w:hAnsi="Times New Roman" w:cs="Times New Roman"/>
          <w:i/>
          <w:sz w:val="24"/>
          <w:szCs w:val="24"/>
        </w:rPr>
        <w:t>nell’amore non c’è timore, al contrario l’amore perfetto scaccia il timore, perché il timore suppone il castigo e chi teme non è perfetto nell’amore</w:t>
      </w:r>
      <w:r w:rsidRPr="00244B3C">
        <w:rPr>
          <w:rFonts w:ascii="Times New Roman" w:hAnsi="Times New Roman" w:cs="Times New Roman"/>
          <w:sz w:val="24"/>
          <w:szCs w:val="24"/>
        </w:rPr>
        <w:t xml:space="preserve"> (1 Gv 4,28).</w:t>
      </w:r>
    </w:p>
    <w:p w14:paraId="0B97FC1B" w14:textId="77777777"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b/>
          <w:i/>
          <w:sz w:val="24"/>
          <w:szCs w:val="24"/>
        </w:rPr>
        <w:t>L’amore geloso di Dio</w:t>
      </w:r>
    </w:p>
    <w:p w14:paraId="41E7AA2C"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Israele è chiamato ad amare Dio come risposta all’amore gratuitamente donato da Dio nel momento in cui l’ha scelto</w:t>
      </w:r>
      <w:r w:rsidRPr="00244B3C">
        <w:rPr>
          <w:rStyle w:val="Rimandonotaapidipagina"/>
          <w:rFonts w:ascii="Times New Roman" w:hAnsi="Times New Roman" w:cs="Times New Roman"/>
          <w:sz w:val="24"/>
          <w:szCs w:val="24"/>
        </w:rPr>
        <w:footnoteReference w:id="40"/>
      </w:r>
      <w:r w:rsidRPr="00244B3C">
        <w:rPr>
          <w:rFonts w:ascii="Times New Roman" w:hAnsi="Times New Roman" w:cs="Times New Roman"/>
          <w:sz w:val="24"/>
          <w:szCs w:val="24"/>
        </w:rPr>
        <w:t xml:space="preserve"> in mezzo a tutti i popoli (Dt 7,6; Is 41,8; 43,1-25). All’esortazione ad ascoltare ed amare si accompagna anche quella ad una perseverante fedeltà: </w:t>
      </w:r>
      <w:r w:rsidRPr="00244B3C">
        <w:rPr>
          <w:rFonts w:ascii="Times New Roman" w:hAnsi="Times New Roman" w:cs="Times New Roman"/>
          <w:i/>
          <w:sz w:val="24"/>
          <w:szCs w:val="24"/>
        </w:rPr>
        <w:t xml:space="preserve">Quando il Signore, tuo Dio ti avrà fatto entrare nella terra che (…) aveva giurato di </w:t>
      </w:r>
      <w:r w:rsidRPr="00244B3C">
        <w:rPr>
          <w:rFonts w:ascii="Times New Roman" w:hAnsi="Times New Roman" w:cs="Times New Roman"/>
          <w:i/>
          <w:sz w:val="24"/>
          <w:szCs w:val="24"/>
        </w:rPr>
        <w:lastRenderedPageBreak/>
        <w:t>darti (…) guardati dal dimenticare il Signore, che ti ha fatto uscire dalla terra d’Egitto, dalla condizione servile. Temerai il Signore, tuo Dio, lo servirai e giurerai per il suo nome. Non seguirete altri dei, divinità dei popoli che stanno attorno, perché il Signore, tuo Dio, che sta in mezzo a te, è un Dio geloso</w:t>
      </w:r>
      <w:r w:rsidRPr="00244B3C">
        <w:rPr>
          <w:rStyle w:val="Rimandonotaapidipagina"/>
          <w:rFonts w:ascii="Times New Roman" w:hAnsi="Times New Roman" w:cs="Times New Roman"/>
          <w:sz w:val="24"/>
          <w:szCs w:val="24"/>
        </w:rPr>
        <w:footnoteReference w:id="41"/>
      </w:r>
      <w:r w:rsidRPr="00244B3C">
        <w:rPr>
          <w:rFonts w:ascii="Times New Roman" w:hAnsi="Times New Roman" w:cs="Times New Roman"/>
          <w:sz w:val="24"/>
          <w:szCs w:val="24"/>
        </w:rPr>
        <w:t xml:space="preserve"> (Dt 6,10.12-14).</w:t>
      </w:r>
    </w:p>
    <w:p w14:paraId="6F782EBA" w14:textId="77777777" w:rsidR="00244B3C" w:rsidRPr="00244B3C" w:rsidRDefault="00244B3C" w:rsidP="00244B3C">
      <w:pPr>
        <w:ind w:firstLine="709"/>
        <w:jc w:val="both"/>
        <w:rPr>
          <w:rStyle w:val="text-to-speech"/>
          <w:rFonts w:ascii="Times New Roman" w:hAnsi="Times New Roman" w:cs="Times New Roman"/>
          <w:i/>
          <w:sz w:val="24"/>
          <w:szCs w:val="24"/>
        </w:rPr>
      </w:pPr>
      <w:r w:rsidRPr="00244B3C">
        <w:rPr>
          <w:rFonts w:ascii="Times New Roman" w:hAnsi="Times New Roman" w:cs="Times New Roman"/>
          <w:sz w:val="24"/>
          <w:szCs w:val="24"/>
        </w:rPr>
        <w:t>L’amore di Dio per Israele è amore di amante geloso</w:t>
      </w:r>
      <w:r w:rsidRPr="00244B3C">
        <w:rPr>
          <w:rStyle w:val="Rimandonotaapidipagina"/>
          <w:rFonts w:ascii="Times New Roman" w:hAnsi="Times New Roman" w:cs="Times New Roman"/>
          <w:sz w:val="24"/>
          <w:szCs w:val="24"/>
        </w:rPr>
        <w:footnoteReference w:id="42"/>
      </w:r>
      <w:r w:rsidRPr="00244B3C">
        <w:rPr>
          <w:rFonts w:ascii="Times New Roman" w:hAnsi="Times New Roman" w:cs="Times New Roman"/>
          <w:sz w:val="24"/>
          <w:szCs w:val="24"/>
        </w:rPr>
        <w:t xml:space="preserve"> che chiede all’amata “un esclusivo e reciproco rapporto”</w:t>
      </w:r>
      <w:r w:rsidRPr="00244B3C">
        <w:rPr>
          <w:rStyle w:val="Rimandonotaapidipagina"/>
          <w:rFonts w:ascii="Times New Roman" w:hAnsi="Times New Roman" w:cs="Times New Roman"/>
          <w:sz w:val="24"/>
          <w:szCs w:val="24"/>
        </w:rPr>
        <w:footnoteReference w:id="43"/>
      </w:r>
      <w:r w:rsidRPr="00244B3C">
        <w:rPr>
          <w:rFonts w:ascii="Times New Roman" w:hAnsi="Times New Roman" w:cs="Times New Roman"/>
          <w:sz w:val="24"/>
          <w:szCs w:val="24"/>
        </w:rPr>
        <w:t xml:space="preserve"> e si affligge</w:t>
      </w:r>
      <w:r w:rsidRPr="00244B3C">
        <w:rPr>
          <w:rStyle w:val="Rimandonotaapidipagina"/>
          <w:rFonts w:ascii="Times New Roman" w:hAnsi="Times New Roman" w:cs="Times New Roman"/>
          <w:sz w:val="24"/>
          <w:szCs w:val="24"/>
        </w:rPr>
        <w:footnoteReference w:id="44"/>
      </w:r>
      <w:r w:rsidRPr="00244B3C">
        <w:rPr>
          <w:rFonts w:ascii="Times New Roman" w:hAnsi="Times New Roman" w:cs="Times New Roman"/>
          <w:sz w:val="24"/>
          <w:szCs w:val="24"/>
        </w:rPr>
        <w:t xml:space="preserve"> qualora ella cerchi altri </w:t>
      </w:r>
      <w:r w:rsidRPr="00244B3C">
        <w:rPr>
          <w:rFonts w:ascii="Times New Roman" w:hAnsi="Times New Roman" w:cs="Times New Roman"/>
          <w:i/>
          <w:sz w:val="24"/>
          <w:szCs w:val="24"/>
        </w:rPr>
        <w:t>baal</w:t>
      </w:r>
      <w:r w:rsidRPr="00244B3C">
        <w:rPr>
          <w:rStyle w:val="Rimandonotaapidipagina"/>
          <w:rFonts w:ascii="Times New Roman" w:hAnsi="Times New Roman" w:cs="Times New Roman"/>
          <w:sz w:val="24"/>
          <w:szCs w:val="24"/>
        </w:rPr>
        <w:footnoteReference w:id="45"/>
      </w:r>
      <w:r w:rsidRPr="00244B3C">
        <w:rPr>
          <w:rFonts w:ascii="Times New Roman" w:hAnsi="Times New Roman" w:cs="Times New Roman"/>
          <w:i/>
          <w:sz w:val="24"/>
          <w:szCs w:val="24"/>
        </w:rPr>
        <w:t xml:space="preserve"> </w:t>
      </w:r>
      <w:r w:rsidRPr="00244B3C">
        <w:rPr>
          <w:rFonts w:ascii="Times New Roman" w:hAnsi="Times New Roman" w:cs="Times New Roman"/>
          <w:sz w:val="24"/>
          <w:szCs w:val="24"/>
        </w:rPr>
        <w:t>(Os 2,7.10): “Dio si lega e si coinvolge a tal punto con il suo popolo da esigere pari prerogative da parte del popolo”</w:t>
      </w:r>
      <w:r w:rsidRPr="00244B3C">
        <w:rPr>
          <w:rStyle w:val="Rimandonotaapidipagina"/>
          <w:rFonts w:ascii="Times New Roman" w:hAnsi="Times New Roman" w:cs="Times New Roman"/>
          <w:sz w:val="24"/>
          <w:szCs w:val="24"/>
        </w:rPr>
        <w:footnoteReference w:id="46"/>
      </w:r>
      <w:r w:rsidRPr="00244B3C">
        <w:rPr>
          <w:rFonts w:ascii="Times New Roman" w:hAnsi="Times New Roman" w:cs="Times New Roman"/>
          <w:sz w:val="24"/>
          <w:szCs w:val="24"/>
        </w:rPr>
        <w:t xml:space="preserve"> . La </w:t>
      </w:r>
      <w:r w:rsidRPr="00244B3C">
        <w:rPr>
          <w:rFonts w:ascii="Times New Roman" w:hAnsi="Times New Roman" w:cs="Times New Roman"/>
          <w:i/>
          <w:sz w:val="24"/>
          <w:szCs w:val="24"/>
        </w:rPr>
        <w:t>gelosia</w:t>
      </w:r>
      <w:r w:rsidRPr="00244B3C">
        <w:rPr>
          <w:rFonts w:ascii="Times New Roman" w:hAnsi="Times New Roman" w:cs="Times New Roman"/>
          <w:sz w:val="24"/>
          <w:szCs w:val="24"/>
        </w:rPr>
        <w:t xml:space="preserve"> di Dio è anche fedeltà e misericordia (Os 2,16-18; Ger 31) in un amore sempre più forte come canta il salmo: </w:t>
      </w:r>
      <w:r w:rsidRPr="00244B3C">
        <w:rPr>
          <w:rStyle w:val="text-to-speech"/>
          <w:rFonts w:ascii="Times New Roman" w:hAnsi="Times New Roman" w:cs="Times New Roman"/>
          <w:i/>
          <w:sz w:val="24"/>
          <w:szCs w:val="24"/>
        </w:rPr>
        <w:t>Genti tutte, lodate il Signore,/popoli tutti, cantate la sua lode /perché forte è il suo amore per noi /e la fedeltà del Signore dura per sempre</w:t>
      </w:r>
      <w:r w:rsidRPr="00244B3C">
        <w:rPr>
          <w:rStyle w:val="Rimandonotaapidipagina"/>
          <w:rFonts w:ascii="Times New Roman" w:hAnsi="Times New Roman" w:cs="Times New Roman"/>
          <w:sz w:val="24"/>
          <w:szCs w:val="24"/>
        </w:rPr>
        <w:footnoteReference w:id="47"/>
      </w:r>
      <w:r w:rsidRPr="00244B3C">
        <w:rPr>
          <w:rStyle w:val="text-to-speech"/>
          <w:rFonts w:ascii="Times New Roman" w:hAnsi="Times New Roman" w:cs="Times New Roman"/>
          <w:sz w:val="24"/>
          <w:szCs w:val="24"/>
        </w:rPr>
        <w:t xml:space="preserve"> (Sal 117)</w:t>
      </w:r>
      <w:r w:rsidRPr="00244B3C">
        <w:rPr>
          <w:rStyle w:val="text-to-speech"/>
          <w:rFonts w:ascii="Times New Roman" w:hAnsi="Times New Roman" w:cs="Times New Roman"/>
          <w:i/>
          <w:sz w:val="24"/>
          <w:szCs w:val="24"/>
        </w:rPr>
        <w:t>.</w:t>
      </w:r>
    </w:p>
    <w:p w14:paraId="1830E421" w14:textId="5644A136"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b/>
          <w:i/>
          <w:sz w:val="24"/>
          <w:szCs w:val="24"/>
        </w:rPr>
        <w:t>Dall’amore a Dio all’amore al prossimo</w:t>
      </w:r>
    </w:p>
    <w:p w14:paraId="44070185"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hAnsi="Times New Roman" w:cs="Times New Roman"/>
          <w:sz w:val="24"/>
          <w:szCs w:val="24"/>
        </w:rPr>
        <w:t xml:space="preserve">Anche la comunità dei discepoli di Gesù nel momento in cui doveva cercare una sintesi di tutta la Legge fece ricorso  questo versetto del Deuteronomio ora mettendolo in bocca al Maestro stesso (Mc 12,30; Mt 22,37), ora facendone una risposta da lui approvata (Lc 10,27a), sempre, tuttavia, accompagnandolo ad un </w:t>
      </w:r>
      <w:r w:rsidRPr="00244B3C">
        <w:rPr>
          <w:rFonts w:ascii="Times New Roman" w:hAnsi="Times New Roman" w:cs="Times New Roman"/>
          <w:i/>
          <w:sz w:val="24"/>
          <w:szCs w:val="24"/>
        </w:rPr>
        <w:t>secondo simile al primo:</w:t>
      </w:r>
      <w:r w:rsidRPr="00244B3C">
        <w:rPr>
          <w:rFonts w:ascii="Times New Roman" w:hAnsi="Times New Roman" w:cs="Times New Roman"/>
          <w:sz w:val="24"/>
          <w:szCs w:val="24"/>
        </w:rPr>
        <w:t xml:space="preserve"> </w:t>
      </w:r>
      <w:r w:rsidRPr="00244B3C">
        <w:rPr>
          <w:rFonts w:ascii="Times New Roman" w:hAnsi="Times New Roman" w:cs="Times New Roman"/>
          <w:i/>
          <w:sz w:val="24"/>
          <w:szCs w:val="24"/>
        </w:rPr>
        <w:t>Amerai il tuo prossimo come te stesso</w:t>
      </w:r>
      <w:r w:rsidRPr="00244B3C">
        <w:rPr>
          <w:rFonts w:ascii="Times New Roman" w:hAnsi="Times New Roman" w:cs="Times New Roman"/>
          <w:sz w:val="24"/>
          <w:szCs w:val="24"/>
        </w:rPr>
        <w:t xml:space="preserve"> (Mc 12,31; Mt 22,38; Lc 10,27b).</w:t>
      </w:r>
    </w:p>
    <w:p w14:paraId="28557C4A" w14:textId="1261FC00" w:rsidR="00244B3C" w:rsidRPr="00244B3C" w:rsidRDefault="00244B3C" w:rsidP="00244B3C">
      <w:pPr>
        <w:shd w:val="clear" w:color="auto" w:fill="FFFFFF" w:themeFill="background1"/>
        <w:ind w:firstLine="708"/>
        <w:jc w:val="both"/>
        <w:rPr>
          <w:rFonts w:ascii="Times New Roman" w:eastAsia="Times New Roman" w:hAnsi="Times New Roman" w:cs="Times New Roman"/>
          <w:sz w:val="24"/>
          <w:szCs w:val="24"/>
          <w:lang w:eastAsia="it-IT"/>
        </w:rPr>
      </w:pPr>
      <w:r w:rsidRPr="00244B3C">
        <w:rPr>
          <w:rFonts w:ascii="Times New Roman" w:hAnsi="Times New Roman" w:cs="Times New Roman"/>
          <w:sz w:val="24"/>
          <w:szCs w:val="24"/>
        </w:rPr>
        <w:t xml:space="preserve">Il legame amore all’unico Dio e amore al prossimo non è estraneo nemmeno alla tradizione ebraica: per il </w:t>
      </w:r>
      <w:r w:rsidRPr="00244B3C">
        <w:rPr>
          <w:rFonts w:ascii="Times New Roman" w:hAnsi="Times New Roman" w:cs="Times New Roman"/>
          <w:i/>
          <w:sz w:val="24"/>
          <w:szCs w:val="24"/>
        </w:rPr>
        <w:t>Talmud</w:t>
      </w:r>
      <w:r w:rsidRPr="00244B3C">
        <w:rPr>
          <w:rFonts w:ascii="Times New Roman" w:hAnsi="Times New Roman" w:cs="Times New Roman"/>
          <w:sz w:val="24"/>
          <w:szCs w:val="24"/>
        </w:rPr>
        <w:t xml:space="preserve"> il precetto </w:t>
      </w:r>
      <w:r w:rsidRPr="00244B3C">
        <w:rPr>
          <w:rFonts w:ascii="Times New Roman" w:hAnsi="Times New Roman" w:cs="Times New Roman"/>
          <w:i/>
          <w:sz w:val="24"/>
          <w:szCs w:val="24"/>
        </w:rPr>
        <w:t xml:space="preserve">amerai il Signore tuo Dio … con tutte le tue forze </w:t>
      </w:r>
      <w:r w:rsidRPr="00244B3C">
        <w:rPr>
          <w:rFonts w:ascii="Times New Roman" w:hAnsi="Times New Roman" w:cs="Times New Roman"/>
          <w:sz w:val="24"/>
          <w:szCs w:val="24"/>
        </w:rPr>
        <w:t xml:space="preserve">(gli ebrei traducono anche </w:t>
      </w:r>
      <w:r w:rsidRPr="00244B3C">
        <w:rPr>
          <w:rFonts w:ascii="Times New Roman" w:hAnsi="Times New Roman" w:cs="Times New Roman"/>
          <w:i/>
          <w:sz w:val="24"/>
          <w:szCs w:val="24"/>
        </w:rPr>
        <w:t>con tutte le tue possibilità</w:t>
      </w:r>
      <w:r w:rsidRPr="00244B3C">
        <w:rPr>
          <w:rFonts w:ascii="Times New Roman" w:hAnsi="Times New Roman" w:cs="Times New Roman"/>
          <w:sz w:val="24"/>
          <w:szCs w:val="24"/>
        </w:rPr>
        <w:t>) “in</w:t>
      </w:r>
      <w:r w:rsidRPr="00244B3C">
        <w:rPr>
          <w:rFonts w:ascii="Times New Roman" w:eastAsia="Times New Roman" w:hAnsi="Times New Roman" w:cs="Times New Roman"/>
          <w:sz w:val="24"/>
          <w:szCs w:val="24"/>
          <w:lang w:eastAsia="it-IT"/>
        </w:rPr>
        <w:t>segna che non dobbiamo limitarci ad amare Dio solo con lo spirito, ma anche materialmente: ciò significa con le nostre azioni e con i nostri averi; in altre parole anche con tutto ciò che possediamo materialmente, usando i nostri beni a favore di chi ne ha bisogno, o per scopi culturali e religiosi, o per la diffusione della fede”</w:t>
      </w:r>
      <w:r w:rsidRPr="00244B3C">
        <w:rPr>
          <w:rStyle w:val="Rimandonotaapidipagina"/>
          <w:rFonts w:ascii="Times New Roman" w:eastAsia="Times New Roman" w:hAnsi="Times New Roman" w:cs="Times New Roman"/>
          <w:sz w:val="24"/>
          <w:szCs w:val="24"/>
          <w:lang w:eastAsia="it-IT"/>
        </w:rPr>
        <w:footnoteReference w:id="48"/>
      </w:r>
      <w:r w:rsidRPr="00244B3C">
        <w:rPr>
          <w:rFonts w:ascii="Times New Roman" w:eastAsia="Times New Roman" w:hAnsi="Times New Roman" w:cs="Times New Roman"/>
          <w:sz w:val="24"/>
          <w:szCs w:val="24"/>
          <w:lang w:eastAsia="it-IT"/>
        </w:rPr>
        <w:t>.</w:t>
      </w:r>
    </w:p>
    <w:p w14:paraId="4B9B1D16" w14:textId="77777777"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b/>
          <w:i/>
          <w:sz w:val="24"/>
          <w:szCs w:val="24"/>
        </w:rPr>
        <w:t>Un amore da raccontare e trasmettere</w:t>
      </w:r>
    </w:p>
    <w:p w14:paraId="5A956938" w14:textId="77777777" w:rsidR="00244B3C" w:rsidRPr="00244B3C" w:rsidRDefault="00244B3C" w:rsidP="00244B3C">
      <w:pPr>
        <w:shd w:val="clear" w:color="auto" w:fill="FFFFFF" w:themeFill="background1"/>
        <w:ind w:firstLine="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t xml:space="preserve">Per evidenziare la centralità esistenziale di </w:t>
      </w:r>
      <w:r w:rsidRPr="00244B3C">
        <w:rPr>
          <w:rFonts w:ascii="Times New Roman" w:eastAsia="Times New Roman" w:hAnsi="Times New Roman" w:cs="Times New Roman"/>
          <w:i/>
          <w:sz w:val="24"/>
          <w:szCs w:val="24"/>
          <w:lang w:eastAsia="it-IT"/>
        </w:rPr>
        <w:t>questi precetti</w:t>
      </w:r>
      <w:r w:rsidRPr="00244B3C">
        <w:rPr>
          <w:rFonts w:ascii="Times New Roman" w:eastAsia="Times New Roman" w:hAnsi="Times New Roman" w:cs="Times New Roman"/>
          <w:sz w:val="24"/>
          <w:szCs w:val="24"/>
          <w:lang w:eastAsia="it-IT"/>
        </w:rPr>
        <w:t xml:space="preserve"> l’autore del Deuteronomio suggeriva</w:t>
      </w:r>
    </w:p>
    <w:p w14:paraId="6290DD2B" w14:textId="5F368887" w:rsidR="00244B3C" w:rsidRDefault="00244B3C" w:rsidP="00244B3C">
      <w:pPr>
        <w:shd w:val="clear" w:color="auto" w:fill="FFFFFF" w:themeFill="background1"/>
        <w:ind w:left="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i/>
          <w:sz w:val="24"/>
          <w:szCs w:val="24"/>
          <w:lang w:eastAsia="it-IT"/>
        </w:rPr>
        <w:t>Questi precetti che oggi ti do, ti stiano fissi nel cuore. Li ripeterai ai tuoi figli, ne parlerai quando ti troverai in casa tua, quando camminerai per via, quando ti coricherai e quando ti alzerai. Te li legherai alla mano come un segno, ti saranno come un pendaglio fra gli occhi, li scriverai sugli stipiti della tua casa e sulle tue porte</w:t>
      </w:r>
      <w:r w:rsidRPr="00244B3C">
        <w:rPr>
          <w:rFonts w:ascii="Times New Roman" w:eastAsia="Times New Roman" w:hAnsi="Times New Roman" w:cs="Times New Roman"/>
          <w:sz w:val="24"/>
          <w:szCs w:val="24"/>
          <w:lang w:eastAsia="it-IT"/>
        </w:rPr>
        <w:t xml:space="preserve"> (Dt 6,6-9). </w:t>
      </w:r>
    </w:p>
    <w:p w14:paraId="0BEF1917" w14:textId="77777777" w:rsidR="00244B3C" w:rsidRPr="00244B3C" w:rsidRDefault="00244B3C" w:rsidP="00244B3C">
      <w:pPr>
        <w:shd w:val="clear" w:color="auto" w:fill="FFFFFF" w:themeFill="background1"/>
        <w:ind w:firstLine="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lastRenderedPageBreak/>
        <w:t xml:space="preserve">Forse nelle intenzioni originarie il </w:t>
      </w:r>
      <w:r w:rsidRPr="00244B3C">
        <w:rPr>
          <w:rFonts w:ascii="Times New Roman" w:eastAsia="Times New Roman" w:hAnsi="Times New Roman" w:cs="Times New Roman"/>
          <w:i/>
          <w:sz w:val="24"/>
          <w:szCs w:val="24"/>
          <w:lang w:eastAsia="it-IT"/>
        </w:rPr>
        <w:t>segno legato alla mano</w:t>
      </w:r>
      <w:r w:rsidRPr="00244B3C">
        <w:rPr>
          <w:rFonts w:ascii="Times New Roman" w:eastAsia="Times New Roman" w:hAnsi="Times New Roman" w:cs="Times New Roman"/>
          <w:sz w:val="24"/>
          <w:szCs w:val="24"/>
          <w:lang w:eastAsia="it-IT"/>
        </w:rPr>
        <w:t xml:space="preserve"> e il </w:t>
      </w:r>
      <w:r w:rsidRPr="00244B3C">
        <w:rPr>
          <w:rFonts w:ascii="Times New Roman" w:eastAsia="Times New Roman" w:hAnsi="Times New Roman" w:cs="Times New Roman"/>
          <w:i/>
          <w:sz w:val="24"/>
          <w:szCs w:val="24"/>
          <w:lang w:eastAsia="it-IT"/>
        </w:rPr>
        <w:t>pendaglio fra gli occhi</w:t>
      </w:r>
      <w:r w:rsidRPr="00244B3C">
        <w:rPr>
          <w:rFonts w:ascii="Times New Roman" w:eastAsia="Times New Roman" w:hAnsi="Times New Roman" w:cs="Times New Roman"/>
          <w:sz w:val="24"/>
          <w:szCs w:val="24"/>
          <w:lang w:eastAsia="it-IT"/>
        </w:rPr>
        <w:t xml:space="preserve"> erano “un linguaggio figurato per indicare un’istruzione assidua e frequente”</w:t>
      </w:r>
      <w:r w:rsidRPr="00244B3C">
        <w:rPr>
          <w:rStyle w:val="Rimandonotaapidipagina"/>
          <w:rFonts w:ascii="Times New Roman" w:eastAsia="Times New Roman" w:hAnsi="Times New Roman" w:cs="Times New Roman"/>
          <w:sz w:val="24"/>
          <w:szCs w:val="24"/>
          <w:lang w:eastAsia="it-IT"/>
        </w:rPr>
        <w:footnoteReference w:id="49"/>
      </w:r>
      <w:r w:rsidRPr="00244B3C">
        <w:rPr>
          <w:rFonts w:ascii="Times New Roman" w:eastAsia="Times New Roman" w:hAnsi="Times New Roman" w:cs="Times New Roman"/>
          <w:sz w:val="24"/>
          <w:szCs w:val="24"/>
          <w:lang w:eastAsia="it-IT"/>
        </w:rPr>
        <w:t>; solo in seguito sarebbe divenuta pia consuetudine, ancora oggi diffusa tra gli ebrei osservanti, “di appendere alla fronte e ai polsi strisce di pergamene, sulle quali sono scritte le parole della Legge”</w:t>
      </w:r>
      <w:r w:rsidRPr="00244B3C">
        <w:rPr>
          <w:rStyle w:val="Rimandonotaapidipagina"/>
          <w:rFonts w:ascii="Times New Roman" w:eastAsia="Times New Roman" w:hAnsi="Times New Roman" w:cs="Times New Roman"/>
          <w:sz w:val="24"/>
          <w:szCs w:val="24"/>
          <w:lang w:eastAsia="it-IT"/>
        </w:rPr>
        <w:footnoteReference w:id="50"/>
      </w:r>
      <w:r w:rsidRPr="00244B3C">
        <w:rPr>
          <w:rFonts w:ascii="Times New Roman" w:eastAsia="Times New Roman" w:hAnsi="Times New Roman" w:cs="Times New Roman"/>
          <w:sz w:val="24"/>
          <w:szCs w:val="24"/>
          <w:lang w:eastAsia="it-IT"/>
        </w:rPr>
        <w:t xml:space="preserve">. Lo </w:t>
      </w:r>
      <w:r w:rsidRPr="00244B3C">
        <w:rPr>
          <w:rFonts w:ascii="Times New Roman" w:eastAsia="Times New Roman" w:hAnsi="Times New Roman" w:cs="Times New Roman"/>
          <w:i/>
          <w:sz w:val="24"/>
          <w:szCs w:val="24"/>
          <w:lang w:eastAsia="it-IT"/>
        </w:rPr>
        <w:t>scrivere su architravi e porte</w:t>
      </w:r>
      <w:r w:rsidRPr="00244B3C">
        <w:rPr>
          <w:rFonts w:ascii="Times New Roman" w:eastAsia="Times New Roman" w:hAnsi="Times New Roman" w:cs="Times New Roman"/>
          <w:sz w:val="24"/>
          <w:szCs w:val="24"/>
          <w:lang w:eastAsia="it-IT"/>
        </w:rPr>
        <w:t>, dall’altro lato, poteva essere un correggere l’uso degli antichi egizi di incidervi frasi di presagio favorevole sostituendovi le parole della Legge</w:t>
      </w:r>
      <w:r w:rsidRPr="00244B3C">
        <w:rPr>
          <w:rStyle w:val="Rimandonotaapidipagina"/>
          <w:rFonts w:ascii="Times New Roman" w:eastAsia="Times New Roman" w:hAnsi="Times New Roman" w:cs="Times New Roman"/>
          <w:sz w:val="24"/>
          <w:szCs w:val="24"/>
          <w:lang w:eastAsia="it-IT"/>
        </w:rPr>
        <w:footnoteReference w:id="51"/>
      </w:r>
      <w:r w:rsidRPr="00244B3C">
        <w:rPr>
          <w:rFonts w:ascii="Times New Roman" w:eastAsia="Times New Roman" w:hAnsi="Times New Roman" w:cs="Times New Roman"/>
          <w:sz w:val="24"/>
          <w:szCs w:val="24"/>
          <w:lang w:eastAsia="it-IT"/>
        </w:rPr>
        <w:t>.</w:t>
      </w:r>
    </w:p>
    <w:p w14:paraId="6EA236C8" w14:textId="77777777" w:rsidR="00244B3C" w:rsidRPr="00244B3C" w:rsidRDefault="00244B3C" w:rsidP="00244B3C">
      <w:pPr>
        <w:shd w:val="clear" w:color="auto" w:fill="FFFFFF" w:themeFill="background1"/>
        <w:ind w:firstLine="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t xml:space="preserve">Tali suggerimenti in ogni modo esprimono in primo luogo la  concreta e costante attenzione dovuta alla parola ricevuta: </w:t>
      </w:r>
      <w:r w:rsidRPr="00244B3C">
        <w:rPr>
          <w:rFonts w:ascii="Times New Roman" w:eastAsia="Times New Roman" w:hAnsi="Times New Roman" w:cs="Times New Roman"/>
          <w:i/>
          <w:sz w:val="24"/>
          <w:szCs w:val="24"/>
          <w:lang w:eastAsia="it-IT"/>
        </w:rPr>
        <w:t>ripeterai &lt;questi precetti&gt; ai tuoi figli, ne parlerai quando ti troverai in casa tua, quando camminerai per via, quando ti coricherai e quando ti alzerai</w:t>
      </w:r>
      <w:r w:rsidRPr="00244B3C">
        <w:rPr>
          <w:rFonts w:ascii="Times New Roman" w:eastAsia="Times New Roman" w:hAnsi="Times New Roman" w:cs="Times New Roman"/>
          <w:sz w:val="24"/>
          <w:szCs w:val="24"/>
          <w:lang w:eastAsia="it-IT"/>
        </w:rPr>
        <w:t xml:space="preserve"> (Dt 6,6). </w:t>
      </w:r>
    </w:p>
    <w:p w14:paraId="601C9608" w14:textId="77777777" w:rsidR="00244B3C" w:rsidRPr="00244B3C" w:rsidRDefault="00244B3C" w:rsidP="00244B3C">
      <w:pPr>
        <w:shd w:val="clear" w:color="auto" w:fill="FFFFFF" w:themeFill="background1"/>
        <w:ind w:firstLine="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t xml:space="preserve">Il credente deve avere lui stesso sempre presenti le condizioni dell’alleanza per la quale è stato scelto dall’amore di Dio in modo da poterlo amare </w:t>
      </w:r>
      <w:r w:rsidRPr="00244B3C">
        <w:rPr>
          <w:rFonts w:ascii="Times New Roman" w:hAnsi="Times New Roman" w:cs="Times New Roman"/>
          <w:i/>
          <w:sz w:val="24"/>
          <w:szCs w:val="24"/>
        </w:rPr>
        <w:t>con tutto il cuore, con tutta l’anima e con tutte le forze</w:t>
      </w:r>
      <w:r w:rsidRPr="00244B3C">
        <w:rPr>
          <w:rFonts w:ascii="Times New Roman" w:hAnsi="Times New Roman" w:cs="Times New Roman"/>
          <w:sz w:val="24"/>
          <w:szCs w:val="24"/>
        </w:rPr>
        <w:t xml:space="preserve"> (Dt 6,4). Deve inoltre essere testimone presso i suo figli</w:t>
      </w:r>
      <w:r w:rsidRPr="00244B3C">
        <w:rPr>
          <w:rStyle w:val="Rimandonotaapidipagina"/>
          <w:rFonts w:ascii="Times New Roman" w:hAnsi="Times New Roman" w:cs="Times New Roman"/>
          <w:sz w:val="24"/>
          <w:szCs w:val="24"/>
        </w:rPr>
        <w:footnoteReference w:id="52"/>
      </w:r>
      <w:r w:rsidRPr="00244B3C">
        <w:rPr>
          <w:rFonts w:ascii="Times New Roman" w:hAnsi="Times New Roman" w:cs="Times New Roman"/>
          <w:sz w:val="24"/>
          <w:szCs w:val="24"/>
        </w:rPr>
        <w:t xml:space="preserve"> di questa risposta d’amore all’amore di Dio. </w:t>
      </w:r>
      <w:r w:rsidRPr="00244B3C">
        <w:rPr>
          <w:rFonts w:ascii="Times New Roman" w:eastAsia="Times New Roman" w:hAnsi="Times New Roman" w:cs="Times New Roman"/>
          <w:i/>
          <w:sz w:val="24"/>
          <w:szCs w:val="24"/>
          <w:lang w:eastAsia="it-IT"/>
        </w:rPr>
        <w:t>Ripeterai &lt;questi precetti&gt; ai tuoi figli</w:t>
      </w:r>
      <w:r w:rsidRPr="00244B3C">
        <w:rPr>
          <w:rFonts w:ascii="Times New Roman" w:eastAsia="Times New Roman" w:hAnsi="Times New Roman" w:cs="Times New Roman"/>
          <w:sz w:val="24"/>
          <w:szCs w:val="24"/>
          <w:lang w:eastAsia="it-IT"/>
        </w:rPr>
        <w:t xml:space="preserve">: chiede di non accontentarsi del solo adempiere alla volontà divina e impararne a memoria i comandamenti, ma di introdurre anche gli altri nella relazione di amore con Dio. </w:t>
      </w:r>
    </w:p>
    <w:p w14:paraId="43B4A904" w14:textId="77777777" w:rsidR="00244B3C" w:rsidRPr="00244B3C" w:rsidRDefault="00244B3C" w:rsidP="00244B3C">
      <w:pPr>
        <w:shd w:val="clear" w:color="auto" w:fill="FFFFFF" w:themeFill="background1"/>
        <w:ind w:firstLine="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t xml:space="preserve">Il singolare </w:t>
      </w:r>
      <w:r w:rsidRPr="00244B3C">
        <w:rPr>
          <w:rFonts w:ascii="Times New Roman" w:eastAsia="Times New Roman" w:hAnsi="Times New Roman" w:cs="Times New Roman"/>
          <w:i/>
          <w:sz w:val="24"/>
          <w:szCs w:val="24"/>
          <w:lang w:eastAsia="it-IT"/>
        </w:rPr>
        <w:t>ripeterai</w:t>
      </w:r>
      <w:r w:rsidRPr="00244B3C">
        <w:rPr>
          <w:rFonts w:ascii="Times New Roman" w:eastAsia="Times New Roman" w:hAnsi="Times New Roman" w:cs="Times New Roman"/>
          <w:sz w:val="24"/>
          <w:szCs w:val="24"/>
          <w:lang w:eastAsia="it-IT"/>
        </w:rPr>
        <w:t xml:space="preserve"> intende responsabilizzare ogni persona, a cominciare da ciascuno dei genitori</w:t>
      </w:r>
      <w:r w:rsidRPr="00244B3C">
        <w:rPr>
          <w:rStyle w:val="Rimandonotaapidipagina"/>
          <w:rFonts w:ascii="Times New Roman" w:eastAsia="Times New Roman" w:hAnsi="Times New Roman" w:cs="Times New Roman"/>
          <w:sz w:val="24"/>
          <w:szCs w:val="24"/>
          <w:lang w:eastAsia="it-IT"/>
        </w:rPr>
        <w:footnoteReference w:id="53"/>
      </w:r>
      <w:r w:rsidRPr="00244B3C">
        <w:rPr>
          <w:rFonts w:ascii="Times New Roman" w:eastAsia="Times New Roman" w:hAnsi="Times New Roman" w:cs="Times New Roman"/>
          <w:sz w:val="24"/>
          <w:szCs w:val="24"/>
          <w:lang w:eastAsia="it-IT"/>
        </w:rPr>
        <w:t>, primo volto per i figli della comunità credente: “l’essere genitori non si riduce alla dimensione biologica o materiale, ma comprende l’atto spirituale dell’educazione alla fede (…) Il padre e la madre sono i primi insegnanti e sanno per esperienza che gli atteggiamenti profondi della vita, come l’amore per Dio e per il prossimo, non possono essere oggetto di un insegnamento occasionale, si comunicano ripetendoli con le parole e soprattutto con la vita</w:t>
      </w:r>
      <w:r w:rsidRPr="00244B3C">
        <w:rPr>
          <w:rStyle w:val="Rimandonotaapidipagina"/>
          <w:rFonts w:ascii="Times New Roman" w:eastAsia="Times New Roman" w:hAnsi="Times New Roman" w:cs="Times New Roman"/>
          <w:sz w:val="24"/>
          <w:szCs w:val="24"/>
          <w:lang w:eastAsia="it-IT"/>
        </w:rPr>
        <w:footnoteReference w:id="54"/>
      </w:r>
      <w:r w:rsidRPr="00244B3C">
        <w:rPr>
          <w:rFonts w:ascii="Times New Roman" w:eastAsia="Times New Roman" w:hAnsi="Times New Roman" w:cs="Times New Roman"/>
          <w:sz w:val="24"/>
          <w:szCs w:val="24"/>
          <w:lang w:eastAsia="it-IT"/>
        </w:rPr>
        <w:t>, e mettendo in atto un paziente lavoro educativo, capace di rimuovere dal cuore del figlio le tentazioni dell’egoismo, dell’affermazione narcisistica, del ripiegamento su di sé, perché si apra spontaneamente alla bellezza e al fascino dell’amore”</w:t>
      </w:r>
      <w:r w:rsidRPr="00244B3C">
        <w:rPr>
          <w:rStyle w:val="Rimandonotaapidipagina"/>
          <w:rFonts w:ascii="Times New Roman" w:eastAsia="Times New Roman" w:hAnsi="Times New Roman" w:cs="Times New Roman"/>
          <w:sz w:val="24"/>
          <w:szCs w:val="24"/>
          <w:lang w:eastAsia="it-IT"/>
        </w:rPr>
        <w:footnoteReference w:id="55"/>
      </w:r>
      <w:r w:rsidRPr="00244B3C">
        <w:rPr>
          <w:rFonts w:ascii="Times New Roman" w:eastAsia="Times New Roman" w:hAnsi="Times New Roman" w:cs="Times New Roman"/>
          <w:sz w:val="24"/>
          <w:szCs w:val="24"/>
          <w:lang w:eastAsia="it-IT"/>
        </w:rPr>
        <w:t>.</w:t>
      </w:r>
    </w:p>
    <w:p w14:paraId="04C4DED1" w14:textId="77777777" w:rsidR="00244B3C" w:rsidRPr="00244B3C" w:rsidRDefault="00244B3C" w:rsidP="00244B3C">
      <w:pPr>
        <w:shd w:val="clear" w:color="auto" w:fill="FFFFFF" w:themeFill="background1"/>
        <w:ind w:firstLine="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t xml:space="preserve">Ripetere si accompagna sempre al  </w:t>
      </w:r>
      <w:r w:rsidRPr="00244B3C">
        <w:rPr>
          <w:rFonts w:ascii="Times New Roman" w:eastAsia="Times New Roman" w:hAnsi="Times New Roman" w:cs="Times New Roman"/>
          <w:i/>
          <w:sz w:val="24"/>
          <w:szCs w:val="24"/>
          <w:lang w:eastAsia="it-IT"/>
        </w:rPr>
        <w:t xml:space="preserve">rendere ragione della speranza </w:t>
      </w:r>
      <w:r w:rsidRPr="00244B3C">
        <w:rPr>
          <w:rFonts w:ascii="Times New Roman" w:eastAsia="Times New Roman" w:hAnsi="Times New Roman" w:cs="Times New Roman"/>
          <w:sz w:val="24"/>
          <w:szCs w:val="24"/>
          <w:lang w:eastAsia="it-IT"/>
        </w:rPr>
        <w:t xml:space="preserve">(1 Pt 3,15). Genitori e maestri non devono limitarsi a </w:t>
      </w:r>
      <w:r w:rsidRPr="00244B3C">
        <w:rPr>
          <w:rFonts w:ascii="Times New Roman" w:eastAsia="Times New Roman" w:hAnsi="Times New Roman" w:cs="Times New Roman"/>
          <w:i/>
          <w:sz w:val="24"/>
          <w:szCs w:val="24"/>
          <w:lang w:eastAsia="it-IT"/>
        </w:rPr>
        <w:t xml:space="preserve">ripetere </w:t>
      </w:r>
      <w:r w:rsidRPr="00244B3C">
        <w:rPr>
          <w:rFonts w:ascii="Times New Roman" w:eastAsia="Times New Roman" w:hAnsi="Times New Roman" w:cs="Times New Roman"/>
          <w:sz w:val="24"/>
          <w:szCs w:val="24"/>
          <w:lang w:eastAsia="it-IT"/>
        </w:rPr>
        <w:t xml:space="preserve"> ma devono essere disponibili a rispondere alle domande dei </w:t>
      </w:r>
      <w:r w:rsidRPr="00244B3C">
        <w:rPr>
          <w:rFonts w:ascii="Times New Roman" w:eastAsia="Times New Roman" w:hAnsi="Times New Roman" w:cs="Times New Roman"/>
          <w:i/>
          <w:sz w:val="24"/>
          <w:szCs w:val="24"/>
          <w:lang w:eastAsia="it-IT"/>
        </w:rPr>
        <w:t xml:space="preserve">figli </w:t>
      </w:r>
      <w:r w:rsidRPr="00244B3C">
        <w:rPr>
          <w:rFonts w:ascii="Times New Roman" w:eastAsia="Times New Roman" w:hAnsi="Times New Roman" w:cs="Times New Roman"/>
          <w:sz w:val="24"/>
          <w:szCs w:val="24"/>
          <w:lang w:eastAsia="it-IT"/>
        </w:rPr>
        <w:t xml:space="preserve">in modo che </w:t>
      </w:r>
      <w:r w:rsidRPr="00244B3C">
        <w:rPr>
          <w:rFonts w:ascii="Times New Roman" w:eastAsia="Times New Roman" w:hAnsi="Times New Roman" w:cs="Times New Roman"/>
          <w:i/>
          <w:sz w:val="24"/>
          <w:szCs w:val="24"/>
          <w:lang w:eastAsia="it-IT"/>
        </w:rPr>
        <w:t xml:space="preserve">norme leggi e precetti </w:t>
      </w:r>
      <w:r w:rsidRPr="00244B3C">
        <w:rPr>
          <w:rFonts w:ascii="Times New Roman" w:eastAsia="Times New Roman" w:hAnsi="Times New Roman" w:cs="Times New Roman"/>
          <w:sz w:val="24"/>
          <w:szCs w:val="24"/>
          <w:lang w:eastAsia="it-IT"/>
        </w:rPr>
        <w:t xml:space="preserve"> non siano percepiti come “gabbia da cui liberarsi”</w:t>
      </w:r>
      <w:r w:rsidRPr="00244B3C">
        <w:rPr>
          <w:rStyle w:val="Rimandonotaapidipagina"/>
          <w:rFonts w:ascii="Times New Roman" w:eastAsia="Times New Roman" w:hAnsi="Times New Roman" w:cs="Times New Roman"/>
          <w:sz w:val="24"/>
          <w:szCs w:val="24"/>
          <w:lang w:eastAsia="it-IT"/>
        </w:rPr>
        <w:footnoteReference w:id="56"/>
      </w:r>
      <w:r w:rsidRPr="00244B3C">
        <w:rPr>
          <w:rFonts w:ascii="Times New Roman" w:eastAsia="Times New Roman" w:hAnsi="Times New Roman" w:cs="Times New Roman"/>
          <w:sz w:val="24"/>
          <w:szCs w:val="24"/>
          <w:lang w:eastAsia="it-IT"/>
        </w:rPr>
        <w:t>, ma come dono di vita e liberazione. La risposta al figlio che chiede</w:t>
      </w:r>
    </w:p>
    <w:p w14:paraId="38F4BB40" w14:textId="77777777" w:rsidR="00244B3C" w:rsidRPr="00244B3C" w:rsidRDefault="00244B3C" w:rsidP="00244B3C">
      <w:pPr>
        <w:shd w:val="clear" w:color="auto" w:fill="FFFFFF" w:themeFill="background1"/>
        <w:ind w:left="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i/>
          <w:sz w:val="24"/>
          <w:szCs w:val="24"/>
          <w:lang w:eastAsia="it-IT"/>
        </w:rPr>
        <w:t>Che cosa significano queste istruzioni, queste leggi e queste norme che il Signore, nostro Dio, vi ha dato?</w:t>
      </w:r>
      <w:r w:rsidRPr="00244B3C">
        <w:rPr>
          <w:rFonts w:ascii="Times New Roman" w:eastAsia="Times New Roman" w:hAnsi="Times New Roman" w:cs="Times New Roman"/>
          <w:sz w:val="24"/>
          <w:szCs w:val="24"/>
          <w:lang w:eastAsia="it-IT"/>
        </w:rPr>
        <w:t xml:space="preserve"> (Dt 6,20) </w:t>
      </w:r>
    </w:p>
    <w:p w14:paraId="2F984208" w14:textId="77777777" w:rsidR="00244B3C" w:rsidRPr="00244B3C" w:rsidRDefault="00244B3C" w:rsidP="00244B3C">
      <w:pPr>
        <w:shd w:val="clear" w:color="auto" w:fill="FFFFFF" w:themeFill="background1"/>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t>non sarà esposizione di teorie, ma racconto di un’esperienza</w:t>
      </w:r>
    </w:p>
    <w:p w14:paraId="09CD6503" w14:textId="77777777" w:rsidR="00244B3C" w:rsidRPr="00244B3C" w:rsidRDefault="00244B3C" w:rsidP="00244B3C">
      <w:pPr>
        <w:shd w:val="clear" w:color="auto" w:fill="FFFFFF" w:themeFill="background1"/>
        <w:ind w:left="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i/>
          <w:sz w:val="24"/>
          <w:szCs w:val="24"/>
          <w:lang w:eastAsia="it-IT"/>
        </w:rPr>
        <w:lastRenderedPageBreak/>
        <w:t>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w:t>
      </w:r>
      <w:r w:rsidRPr="00244B3C">
        <w:rPr>
          <w:rFonts w:ascii="Times New Roman" w:eastAsia="Times New Roman" w:hAnsi="Times New Roman" w:cs="Times New Roman"/>
          <w:sz w:val="24"/>
          <w:szCs w:val="24"/>
          <w:lang w:eastAsia="it-IT"/>
        </w:rPr>
        <w:t xml:space="preserve"> (Dt 6,21-24).</w:t>
      </w:r>
    </w:p>
    <w:p w14:paraId="12FB2C02" w14:textId="77777777" w:rsidR="00244B3C" w:rsidRPr="00244B3C" w:rsidRDefault="00244B3C" w:rsidP="00244B3C">
      <w:pPr>
        <w:ind w:firstLine="709"/>
        <w:jc w:val="both"/>
        <w:rPr>
          <w:rFonts w:ascii="Times New Roman" w:hAnsi="Times New Roman" w:cs="Times New Roman"/>
          <w:sz w:val="24"/>
          <w:szCs w:val="24"/>
        </w:rPr>
      </w:pPr>
      <w:r w:rsidRPr="00244B3C">
        <w:rPr>
          <w:rFonts w:ascii="Times New Roman" w:eastAsia="Times New Roman" w:hAnsi="Times New Roman" w:cs="Times New Roman"/>
          <w:sz w:val="24"/>
          <w:szCs w:val="24"/>
          <w:lang w:eastAsia="it-IT"/>
        </w:rPr>
        <w:br/>
      </w:r>
      <w:r w:rsidRPr="00244B3C">
        <w:rPr>
          <w:rFonts w:ascii="Times New Roman" w:hAnsi="Times New Roman" w:cs="Times New Roman"/>
          <w:b/>
          <w:i/>
          <w:sz w:val="24"/>
          <w:szCs w:val="24"/>
        </w:rPr>
        <w:t>Felicità e giustizia</w:t>
      </w:r>
    </w:p>
    <w:p w14:paraId="06AA7223" w14:textId="77777777" w:rsidR="00244B3C" w:rsidRPr="00244B3C" w:rsidRDefault="00244B3C" w:rsidP="00244B3C">
      <w:pPr>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tab/>
        <w:t>Mosè si rivolge ad un popolo che ancora sulle soglie della terra promessagli da Dio, ma destinatario ultimo delle sue parle è l’assemblea cultuale nella quale vengono proclamate quale “Parola di Dio”, il popolo di Gerusalemme al tempo del re Giosia, il popolo tornato dall’esilio, il popolo delle sinagoghe. Appare perciò significativo che la sezione del discorso in esame sia delimitata dal ripetuto collegamento fra pratica dei precetti dati dal Signore e vita felice nella terra da lui donata. Quasi all’inizio della sezione troviamo</w:t>
      </w:r>
    </w:p>
    <w:p w14:paraId="3A26999D" w14:textId="2C61D000" w:rsidR="00244B3C" w:rsidRPr="00244B3C" w:rsidRDefault="00244B3C" w:rsidP="00244B3C">
      <w:pPr>
        <w:ind w:left="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i/>
          <w:sz w:val="24"/>
          <w:szCs w:val="24"/>
          <w:lang w:eastAsia="it-IT"/>
        </w:rPr>
        <w:t>Ascolta, o Israele, e bada di metterli</w:t>
      </w:r>
      <w:r w:rsidRPr="00244B3C">
        <w:rPr>
          <w:rStyle w:val="Rimandonotaapidipagina"/>
          <w:rFonts w:ascii="Times New Roman" w:eastAsia="Times New Roman" w:hAnsi="Times New Roman" w:cs="Times New Roman"/>
          <w:sz w:val="24"/>
          <w:szCs w:val="24"/>
          <w:lang w:eastAsia="it-IT"/>
        </w:rPr>
        <w:footnoteReference w:id="57"/>
      </w:r>
      <w:r w:rsidRPr="00244B3C">
        <w:rPr>
          <w:rFonts w:ascii="Times New Roman" w:eastAsia="Times New Roman" w:hAnsi="Times New Roman" w:cs="Times New Roman"/>
          <w:i/>
          <w:sz w:val="24"/>
          <w:szCs w:val="24"/>
          <w:lang w:eastAsia="it-IT"/>
        </w:rPr>
        <w:t xml:space="preserve"> in pratica, perché tu sia felice e diventiate molto numerosi nella terra dove scorrono latte e miele, come il Signore, Dio dei tuoi padri, ti ha detto</w:t>
      </w:r>
      <w:r w:rsidRPr="00244B3C">
        <w:rPr>
          <w:rFonts w:ascii="Times New Roman" w:eastAsia="Times New Roman" w:hAnsi="Times New Roman" w:cs="Times New Roman"/>
          <w:sz w:val="24"/>
          <w:szCs w:val="24"/>
          <w:lang w:eastAsia="it-IT"/>
        </w:rPr>
        <w:t xml:space="preserve"> (Dt 6,3)</w:t>
      </w:r>
    </w:p>
    <w:p w14:paraId="289B4A12" w14:textId="77777777" w:rsidR="00244B3C" w:rsidRPr="00244B3C" w:rsidRDefault="00244B3C" w:rsidP="00244B3C">
      <w:pPr>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t xml:space="preserve">e quasi alla fine </w:t>
      </w:r>
    </w:p>
    <w:p w14:paraId="799FED5C" w14:textId="2DA7842C" w:rsidR="00244B3C" w:rsidRPr="00244B3C" w:rsidRDefault="004C3C20" w:rsidP="00244B3C">
      <w:pPr>
        <w:ind w:left="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i/>
          <w:sz w:val="24"/>
          <w:szCs w:val="24"/>
          <w:lang w:eastAsia="it-IT"/>
        </w:rPr>
        <w:t>Allora</w:t>
      </w:r>
      <w:r w:rsidR="00244B3C" w:rsidRPr="00244B3C">
        <w:rPr>
          <w:rFonts w:ascii="Times New Roman" w:eastAsia="Times New Roman" w:hAnsi="Times New Roman" w:cs="Times New Roman"/>
          <w:i/>
          <w:sz w:val="24"/>
          <w:szCs w:val="24"/>
          <w:lang w:eastAsia="it-IT"/>
        </w:rPr>
        <w:t xml:space="preserve">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w:t>
      </w:r>
      <w:r w:rsidR="00244B3C" w:rsidRPr="00244B3C">
        <w:rPr>
          <w:rFonts w:ascii="Times New Roman" w:eastAsia="Times New Roman" w:hAnsi="Times New Roman" w:cs="Times New Roman"/>
          <w:sz w:val="24"/>
          <w:szCs w:val="24"/>
          <w:lang w:eastAsia="it-IT"/>
        </w:rPr>
        <w:t>(Dt 6,24-25).</w:t>
      </w:r>
    </w:p>
    <w:p w14:paraId="4F123EF6" w14:textId="16998222" w:rsidR="00244B3C" w:rsidRPr="00244B3C" w:rsidRDefault="00244B3C" w:rsidP="00244B3C">
      <w:pPr>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tab/>
        <w:t xml:space="preserve">La preoccupazione sottesa </w:t>
      </w:r>
      <w:r w:rsidRPr="00244B3C">
        <w:rPr>
          <w:rFonts w:ascii="Times New Roman" w:eastAsia="Times New Roman" w:hAnsi="Times New Roman" w:cs="Times New Roman"/>
          <w:i/>
          <w:sz w:val="24"/>
          <w:szCs w:val="24"/>
          <w:lang w:eastAsia="it-IT"/>
        </w:rPr>
        <w:t xml:space="preserve">comandi, leggi e norme </w:t>
      </w:r>
      <w:r w:rsidRPr="00244B3C">
        <w:rPr>
          <w:rFonts w:ascii="Times New Roman" w:eastAsia="Times New Roman" w:hAnsi="Times New Roman" w:cs="Times New Roman"/>
          <w:sz w:val="24"/>
          <w:szCs w:val="24"/>
          <w:lang w:eastAsia="it-IT"/>
        </w:rPr>
        <w:t xml:space="preserve">(Dt 6,1) non è garantire la </w:t>
      </w:r>
      <w:r w:rsidR="004C3C20" w:rsidRPr="00244B3C">
        <w:rPr>
          <w:rFonts w:ascii="Times New Roman" w:eastAsia="Times New Roman" w:hAnsi="Times New Roman" w:cs="Times New Roman"/>
          <w:sz w:val="24"/>
          <w:szCs w:val="24"/>
          <w:lang w:eastAsia="it-IT"/>
        </w:rPr>
        <w:t>superiorità del</w:t>
      </w:r>
      <w:r w:rsidRPr="00244B3C">
        <w:rPr>
          <w:rFonts w:ascii="Times New Roman" w:eastAsia="Times New Roman" w:hAnsi="Times New Roman" w:cs="Times New Roman"/>
          <w:sz w:val="24"/>
          <w:szCs w:val="24"/>
          <w:lang w:eastAsia="it-IT"/>
        </w:rPr>
        <w:t xml:space="preserve"> “potente” che concede l’alleanza, ma la felicità dell’inferiore che l’accoglie. </w:t>
      </w:r>
      <w:r w:rsidRPr="00244B3C">
        <w:rPr>
          <w:rFonts w:ascii="Times New Roman" w:eastAsia="Times New Roman" w:hAnsi="Times New Roman" w:cs="Times New Roman"/>
          <w:i/>
          <w:sz w:val="24"/>
          <w:szCs w:val="24"/>
          <w:lang w:eastAsia="it-IT"/>
        </w:rPr>
        <w:t>Comandi, leggi e norme</w:t>
      </w:r>
      <w:r w:rsidRPr="00244B3C">
        <w:rPr>
          <w:rFonts w:ascii="Times New Roman" w:eastAsia="Times New Roman" w:hAnsi="Times New Roman" w:cs="Times New Roman"/>
          <w:sz w:val="24"/>
          <w:szCs w:val="24"/>
          <w:lang w:eastAsia="it-IT"/>
        </w:rPr>
        <w:t xml:space="preserve"> segnano un tracciato per camminare felici nella terra della promessa.</w:t>
      </w:r>
    </w:p>
    <w:p w14:paraId="0A063D96" w14:textId="77777777" w:rsidR="00244B3C" w:rsidRPr="00244B3C" w:rsidRDefault="00244B3C" w:rsidP="00244B3C">
      <w:pPr>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tab/>
        <w:t xml:space="preserve">La </w:t>
      </w:r>
      <w:r w:rsidRPr="00244B3C">
        <w:rPr>
          <w:rFonts w:ascii="Times New Roman" w:eastAsia="Times New Roman" w:hAnsi="Times New Roman" w:cs="Times New Roman"/>
          <w:i/>
          <w:sz w:val="24"/>
          <w:szCs w:val="24"/>
          <w:lang w:eastAsia="it-IT"/>
        </w:rPr>
        <w:t>giustizia</w:t>
      </w:r>
      <w:r w:rsidRPr="00244B3C">
        <w:rPr>
          <w:rFonts w:ascii="Times New Roman" w:eastAsia="Times New Roman" w:hAnsi="Times New Roman" w:cs="Times New Roman"/>
          <w:sz w:val="24"/>
          <w:szCs w:val="24"/>
          <w:lang w:eastAsia="it-IT"/>
        </w:rPr>
        <w:t xml:space="preserve"> non è, pertanto, un osservare </w:t>
      </w:r>
      <w:r w:rsidRPr="00244B3C">
        <w:rPr>
          <w:rFonts w:ascii="Times New Roman" w:eastAsia="Times New Roman" w:hAnsi="Times New Roman" w:cs="Times New Roman"/>
          <w:i/>
          <w:sz w:val="24"/>
          <w:szCs w:val="24"/>
          <w:lang w:eastAsia="it-IT"/>
        </w:rPr>
        <w:t>comandi, leggi e norme</w:t>
      </w:r>
      <w:r w:rsidRPr="00244B3C">
        <w:rPr>
          <w:rFonts w:ascii="Times New Roman" w:eastAsia="Times New Roman" w:hAnsi="Times New Roman" w:cs="Times New Roman"/>
          <w:sz w:val="24"/>
          <w:szCs w:val="24"/>
          <w:lang w:eastAsia="it-IT"/>
        </w:rPr>
        <w:t xml:space="preserve"> per evitare sanzioni e punizioni, ma “è la fedeltà, la coerenza della nostra obbedienza alla volontà di Dio espressa nell’alleanza”</w:t>
      </w:r>
      <w:r w:rsidRPr="00244B3C">
        <w:rPr>
          <w:rStyle w:val="Rimandonotaapidipagina"/>
          <w:rFonts w:ascii="Times New Roman" w:eastAsia="Times New Roman" w:hAnsi="Times New Roman" w:cs="Times New Roman"/>
          <w:sz w:val="24"/>
          <w:szCs w:val="24"/>
          <w:lang w:eastAsia="it-IT"/>
        </w:rPr>
        <w:footnoteReference w:id="58"/>
      </w:r>
      <w:r w:rsidRPr="00244B3C">
        <w:rPr>
          <w:rFonts w:ascii="Times New Roman" w:eastAsia="Times New Roman" w:hAnsi="Times New Roman" w:cs="Times New Roman"/>
          <w:sz w:val="24"/>
          <w:szCs w:val="24"/>
          <w:lang w:eastAsia="it-IT"/>
        </w:rPr>
        <w:t>, è stare davanti a lui nell’obbedienza</w:t>
      </w:r>
      <w:r w:rsidRPr="00244B3C">
        <w:rPr>
          <w:rStyle w:val="Rimandonotaapidipagina"/>
          <w:rFonts w:ascii="Times New Roman" w:eastAsia="Times New Roman" w:hAnsi="Times New Roman" w:cs="Times New Roman"/>
          <w:sz w:val="24"/>
          <w:szCs w:val="24"/>
          <w:lang w:eastAsia="it-IT"/>
        </w:rPr>
        <w:footnoteReference w:id="59"/>
      </w:r>
      <w:r w:rsidRPr="00244B3C">
        <w:rPr>
          <w:rFonts w:ascii="Times New Roman" w:eastAsia="Times New Roman" w:hAnsi="Times New Roman" w:cs="Times New Roman"/>
          <w:sz w:val="24"/>
          <w:szCs w:val="24"/>
          <w:lang w:eastAsia="it-IT"/>
        </w:rPr>
        <w:t xml:space="preserve">. </w:t>
      </w:r>
    </w:p>
    <w:p w14:paraId="2C754B48" w14:textId="77777777" w:rsidR="00244B3C" w:rsidRPr="00244B3C" w:rsidRDefault="00244B3C" w:rsidP="00244B3C">
      <w:pPr>
        <w:ind w:firstLine="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i/>
          <w:sz w:val="24"/>
          <w:szCs w:val="24"/>
          <w:lang w:eastAsia="it-IT"/>
        </w:rPr>
        <w:t>Comandi, leggi e norme</w:t>
      </w:r>
      <w:r w:rsidRPr="00244B3C">
        <w:rPr>
          <w:rFonts w:ascii="Times New Roman" w:eastAsia="Times New Roman" w:hAnsi="Times New Roman" w:cs="Times New Roman"/>
          <w:sz w:val="24"/>
          <w:szCs w:val="24"/>
          <w:lang w:eastAsia="it-IT"/>
        </w:rPr>
        <w:t xml:space="preserve"> vanno osservati </w:t>
      </w:r>
      <w:r w:rsidRPr="00244B3C">
        <w:rPr>
          <w:rFonts w:ascii="Times New Roman" w:eastAsia="Times New Roman" w:hAnsi="Times New Roman" w:cs="Times New Roman"/>
          <w:i/>
          <w:sz w:val="24"/>
          <w:szCs w:val="24"/>
          <w:lang w:eastAsia="it-IT"/>
        </w:rPr>
        <w:t>davanti a Dio</w:t>
      </w:r>
      <w:r w:rsidRPr="00244B3C">
        <w:rPr>
          <w:rFonts w:ascii="Times New Roman" w:eastAsia="Times New Roman" w:hAnsi="Times New Roman" w:cs="Times New Roman"/>
          <w:sz w:val="24"/>
          <w:szCs w:val="24"/>
          <w:lang w:eastAsia="it-IT"/>
        </w:rPr>
        <w:t xml:space="preserve"> (Dt 6,25), “come Adamo nel giardino prima della disobbedienza”</w:t>
      </w:r>
      <w:r w:rsidRPr="00244B3C">
        <w:rPr>
          <w:rStyle w:val="Rimandonotaapidipagina"/>
          <w:rFonts w:ascii="Times New Roman" w:eastAsia="Times New Roman" w:hAnsi="Times New Roman" w:cs="Times New Roman"/>
          <w:sz w:val="24"/>
          <w:szCs w:val="24"/>
          <w:lang w:eastAsia="it-IT"/>
        </w:rPr>
        <w:footnoteReference w:id="60"/>
      </w:r>
      <w:r w:rsidRPr="00244B3C">
        <w:rPr>
          <w:rFonts w:ascii="Times New Roman" w:eastAsia="Times New Roman" w:hAnsi="Times New Roman" w:cs="Times New Roman"/>
          <w:sz w:val="24"/>
          <w:szCs w:val="24"/>
          <w:lang w:eastAsia="it-IT"/>
        </w:rPr>
        <w:t>, con la fiducia in lui che ha messo a disposizione tutti gli alberi del giardino (Gen 3,16) e che si preoccupa di fare per l’uomo</w:t>
      </w:r>
      <w:r w:rsidRPr="00244B3C">
        <w:rPr>
          <w:rFonts w:ascii="Times New Roman" w:eastAsia="Times New Roman" w:hAnsi="Times New Roman" w:cs="Times New Roman"/>
          <w:i/>
          <w:sz w:val="24"/>
          <w:szCs w:val="24"/>
          <w:lang w:eastAsia="it-IT"/>
        </w:rPr>
        <w:t xml:space="preserve"> un aiuto che gli corrisponda</w:t>
      </w:r>
      <w:r w:rsidRPr="00244B3C">
        <w:rPr>
          <w:rFonts w:ascii="Times New Roman" w:eastAsia="Times New Roman" w:hAnsi="Times New Roman" w:cs="Times New Roman"/>
          <w:sz w:val="24"/>
          <w:szCs w:val="24"/>
          <w:lang w:eastAsia="it-IT"/>
        </w:rPr>
        <w:t xml:space="preserve"> (Gen 3,18).</w:t>
      </w:r>
    </w:p>
    <w:p w14:paraId="2AD5CDF1" w14:textId="77777777" w:rsidR="00244B3C" w:rsidRPr="00244B3C" w:rsidRDefault="00244B3C" w:rsidP="00244B3C">
      <w:pPr>
        <w:ind w:firstLine="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t xml:space="preserve">Come nell’Eden la felicità è insidiata da tentazione ed infedeltà per cui l’ingresso definitivo nella terra promessa sarà sempre vicino e mai compiuto; l’alleanza troverà il suo </w:t>
      </w:r>
      <w:r w:rsidRPr="00244B3C">
        <w:rPr>
          <w:rFonts w:ascii="Times New Roman" w:eastAsia="Times New Roman" w:hAnsi="Times New Roman" w:cs="Times New Roman"/>
          <w:sz w:val="24"/>
          <w:szCs w:val="24"/>
          <w:lang w:eastAsia="it-IT"/>
        </w:rPr>
        <w:lastRenderedPageBreak/>
        <w:t xml:space="preserve">compimento solo “nella vita del </w:t>
      </w:r>
      <w:r w:rsidRPr="00244B3C">
        <w:rPr>
          <w:rFonts w:ascii="Times New Roman" w:eastAsia="Times New Roman" w:hAnsi="Times New Roman" w:cs="Times New Roman"/>
          <w:i/>
          <w:sz w:val="24"/>
          <w:szCs w:val="24"/>
          <w:lang w:eastAsia="it-IT"/>
        </w:rPr>
        <w:t>servo di Jahwè</w:t>
      </w:r>
      <w:r w:rsidRPr="00244B3C">
        <w:rPr>
          <w:rFonts w:ascii="Times New Roman" w:eastAsia="Times New Roman" w:hAnsi="Times New Roman" w:cs="Times New Roman"/>
          <w:sz w:val="24"/>
          <w:szCs w:val="24"/>
          <w:lang w:eastAsia="it-IT"/>
        </w:rPr>
        <w:t>, il giusto e il santo, la cui obbedienza fino alla morte apre ad ogni uomo l’ingresso nel regno di Dio”</w:t>
      </w:r>
      <w:r w:rsidRPr="00244B3C">
        <w:rPr>
          <w:rStyle w:val="Rimandonotaapidipagina"/>
          <w:rFonts w:ascii="Times New Roman" w:eastAsia="Times New Roman" w:hAnsi="Times New Roman" w:cs="Times New Roman"/>
          <w:sz w:val="24"/>
          <w:szCs w:val="24"/>
          <w:lang w:eastAsia="it-IT"/>
        </w:rPr>
        <w:footnoteReference w:id="61"/>
      </w:r>
    </w:p>
    <w:p w14:paraId="331AD99B" w14:textId="5A044717" w:rsidR="00244B3C" w:rsidRPr="00244B3C" w:rsidRDefault="00244B3C" w:rsidP="00244B3C">
      <w:pPr>
        <w:jc w:val="both"/>
        <w:rPr>
          <w:rFonts w:ascii="Times New Roman" w:hAnsi="Times New Roman" w:cs="Times New Roman"/>
          <w:b/>
          <w:sz w:val="24"/>
          <w:szCs w:val="24"/>
        </w:rPr>
      </w:pPr>
      <w:r w:rsidRPr="00244B3C">
        <w:rPr>
          <w:rFonts w:ascii="Times New Roman" w:eastAsia="Times New Roman" w:hAnsi="Times New Roman" w:cs="Times New Roman"/>
          <w:i/>
          <w:sz w:val="24"/>
          <w:szCs w:val="24"/>
          <w:lang w:eastAsia="it-IT"/>
        </w:rPr>
        <w:br/>
      </w:r>
      <w:r w:rsidRPr="00244B3C">
        <w:rPr>
          <w:rFonts w:ascii="Times New Roman" w:hAnsi="Times New Roman" w:cs="Times New Roman"/>
          <w:b/>
          <w:sz w:val="24"/>
          <w:szCs w:val="24"/>
        </w:rPr>
        <w:t xml:space="preserve">Meditatio </w:t>
      </w:r>
    </w:p>
    <w:p w14:paraId="2BD977BF" w14:textId="77777777"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b/>
          <w:sz w:val="24"/>
          <w:szCs w:val="24"/>
        </w:rPr>
        <w:tab/>
      </w:r>
      <w:r w:rsidRPr="00244B3C">
        <w:rPr>
          <w:rFonts w:ascii="Times New Roman" w:hAnsi="Times New Roman" w:cs="Times New Roman"/>
          <w:sz w:val="24"/>
          <w:szCs w:val="24"/>
        </w:rPr>
        <w:t>Ciò che rimane, una volta completata la lettura del capitolo 6 del Deuteronomio, è l’</w:t>
      </w:r>
      <w:r w:rsidRPr="00244B3C">
        <w:rPr>
          <w:rFonts w:ascii="Times New Roman" w:hAnsi="Times New Roman" w:cs="Times New Roman"/>
          <w:b/>
          <w:sz w:val="24"/>
          <w:szCs w:val="24"/>
        </w:rPr>
        <w:t xml:space="preserve">imperativo </w:t>
      </w:r>
      <w:r w:rsidRPr="00244B3C">
        <w:rPr>
          <w:rFonts w:ascii="Times New Roman" w:hAnsi="Times New Roman" w:cs="Times New Roman"/>
          <w:b/>
          <w:i/>
          <w:sz w:val="24"/>
          <w:szCs w:val="24"/>
        </w:rPr>
        <w:t>Ascolta, Israele</w:t>
      </w:r>
      <w:r w:rsidRPr="00244B3C">
        <w:rPr>
          <w:rFonts w:ascii="Times New Roman" w:hAnsi="Times New Roman" w:cs="Times New Roman"/>
          <w:i/>
          <w:sz w:val="24"/>
          <w:szCs w:val="24"/>
        </w:rPr>
        <w:t xml:space="preserve"> </w:t>
      </w:r>
      <w:r w:rsidRPr="00244B3C">
        <w:rPr>
          <w:rFonts w:ascii="Times New Roman" w:hAnsi="Times New Roman" w:cs="Times New Roman"/>
          <w:sz w:val="24"/>
          <w:szCs w:val="24"/>
        </w:rPr>
        <w:t xml:space="preserve">ripetuto più volte: ora è Dio a parlare (Dt 5,1), ora è Mosè ad insegnare (Dt 6,3.4), ma l’imperativo è sempre </w:t>
      </w:r>
      <w:r w:rsidRPr="00244B3C">
        <w:rPr>
          <w:rFonts w:ascii="Times New Roman" w:hAnsi="Times New Roman" w:cs="Times New Roman"/>
          <w:i/>
          <w:sz w:val="24"/>
          <w:szCs w:val="24"/>
        </w:rPr>
        <w:t>Ascolta</w:t>
      </w:r>
      <w:r w:rsidRPr="00244B3C">
        <w:rPr>
          <w:rStyle w:val="Rimandonotaapidipagina"/>
          <w:rFonts w:ascii="Times New Roman" w:hAnsi="Times New Roman" w:cs="Times New Roman"/>
          <w:sz w:val="24"/>
          <w:szCs w:val="24"/>
        </w:rPr>
        <w:footnoteReference w:id="62"/>
      </w:r>
      <w:r w:rsidRPr="00244B3C">
        <w:rPr>
          <w:rFonts w:ascii="Times New Roman" w:hAnsi="Times New Roman" w:cs="Times New Roman"/>
          <w:sz w:val="24"/>
          <w:szCs w:val="24"/>
        </w:rPr>
        <w:t>.</w:t>
      </w:r>
    </w:p>
    <w:p w14:paraId="0247219A" w14:textId="77777777"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sz w:val="24"/>
          <w:szCs w:val="24"/>
        </w:rPr>
        <w:tab/>
      </w:r>
      <w:r w:rsidRPr="00244B3C">
        <w:rPr>
          <w:rFonts w:ascii="Times New Roman" w:hAnsi="Times New Roman" w:cs="Times New Roman"/>
          <w:b/>
          <w:sz w:val="24"/>
          <w:szCs w:val="24"/>
        </w:rPr>
        <w:t xml:space="preserve">L’imperativo </w:t>
      </w:r>
      <w:r w:rsidRPr="00244B3C">
        <w:rPr>
          <w:rFonts w:ascii="Times New Roman" w:hAnsi="Times New Roman" w:cs="Times New Roman"/>
          <w:b/>
          <w:i/>
          <w:sz w:val="24"/>
          <w:szCs w:val="24"/>
        </w:rPr>
        <w:t>Ascolta</w:t>
      </w:r>
      <w:r w:rsidRPr="00244B3C">
        <w:rPr>
          <w:rFonts w:ascii="Times New Roman" w:hAnsi="Times New Roman" w:cs="Times New Roman"/>
          <w:sz w:val="24"/>
          <w:szCs w:val="24"/>
        </w:rPr>
        <w:t xml:space="preserve"> riguarda in primo luogo l’</w:t>
      </w:r>
      <w:r w:rsidRPr="00244B3C">
        <w:rPr>
          <w:rFonts w:ascii="Times New Roman" w:hAnsi="Times New Roman" w:cs="Times New Roman"/>
          <w:i/>
          <w:sz w:val="24"/>
          <w:szCs w:val="24"/>
        </w:rPr>
        <w:t>ascoltare</w:t>
      </w:r>
      <w:r w:rsidRPr="00244B3C">
        <w:rPr>
          <w:rFonts w:ascii="Times New Roman" w:hAnsi="Times New Roman" w:cs="Times New Roman"/>
          <w:sz w:val="24"/>
          <w:szCs w:val="24"/>
        </w:rPr>
        <w:t xml:space="preserve"> Dio che chiama ad una relazione con lui, che chiede di accogliere la relazione con lui, di scegliere una relazione esclusiva con lui. Ieri come oggi l’invito </w:t>
      </w:r>
      <w:r w:rsidRPr="00244B3C">
        <w:rPr>
          <w:rFonts w:ascii="Times New Roman" w:hAnsi="Times New Roman" w:cs="Times New Roman"/>
          <w:i/>
          <w:sz w:val="24"/>
          <w:szCs w:val="24"/>
        </w:rPr>
        <w:t>Ascolta, Israele: il Signore è il nostro Dio, unico è il Signore</w:t>
      </w:r>
      <w:r w:rsidRPr="00244B3C">
        <w:rPr>
          <w:rFonts w:ascii="Times New Roman" w:hAnsi="Times New Roman" w:cs="Times New Roman"/>
          <w:sz w:val="24"/>
          <w:szCs w:val="24"/>
        </w:rPr>
        <w:t xml:space="preserve"> (Dt 6,4) non pone l’opposizione </w:t>
      </w:r>
    </w:p>
    <w:p w14:paraId="32271D0F" w14:textId="77777777" w:rsidR="00244B3C" w:rsidRPr="00244B3C" w:rsidRDefault="00244B3C" w:rsidP="00244B3C">
      <w:pPr>
        <w:ind w:left="708"/>
        <w:jc w:val="both"/>
        <w:rPr>
          <w:rFonts w:ascii="Times New Roman" w:hAnsi="Times New Roman" w:cs="Times New Roman"/>
          <w:sz w:val="24"/>
          <w:szCs w:val="24"/>
        </w:rPr>
      </w:pPr>
      <w:r w:rsidRPr="00244B3C">
        <w:rPr>
          <w:rFonts w:ascii="Times New Roman" w:hAnsi="Times New Roman" w:cs="Times New Roman"/>
          <w:sz w:val="24"/>
          <w:szCs w:val="24"/>
        </w:rPr>
        <w:t>“fra credere e non credere, fra fede e ateismo. Forse questa distinzione era un comodo proiettare fuori di sé il vero problema dividendo il mondo in schieramenti. La reale opposizione è tra fede ed idolatria. Questa alternativa attraversa la coscienza di ciascuno e ciascuna. Così ritroviamo la dialettica fede-incredulità non come esterna ma interna a noi. In chi poniamo la nostra fiducia e come?</w:t>
      </w:r>
      <w:r w:rsidRPr="00244B3C">
        <w:rPr>
          <w:rStyle w:val="Rimandonotaapidipagina"/>
          <w:rFonts w:ascii="Times New Roman" w:hAnsi="Times New Roman" w:cs="Times New Roman"/>
          <w:sz w:val="24"/>
          <w:szCs w:val="24"/>
        </w:rPr>
        <w:footnoteReference w:id="63"/>
      </w:r>
      <w:r w:rsidRPr="00244B3C">
        <w:rPr>
          <w:rFonts w:ascii="Times New Roman" w:hAnsi="Times New Roman" w:cs="Times New Roman"/>
          <w:sz w:val="24"/>
          <w:szCs w:val="24"/>
        </w:rPr>
        <w:t xml:space="preserve">. </w:t>
      </w:r>
    </w:p>
    <w:p w14:paraId="0DB42D3C" w14:textId="77777777" w:rsidR="00244B3C" w:rsidRPr="00244B3C" w:rsidRDefault="00244B3C" w:rsidP="004C3C20">
      <w:pPr>
        <w:jc w:val="both"/>
        <w:rPr>
          <w:rFonts w:ascii="Times New Roman" w:hAnsi="Times New Roman" w:cs="Times New Roman"/>
          <w:sz w:val="24"/>
          <w:szCs w:val="24"/>
        </w:rPr>
      </w:pPr>
      <w:r w:rsidRPr="00244B3C">
        <w:rPr>
          <w:rFonts w:ascii="Times New Roman" w:hAnsi="Times New Roman" w:cs="Times New Roman"/>
          <w:sz w:val="24"/>
          <w:szCs w:val="24"/>
        </w:rPr>
        <w:t xml:space="preserve">Gli idoli si presentano oggi in modo diverso da ieri, ma sono sempre gli stessi: </w:t>
      </w:r>
    </w:p>
    <w:p w14:paraId="0772D423" w14:textId="77777777" w:rsidR="00244B3C" w:rsidRPr="00244B3C" w:rsidRDefault="00244B3C" w:rsidP="00244B3C">
      <w:pPr>
        <w:ind w:left="708"/>
        <w:jc w:val="both"/>
        <w:rPr>
          <w:rFonts w:ascii="Times New Roman" w:hAnsi="Times New Roman" w:cs="Times New Roman"/>
          <w:sz w:val="24"/>
          <w:szCs w:val="24"/>
        </w:rPr>
      </w:pPr>
      <w:r w:rsidRPr="00244B3C">
        <w:rPr>
          <w:rFonts w:ascii="Times New Roman" w:hAnsi="Times New Roman" w:cs="Times New Roman"/>
          <w:sz w:val="24"/>
          <w:szCs w:val="24"/>
        </w:rPr>
        <w:t>“l’idolatria che ci connota, tanto più riprovevole quanto più negata, malgrado l’ostentazione violenta che ne facciamo, è quella del denaro, del sesso, del potere. Sono questi i nuovi idoli. Ovvero sono questi gli idoli di sempre, prepotentemente compagni delle più imperiose rivendicazioni di fede autentica. Ci diciamo credenti, ci professiamo cristiani, ma il potere è il dio a cui sacrifichiamo tutto, è il denaro l’idolo dinanzi al cui ci prostituiamo, è il sesso che facciamo oggetto della nostra idolatria”</w:t>
      </w:r>
      <w:r w:rsidRPr="00244B3C">
        <w:rPr>
          <w:rStyle w:val="Rimandonotaapidipagina"/>
          <w:rFonts w:ascii="Times New Roman" w:hAnsi="Times New Roman" w:cs="Times New Roman"/>
          <w:sz w:val="24"/>
          <w:szCs w:val="24"/>
        </w:rPr>
        <w:footnoteReference w:id="64"/>
      </w:r>
      <w:r w:rsidRPr="00244B3C">
        <w:rPr>
          <w:rFonts w:ascii="Times New Roman" w:hAnsi="Times New Roman" w:cs="Times New Roman"/>
          <w:sz w:val="24"/>
          <w:szCs w:val="24"/>
        </w:rPr>
        <w:t>.</w:t>
      </w:r>
    </w:p>
    <w:p w14:paraId="36B34E81" w14:textId="77777777" w:rsidR="00244B3C" w:rsidRPr="00244B3C" w:rsidRDefault="00244B3C" w:rsidP="00244B3C">
      <w:pPr>
        <w:ind w:firstLine="708"/>
        <w:jc w:val="both"/>
        <w:rPr>
          <w:rFonts w:ascii="Times New Roman" w:hAnsi="Times New Roman" w:cs="Times New Roman"/>
          <w:sz w:val="24"/>
          <w:szCs w:val="24"/>
        </w:rPr>
      </w:pPr>
      <w:r w:rsidRPr="00244B3C">
        <w:rPr>
          <w:rFonts w:ascii="Times New Roman" w:hAnsi="Times New Roman" w:cs="Times New Roman"/>
          <w:b/>
          <w:sz w:val="24"/>
          <w:szCs w:val="24"/>
        </w:rPr>
        <w:t xml:space="preserve">L’imperativo </w:t>
      </w:r>
      <w:r w:rsidRPr="00244B3C">
        <w:rPr>
          <w:rFonts w:ascii="Times New Roman" w:hAnsi="Times New Roman" w:cs="Times New Roman"/>
          <w:b/>
          <w:i/>
          <w:sz w:val="24"/>
          <w:szCs w:val="24"/>
        </w:rPr>
        <w:t>Ascolta,</w:t>
      </w:r>
      <w:r w:rsidRPr="00244B3C">
        <w:rPr>
          <w:rFonts w:ascii="Times New Roman" w:hAnsi="Times New Roman" w:cs="Times New Roman"/>
          <w:i/>
          <w:sz w:val="24"/>
          <w:szCs w:val="24"/>
        </w:rPr>
        <w:t xml:space="preserve"> Israele: il Signore è il nostro Dio, unico è il Signore</w:t>
      </w:r>
      <w:r w:rsidRPr="00244B3C">
        <w:rPr>
          <w:rFonts w:ascii="Times New Roman" w:hAnsi="Times New Roman" w:cs="Times New Roman"/>
          <w:sz w:val="24"/>
          <w:szCs w:val="24"/>
        </w:rPr>
        <w:t xml:space="preserve"> (Dt 6,4) ricorda che l’orientamento viene da una parola fuori di noi, non posseduta da noi ma donataci per farci </w:t>
      </w:r>
      <w:r w:rsidRPr="00244B3C">
        <w:rPr>
          <w:rFonts w:ascii="Times New Roman" w:hAnsi="Times New Roman" w:cs="Times New Roman"/>
          <w:i/>
          <w:sz w:val="24"/>
          <w:szCs w:val="24"/>
        </w:rPr>
        <w:t>vivere felici</w:t>
      </w:r>
      <w:r w:rsidRPr="00244B3C">
        <w:rPr>
          <w:rFonts w:ascii="Times New Roman" w:hAnsi="Times New Roman" w:cs="Times New Roman"/>
          <w:sz w:val="24"/>
          <w:szCs w:val="24"/>
        </w:rPr>
        <w:t xml:space="preserve"> (Dt 6,3.18.24) aiutandoci ad uscire dall’autoreferenzialità:</w:t>
      </w:r>
    </w:p>
    <w:p w14:paraId="3E2B0BAE" w14:textId="77777777" w:rsidR="00244B3C" w:rsidRPr="004C3C20" w:rsidRDefault="00244B3C" w:rsidP="004C3C20">
      <w:pPr>
        <w:pStyle w:val="Paragrafoelenco"/>
        <w:numPr>
          <w:ilvl w:val="0"/>
          <w:numId w:val="16"/>
        </w:numPr>
        <w:spacing w:after="0" w:line="240" w:lineRule="auto"/>
        <w:jc w:val="both"/>
        <w:rPr>
          <w:rFonts w:ascii="Times New Roman" w:hAnsi="Times New Roman" w:cs="Times New Roman"/>
          <w:sz w:val="24"/>
          <w:szCs w:val="24"/>
        </w:rPr>
      </w:pPr>
      <w:r w:rsidRPr="004C3C20">
        <w:rPr>
          <w:rFonts w:ascii="Times New Roman" w:hAnsi="Times New Roman" w:cs="Times New Roman"/>
          <w:sz w:val="24"/>
          <w:szCs w:val="24"/>
        </w:rPr>
        <w:t>per impostare esistenza e  progetti di vita in modo da “non considerare prioritari la carriera e i beni materiali, ma scoprire la bellezza dei beni relazionali”</w:t>
      </w:r>
      <w:r w:rsidRPr="00244B3C">
        <w:rPr>
          <w:rStyle w:val="Rimandonotaapidipagina"/>
          <w:rFonts w:ascii="Times New Roman" w:hAnsi="Times New Roman" w:cs="Times New Roman"/>
          <w:sz w:val="24"/>
          <w:szCs w:val="24"/>
        </w:rPr>
        <w:footnoteReference w:id="65"/>
      </w:r>
      <w:r w:rsidRPr="004C3C20">
        <w:rPr>
          <w:rFonts w:ascii="Times New Roman" w:hAnsi="Times New Roman" w:cs="Times New Roman"/>
          <w:sz w:val="24"/>
          <w:szCs w:val="24"/>
        </w:rPr>
        <w:t xml:space="preserve">. </w:t>
      </w:r>
    </w:p>
    <w:p w14:paraId="146BEDED" w14:textId="77777777" w:rsidR="00244B3C" w:rsidRPr="00244B3C" w:rsidRDefault="00244B3C" w:rsidP="004C3C20">
      <w:pPr>
        <w:pStyle w:val="Paragrafoelenco"/>
        <w:ind w:left="360"/>
        <w:jc w:val="both"/>
        <w:rPr>
          <w:rFonts w:ascii="Times New Roman" w:hAnsi="Times New Roman" w:cs="Times New Roman"/>
          <w:sz w:val="24"/>
          <w:szCs w:val="24"/>
        </w:rPr>
      </w:pPr>
    </w:p>
    <w:p w14:paraId="0B935D2A" w14:textId="77777777" w:rsidR="00244B3C" w:rsidRPr="004C3C20" w:rsidRDefault="00244B3C" w:rsidP="004C3C20">
      <w:pPr>
        <w:pStyle w:val="Paragrafoelenco"/>
        <w:numPr>
          <w:ilvl w:val="0"/>
          <w:numId w:val="16"/>
        </w:numPr>
        <w:spacing w:after="0" w:line="240" w:lineRule="auto"/>
        <w:jc w:val="both"/>
        <w:rPr>
          <w:rFonts w:ascii="Times New Roman" w:hAnsi="Times New Roman" w:cs="Times New Roman"/>
          <w:sz w:val="24"/>
          <w:szCs w:val="24"/>
        </w:rPr>
      </w:pPr>
      <w:r w:rsidRPr="004C3C20">
        <w:rPr>
          <w:rFonts w:ascii="Times New Roman" w:hAnsi="Times New Roman" w:cs="Times New Roman"/>
          <w:sz w:val="24"/>
          <w:szCs w:val="24"/>
        </w:rPr>
        <w:t>per una comprensione della vita sociale ed economica che superi le attuali “strutture di peccato”</w:t>
      </w:r>
      <w:r w:rsidRPr="00244B3C">
        <w:rPr>
          <w:rStyle w:val="Rimandonotaapidipagina"/>
          <w:rFonts w:ascii="Times New Roman" w:hAnsi="Times New Roman" w:cs="Times New Roman"/>
          <w:sz w:val="24"/>
          <w:szCs w:val="24"/>
        </w:rPr>
        <w:footnoteReference w:id="66"/>
      </w:r>
      <w:r w:rsidRPr="004C3C20">
        <w:rPr>
          <w:rFonts w:ascii="Times New Roman" w:hAnsi="Times New Roman" w:cs="Times New Roman"/>
          <w:sz w:val="24"/>
          <w:szCs w:val="24"/>
        </w:rPr>
        <w:t>, ritrovando “l’ancoraggio al sistema di equità che è elemento fondativo del mercato”</w:t>
      </w:r>
      <w:r w:rsidRPr="00244B3C">
        <w:rPr>
          <w:rStyle w:val="Rimandonotaapidipagina"/>
          <w:rFonts w:ascii="Times New Roman" w:hAnsi="Times New Roman" w:cs="Times New Roman"/>
          <w:sz w:val="24"/>
          <w:szCs w:val="24"/>
        </w:rPr>
        <w:footnoteReference w:id="67"/>
      </w:r>
      <w:r w:rsidRPr="004C3C20">
        <w:rPr>
          <w:rFonts w:ascii="Times New Roman" w:hAnsi="Times New Roman" w:cs="Times New Roman"/>
          <w:sz w:val="24"/>
          <w:szCs w:val="24"/>
        </w:rPr>
        <w:t xml:space="preserve"> e ripudiando le logiche della guerra e degli armamenti.</w:t>
      </w:r>
    </w:p>
    <w:p w14:paraId="2F69D359" w14:textId="77777777" w:rsidR="00244B3C" w:rsidRPr="00244B3C" w:rsidRDefault="00244B3C" w:rsidP="004C3C20">
      <w:pPr>
        <w:jc w:val="both"/>
        <w:rPr>
          <w:rFonts w:ascii="Times New Roman" w:hAnsi="Times New Roman" w:cs="Times New Roman"/>
          <w:sz w:val="24"/>
          <w:szCs w:val="24"/>
        </w:rPr>
      </w:pPr>
    </w:p>
    <w:p w14:paraId="09DDD4ED" w14:textId="77777777" w:rsidR="00244B3C" w:rsidRPr="004C3C20" w:rsidRDefault="00244B3C" w:rsidP="004C3C20">
      <w:pPr>
        <w:pStyle w:val="Paragrafoelenco"/>
        <w:numPr>
          <w:ilvl w:val="0"/>
          <w:numId w:val="16"/>
        </w:numPr>
        <w:spacing w:after="0" w:line="240" w:lineRule="auto"/>
        <w:jc w:val="both"/>
        <w:rPr>
          <w:rFonts w:ascii="Times New Roman" w:hAnsi="Times New Roman" w:cs="Times New Roman"/>
          <w:sz w:val="24"/>
          <w:szCs w:val="24"/>
        </w:rPr>
      </w:pPr>
      <w:r w:rsidRPr="004C3C20">
        <w:rPr>
          <w:rFonts w:ascii="Times New Roman" w:hAnsi="Times New Roman" w:cs="Times New Roman"/>
          <w:sz w:val="24"/>
          <w:szCs w:val="24"/>
        </w:rPr>
        <w:lastRenderedPageBreak/>
        <w:t>per una rinnovata consapevolezza che Cristo non è proprietà nostra, serrata in gratificanti prassi, devozioni e tradizioni del “si è sempre fatto così”</w:t>
      </w:r>
      <w:r w:rsidRPr="00244B3C">
        <w:rPr>
          <w:rStyle w:val="Rimandonotaapidipagina"/>
          <w:rFonts w:ascii="Times New Roman" w:hAnsi="Times New Roman" w:cs="Times New Roman"/>
          <w:sz w:val="24"/>
          <w:szCs w:val="24"/>
        </w:rPr>
        <w:footnoteReference w:id="68"/>
      </w:r>
      <w:r w:rsidRPr="004C3C20">
        <w:rPr>
          <w:rFonts w:ascii="Times New Roman" w:hAnsi="Times New Roman" w:cs="Times New Roman"/>
          <w:sz w:val="24"/>
          <w:szCs w:val="24"/>
        </w:rPr>
        <w:t>, ma è Parola che, oltrepassati i muri costruiti attorno, giunge a suscitare nei cuori speranza e generoso impegno</w:t>
      </w:r>
      <w:r w:rsidRPr="00244B3C">
        <w:rPr>
          <w:rStyle w:val="Rimandonotaapidipagina"/>
          <w:rFonts w:ascii="Times New Roman" w:hAnsi="Times New Roman" w:cs="Times New Roman"/>
          <w:sz w:val="24"/>
          <w:szCs w:val="24"/>
        </w:rPr>
        <w:footnoteReference w:id="69"/>
      </w:r>
      <w:r w:rsidRPr="004C3C20">
        <w:rPr>
          <w:rFonts w:ascii="Times New Roman" w:hAnsi="Times New Roman" w:cs="Times New Roman"/>
          <w:sz w:val="24"/>
          <w:szCs w:val="24"/>
        </w:rPr>
        <w:t>.</w:t>
      </w:r>
    </w:p>
    <w:p w14:paraId="567191B3" w14:textId="77777777" w:rsidR="00244B3C" w:rsidRPr="00244B3C" w:rsidRDefault="00244B3C" w:rsidP="00244B3C">
      <w:pPr>
        <w:jc w:val="both"/>
        <w:rPr>
          <w:rFonts w:ascii="Times New Roman" w:hAnsi="Times New Roman" w:cs="Times New Roman"/>
          <w:b/>
          <w:color w:val="FF0000"/>
          <w:sz w:val="24"/>
          <w:szCs w:val="24"/>
        </w:rPr>
      </w:pPr>
    </w:p>
    <w:p w14:paraId="5DEF6960" w14:textId="77777777" w:rsidR="00244B3C" w:rsidRPr="00244B3C" w:rsidRDefault="00244B3C" w:rsidP="007C29E0">
      <w:pPr>
        <w:ind w:firstLine="360"/>
        <w:jc w:val="both"/>
        <w:rPr>
          <w:rFonts w:ascii="Times New Roman" w:hAnsi="Times New Roman" w:cs="Times New Roman"/>
          <w:sz w:val="24"/>
          <w:szCs w:val="24"/>
        </w:rPr>
      </w:pPr>
      <w:r w:rsidRPr="00244B3C">
        <w:rPr>
          <w:rFonts w:ascii="Times New Roman" w:hAnsi="Times New Roman" w:cs="Times New Roman"/>
          <w:b/>
          <w:sz w:val="24"/>
          <w:szCs w:val="24"/>
        </w:rPr>
        <w:t xml:space="preserve">L’imperativo </w:t>
      </w:r>
      <w:r w:rsidRPr="00244B3C">
        <w:rPr>
          <w:rFonts w:ascii="Times New Roman" w:hAnsi="Times New Roman" w:cs="Times New Roman"/>
          <w:b/>
          <w:i/>
          <w:sz w:val="24"/>
          <w:szCs w:val="24"/>
        </w:rPr>
        <w:t>Ascolta</w:t>
      </w:r>
      <w:r w:rsidRPr="00244B3C">
        <w:rPr>
          <w:rFonts w:ascii="Times New Roman" w:hAnsi="Times New Roman" w:cs="Times New Roman"/>
          <w:sz w:val="24"/>
          <w:szCs w:val="24"/>
        </w:rPr>
        <w:t xml:space="preserve"> esige una relazione costante con la Scrittura da studiare per comprendere l’oggettività del messaggio, da meditare nella relazione con la vita e la storia, da pregare perché vita e storia ne siano impregnate e trasformate</w:t>
      </w:r>
      <w:r w:rsidRPr="00244B3C">
        <w:rPr>
          <w:rStyle w:val="Rimandonotaapidipagina"/>
          <w:rFonts w:ascii="Times New Roman" w:hAnsi="Times New Roman" w:cs="Times New Roman"/>
          <w:sz w:val="24"/>
          <w:szCs w:val="24"/>
        </w:rPr>
        <w:footnoteReference w:id="70"/>
      </w:r>
      <w:r w:rsidRPr="00244B3C">
        <w:rPr>
          <w:rFonts w:ascii="Times New Roman" w:hAnsi="Times New Roman" w:cs="Times New Roman"/>
          <w:sz w:val="24"/>
          <w:szCs w:val="24"/>
        </w:rPr>
        <w:t xml:space="preserve">. </w:t>
      </w:r>
    </w:p>
    <w:p w14:paraId="44AA708D" w14:textId="77777777"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sz w:val="24"/>
          <w:szCs w:val="24"/>
        </w:rPr>
        <w:t>Chiede di ascoltare come l’amata del Cantico dei Cantici desiderosa dell’incontro con l’amante; come il contadino che stupiva il santo curato d’Ars con il suo prolungato stare davanti all’Eucaristia.</w:t>
      </w:r>
    </w:p>
    <w:p w14:paraId="59ACA18B" w14:textId="77777777"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sz w:val="24"/>
          <w:szCs w:val="24"/>
        </w:rPr>
        <w:t>Ascoltare la Scrittura è fondamento indispensabile del cammino sinodale</w:t>
      </w:r>
    </w:p>
    <w:p w14:paraId="74B32452" w14:textId="77777777" w:rsidR="00244B3C" w:rsidRPr="00244B3C" w:rsidRDefault="00244B3C" w:rsidP="00244B3C">
      <w:pPr>
        <w:ind w:left="360"/>
        <w:jc w:val="both"/>
        <w:rPr>
          <w:rFonts w:ascii="Times New Roman" w:hAnsi="Times New Roman" w:cs="Times New Roman"/>
          <w:b/>
          <w:color w:val="FF0000"/>
          <w:sz w:val="24"/>
          <w:szCs w:val="24"/>
        </w:rPr>
      </w:pPr>
      <w:r w:rsidRPr="00244B3C">
        <w:rPr>
          <w:rFonts w:ascii="Times New Roman" w:hAnsi="Times New Roman" w:cs="Times New Roman"/>
          <w:sz w:val="24"/>
          <w:szCs w:val="24"/>
        </w:rPr>
        <w:t>“</w:t>
      </w:r>
      <w:r w:rsidRPr="00244B3C">
        <w:rPr>
          <w:rFonts w:ascii="Times New Roman" w:hAnsi="Times New Roman" w:cs="Times New Roman"/>
          <w:color w:val="000000"/>
          <w:sz w:val="24"/>
          <w:szCs w:val="24"/>
        </w:rPr>
        <w:t>L’ascolto della Parola di Dio e delle esperienze di vita, a cui segue quello delle riso</w:t>
      </w:r>
      <w:r w:rsidRPr="00244B3C">
        <w:rPr>
          <w:rFonts w:ascii="Times New Roman" w:hAnsi="Times New Roman" w:cs="Times New Roman"/>
          <w:color w:val="000000"/>
          <w:sz w:val="24"/>
          <w:szCs w:val="24"/>
        </w:rPr>
        <w:softHyphen/>
        <w:t>nanze interiori dei compagni di viaggio, crea quel clima di discernimento comunitario che evita logiche di contrapposizione o dibattiti superficiali, permette di ricercare una vera sinto</w:t>
      </w:r>
      <w:r w:rsidRPr="00244B3C">
        <w:rPr>
          <w:rFonts w:ascii="Times New Roman" w:hAnsi="Times New Roman" w:cs="Times New Roman"/>
          <w:color w:val="000000"/>
          <w:sz w:val="24"/>
          <w:szCs w:val="24"/>
        </w:rPr>
        <w:softHyphen/>
        <w:t>nia, lasciando risuonare la voce dello Spirito. Questo metodo spirituale è capace di intercetta</w:t>
      </w:r>
      <w:r w:rsidRPr="00244B3C">
        <w:rPr>
          <w:rFonts w:ascii="Times New Roman" w:hAnsi="Times New Roman" w:cs="Times New Roman"/>
          <w:color w:val="000000"/>
          <w:sz w:val="24"/>
          <w:szCs w:val="24"/>
        </w:rPr>
        <w:softHyphen/>
        <w:t xml:space="preserve">re non solo il </w:t>
      </w:r>
      <w:r w:rsidRPr="00244B3C">
        <w:rPr>
          <w:rFonts w:ascii="Times New Roman" w:hAnsi="Times New Roman" w:cs="Times New Roman"/>
          <w:i/>
          <w:iCs/>
          <w:color w:val="000000"/>
          <w:sz w:val="24"/>
          <w:szCs w:val="24"/>
        </w:rPr>
        <w:t xml:space="preserve">sensus fidei </w:t>
      </w:r>
      <w:r w:rsidRPr="00244B3C">
        <w:rPr>
          <w:rFonts w:ascii="Times New Roman" w:hAnsi="Times New Roman" w:cs="Times New Roman"/>
          <w:color w:val="000000"/>
          <w:sz w:val="24"/>
          <w:szCs w:val="24"/>
        </w:rPr>
        <w:t xml:space="preserve">che ogni battezzato vive in proporzione alla profondità della sua adesione al Signore (cf. </w:t>
      </w:r>
      <w:r w:rsidRPr="00244B3C">
        <w:rPr>
          <w:rFonts w:ascii="Times New Roman" w:hAnsi="Times New Roman" w:cs="Times New Roman"/>
          <w:i/>
          <w:iCs/>
          <w:color w:val="000000"/>
          <w:sz w:val="24"/>
          <w:szCs w:val="24"/>
        </w:rPr>
        <w:t xml:space="preserve">LG </w:t>
      </w:r>
      <w:r w:rsidRPr="00244B3C">
        <w:rPr>
          <w:rFonts w:ascii="Times New Roman" w:hAnsi="Times New Roman" w:cs="Times New Roman"/>
          <w:color w:val="000000"/>
          <w:sz w:val="24"/>
          <w:szCs w:val="24"/>
        </w:rPr>
        <w:t>12), ma anche il “frutto dello Spirito” in tutte le persone di buona volontà (cf. Gal 5,22).”</w:t>
      </w:r>
      <w:r w:rsidRPr="00244B3C">
        <w:rPr>
          <w:rStyle w:val="Rimandonotaapidipagina"/>
          <w:rFonts w:ascii="Times New Roman" w:hAnsi="Times New Roman" w:cs="Times New Roman"/>
          <w:color w:val="000000"/>
          <w:sz w:val="24"/>
          <w:szCs w:val="24"/>
        </w:rPr>
        <w:footnoteReference w:id="71"/>
      </w:r>
    </w:p>
    <w:p w14:paraId="19FDC193" w14:textId="77777777"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b/>
          <w:sz w:val="24"/>
          <w:szCs w:val="24"/>
        </w:rPr>
        <w:tab/>
        <w:t xml:space="preserve">L’imperativo </w:t>
      </w:r>
      <w:r w:rsidRPr="00244B3C">
        <w:rPr>
          <w:rFonts w:ascii="Times New Roman" w:hAnsi="Times New Roman" w:cs="Times New Roman"/>
          <w:b/>
          <w:i/>
          <w:sz w:val="24"/>
          <w:szCs w:val="24"/>
        </w:rPr>
        <w:t xml:space="preserve">Ascolta </w:t>
      </w:r>
      <w:r w:rsidRPr="00244B3C">
        <w:rPr>
          <w:rFonts w:ascii="Times New Roman" w:hAnsi="Times New Roman" w:cs="Times New Roman"/>
          <w:sz w:val="24"/>
          <w:szCs w:val="24"/>
        </w:rPr>
        <w:t>nell’ascoltare Dio si sposta all’ascoltare i fratelli, per vivere una “fraternità mistica, contemplativa, che sa guardare alla grandezza del prossimo, che sa scoprire Dio in ogni essere umano”</w:t>
      </w:r>
      <w:r w:rsidRPr="00244B3C">
        <w:rPr>
          <w:rStyle w:val="Rimandonotaapidipagina"/>
          <w:rFonts w:ascii="Times New Roman" w:hAnsi="Times New Roman" w:cs="Times New Roman"/>
          <w:sz w:val="24"/>
          <w:szCs w:val="24"/>
        </w:rPr>
        <w:footnoteReference w:id="72"/>
      </w:r>
      <w:r w:rsidRPr="00244B3C">
        <w:rPr>
          <w:rFonts w:ascii="Times New Roman" w:hAnsi="Times New Roman" w:cs="Times New Roman"/>
          <w:sz w:val="24"/>
          <w:szCs w:val="24"/>
        </w:rPr>
        <w:t xml:space="preserve">. Ci pone di fronte a Dio come un </w:t>
      </w:r>
      <w:r w:rsidRPr="00244B3C">
        <w:rPr>
          <w:rFonts w:ascii="Times New Roman" w:hAnsi="Times New Roman" w:cs="Times New Roman"/>
          <w:i/>
          <w:sz w:val="24"/>
          <w:szCs w:val="24"/>
        </w:rPr>
        <w:t>noi</w:t>
      </w:r>
      <w:r w:rsidRPr="00244B3C">
        <w:rPr>
          <w:rFonts w:ascii="Times New Roman" w:hAnsi="Times New Roman" w:cs="Times New Roman"/>
          <w:sz w:val="24"/>
          <w:szCs w:val="24"/>
        </w:rPr>
        <w:t xml:space="preserve">, comunità di discepoli, famiglia umana (GS 2). </w:t>
      </w:r>
    </w:p>
    <w:p w14:paraId="36F7D315" w14:textId="77777777" w:rsidR="00244B3C" w:rsidRPr="00244B3C" w:rsidRDefault="00244B3C" w:rsidP="00244B3C">
      <w:pPr>
        <w:ind w:firstLine="708"/>
        <w:jc w:val="both"/>
        <w:rPr>
          <w:rFonts w:ascii="Times New Roman" w:hAnsi="Times New Roman" w:cs="Times New Roman"/>
          <w:sz w:val="24"/>
          <w:szCs w:val="24"/>
        </w:rPr>
      </w:pPr>
      <w:r w:rsidRPr="00244B3C">
        <w:rPr>
          <w:rFonts w:ascii="Times New Roman" w:hAnsi="Times New Roman" w:cs="Times New Roman"/>
          <w:sz w:val="24"/>
          <w:szCs w:val="24"/>
        </w:rPr>
        <w:t xml:space="preserve">Come un </w:t>
      </w:r>
      <w:r w:rsidRPr="00244B3C">
        <w:rPr>
          <w:rFonts w:ascii="Times New Roman" w:hAnsi="Times New Roman" w:cs="Times New Roman"/>
          <w:i/>
          <w:sz w:val="24"/>
          <w:szCs w:val="24"/>
        </w:rPr>
        <w:t>noi</w:t>
      </w:r>
      <w:r w:rsidRPr="00244B3C">
        <w:rPr>
          <w:rFonts w:ascii="Times New Roman" w:hAnsi="Times New Roman" w:cs="Times New Roman"/>
          <w:sz w:val="24"/>
          <w:szCs w:val="24"/>
        </w:rPr>
        <w:t xml:space="preserve"> chiediamo a lui, l’</w:t>
      </w:r>
      <w:r w:rsidRPr="00244B3C">
        <w:rPr>
          <w:rFonts w:ascii="Times New Roman" w:hAnsi="Times New Roman" w:cs="Times New Roman"/>
          <w:i/>
          <w:sz w:val="24"/>
          <w:szCs w:val="24"/>
        </w:rPr>
        <w:t xml:space="preserve">abbà </w:t>
      </w:r>
      <w:r w:rsidRPr="00244B3C">
        <w:rPr>
          <w:rFonts w:ascii="Times New Roman" w:hAnsi="Times New Roman" w:cs="Times New Roman"/>
          <w:sz w:val="24"/>
          <w:szCs w:val="24"/>
        </w:rPr>
        <w:t xml:space="preserve">(Lc 11,2; Rm 8,14-17), per noi e per tutti, </w:t>
      </w:r>
      <w:r w:rsidRPr="00244B3C">
        <w:rPr>
          <w:rFonts w:ascii="Times New Roman" w:hAnsi="Times New Roman" w:cs="Times New Roman"/>
          <w:i/>
          <w:sz w:val="24"/>
          <w:szCs w:val="24"/>
        </w:rPr>
        <w:t xml:space="preserve">il pane </w:t>
      </w:r>
      <w:r w:rsidRPr="00244B3C">
        <w:rPr>
          <w:rFonts w:ascii="Times New Roman" w:hAnsi="Times New Roman" w:cs="Times New Roman"/>
          <w:sz w:val="24"/>
          <w:szCs w:val="24"/>
        </w:rPr>
        <w:t xml:space="preserve"> </w:t>
      </w:r>
      <w:r w:rsidRPr="00244B3C">
        <w:rPr>
          <w:rFonts w:ascii="Times New Roman" w:hAnsi="Times New Roman" w:cs="Times New Roman"/>
          <w:i/>
          <w:sz w:val="24"/>
          <w:szCs w:val="24"/>
        </w:rPr>
        <w:t>di ogni giorno</w:t>
      </w:r>
      <w:r w:rsidRPr="00244B3C">
        <w:rPr>
          <w:rFonts w:ascii="Times New Roman" w:hAnsi="Times New Roman" w:cs="Times New Roman"/>
          <w:sz w:val="24"/>
          <w:szCs w:val="24"/>
        </w:rPr>
        <w:t xml:space="preserve"> (Lc 11,3) per essere popolo santo in cui </w:t>
      </w:r>
      <w:r w:rsidRPr="00244B3C">
        <w:rPr>
          <w:rFonts w:ascii="Times New Roman" w:hAnsi="Times New Roman" w:cs="Times New Roman"/>
          <w:i/>
          <w:sz w:val="24"/>
          <w:szCs w:val="24"/>
        </w:rPr>
        <w:t>non c’è alcun bisognoso</w:t>
      </w:r>
      <w:r w:rsidRPr="00244B3C">
        <w:rPr>
          <w:rFonts w:ascii="Times New Roman" w:hAnsi="Times New Roman" w:cs="Times New Roman"/>
          <w:sz w:val="24"/>
          <w:szCs w:val="24"/>
        </w:rPr>
        <w:t xml:space="preserve"> (Dt 15,4; At 4,34) e che ripudia il guerreggiare. Come un </w:t>
      </w:r>
      <w:r w:rsidRPr="00244B3C">
        <w:rPr>
          <w:rFonts w:ascii="Times New Roman" w:hAnsi="Times New Roman" w:cs="Times New Roman"/>
          <w:i/>
          <w:sz w:val="24"/>
          <w:szCs w:val="24"/>
        </w:rPr>
        <w:t>noi</w:t>
      </w:r>
      <w:r w:rsidRPr="00244B3C">
        <w:rPr>
          <w:rFonts w:ascii="Times New Roman" w:hAnsi="Times New Roman" w:cs="Times New Roman"/>
          <w:sz w:val="24"/>
          <w:szCs w:val="24"/>
        </w:rPr>
        <w:t xml:space="preserve"> chiediamo insieme all’</w:t>
      </w:r>
      <w:r w:rsidRPr="00244B3C">
        <w:rPr>
          <w:rFonts w:ascii="Times New Roman" w:hAnsi="Times New Roman" w:cs="Times New Roman"/>
          <w:i/>
          <w:sz w:val="24"/>
          <w:szCs w:val="24"/>
        </w:rPr>
        <w:t>abbà</w:t>
      </w:r>
      <w:r w:rsidRPr="00244B3C">
        <w:rPr>
          <w:rFonts w:ascii="Times New Roman" w:hAnsi="Times New Roman" w:cs="Times New Roman"/>
          <w:sz w:val="24"/>
          <w:szCs w:val="24"/>
        </w:rPr>
        <w:t xml:space="preserve">, per noi e per tutti. il perdono dei peccati (Lc 11,4a) per divenire un </w:t>
      </w:r>
      <w:r w:rsidRPr="00244B3C">
        <w:rPr>
          <w:rFonts w:ascii="Times New Roman" w:hAnsi="Times New Roman" w:cs="Times New Roman"/>
          <w:i/>
          <w:sz w:val="24"/>
          <w:szCs w:val="24"/>
        </w:rPr>
        <w:t>noi</w:t>
      </w:r>
      <w:r w:rsidRPr="00244B3C">
        <w:rPr>
          <w:rFonts w:ascii="Times New Roman" w:hAnsi="Times New Roman" w:cs="Times New Roman"/>
          <w:sz w:val="24"/>
          <w:szCs w:val="24"/>
        </w:rPr>
        <w:t xml:space="preserve"> di perdonati che perdonano, comprendono, hanno misericordia (Lc 11,4,b). Come un </w:t>
      </w:r>
      <w:r w:rsidRPr="00244B3C">
        <w:rPr>
          <w:rFonts w:ascii="Times New Roman" w:hAnsi="Times New Roman" w:cs="Times New Roman"/>
          <w:i/>
          <w:sz w:val="24"/>
          <w:szCs w:val="24"/>
        </w:rPr>
        <w:t>noi</w:t>
      </w:r>
      <w:r w:rsidRPr="00244B3C">
        <w:rPr>
          <w:rFonts w:ascii="Times New Roman" w:hAnsi="Times New Roman" w:cs="Times New Roman"/>
          <w:sz w:val="24"/>
          <w:szCs w:val="24"/>
        </w:rPr>
        <w:t xml:space="preserve"> supplichiamo l’</w:t>
      </w:r>
      <w:r w:rsidRPr="00244B3C">
        <w:rPr>
          <w:rFonts w:ascii="Times New Roman" w:hAnsi="Times New Roman" w:cs="Times New Roman"/>
          <w:i/>
          <w:sz w:val="24"/>
          <w:szCs w:val="24"/>
        </w:rPr>
        <w:t>abbà</w:t>
      </w:r>
      <w:r w:rsidRPr="00244B3C">
        <w:rPr>
          <w:rFonts w:ascii="Times New Roman" w:hAnsi="Times New Roman" w:cs="Times New Roman"/>
          <w:sz w:val="24"/>
          <w:szCs w:val="24"/>
        </w:rPr>
        <w:t xml:space="preserve"> (At 4,29-31) di essere custoditi nella prova, soprattutto se questa riguardi la fede (Lc 22,31-32), la speranza (Lc 24,21-25), l’amore (Lc 10,30-37;22,24-27)</w:t>
      </w:r>
      <w:r w:rsidRPr="00244B3C">
        <w:rPr>
          <w:rStyle w:val="Rimandonotaapidipagina"/>
          <w:rFonts w:ascii="Times New Roman" w:hAnsi="Times New Roman" w:cs="Times New Roman"/>
          <w:sz w:val="24"/>
          <w:szCs w:val="24"/>
        </w:rPr>
        <w:t xml:space="preserve"> </w:t>
      </w:r>
      <w:r w:rsidRPr="00244B3C">
        <w:rPr>
          <w:rStyle w:val="Rimandonotaapidipagina"/>
          <w:rFonts w:ascii="Times New Roman" w:hAnsi="Times New Roman" w:cs="Times New Roman"/>
          <w:sz w:val="24"/>
          <w:szCs w:val="24"/>
        </w:rPr>
        <w:footnoteReference w:id="73"/>
      </w:r>
      <w:r w:rsidRPr="00244B3C">
        <w:rPr>
          <w:rFonts w:ascii="Times New Roman" w:hAnsi="Times New Roman" w:cs="Times New Roman"/>
          <w:sz w:val="24"/>
          <w:szCs w:val="24"/>
        </w:rPr>
        <w:t>.</w:t>
      </w:r>
    </w:p>
    <w:p w14:paraId="310B2E05" w14:textId="77777777" w:rsidR="00244B3C" w:rsidRPr="00244B3C" w:rsidRDefault="00244B3C" w:rsidP="00244B3C">
      <w:pPr>
        <w:ind w:firstLine="708"/>
        <w:jc w:val="both"/>
        <w:rPr>
          <w:rFonts w:ascii="Times New Roman" w:hAnsi="Times New Roman" w:cs="Times New Roman"/>
          <w:sz w:val="24"/>
          <w:szCs w:val="24"/>
        </w:rPr>
      </w:pPr>
      <w:r w:rsidRPr="00244B3C">
        <w:rPr>
          <w:rFonts w:ascii="Times New Roman" w:hAnsi="Times New Roman" w:cs="Times New Roman"/>
          <w:b/>
          <w:sz w:val="24"/>
          <w:szCs w:val="24"/>
        </w:rPr>
        <w:t xml:space="preserve">L’imperativo </w:t>
      </w:r>
      <w:r w:rsidRPr="00244B3C">
        <w:rPr>
          <w:rFonts w:ascii="Times New Roman" w:hAnsi="Times New Roman" w:cs="Times New Roman"/>
          <w:b/>
          <w:i/>
          <w:sz w:val="24"/>
          <w:szCs w:val="24"/>
        </w:rPr>
        <w:t>Ascolta</w:t>
      </w:r>
      <w:r w:rsidRPr="00244B3C">
        <w:rPr>
          <w:rFonts w:ascii="Times New Roman" w:hAnsi="Times New Roman" w:cs="Times New Roman"/>
          <w:sz w:val="24"/>
          <w:szCs w:val="24"/>
        </w:rPr>
        <w:t xml:space="preserve"> diviene ascolto reciproco all’interno della comunità ecclesiale, delle famiglie, dei luoghi di lavoro e di reazione: </w:t>
      </w:r>
    </w:p>
    <w:p w14:paraId="05B5524C" w14:textId="77777777" w:rsidR="00244B3C" w:rsidRPr="00244B3C" w:rsidRDefault="00244B3C" w:rsidP="00244B3C">
      <w:pPr>
        <w:ind w:left="708"/>
        <w:jc w:val="both"/>
        <w:rPr>
          <w:rFonts w:ascii="Times New Roman" w:hAnsi="Times New Roman" w:cs="Times New Roman"/>
          <w:sz w:val="24"/>
          <w:szCs w:val="24"/>
        </w:rPr>
      </w:pPr>
      <w:r w:rsidRPr="00244B3C">
        <w:rPr>
          <w:rFonts w:ascii="Times New Roman" w:hAnsi="Times New Roman" w:cs="Times New Roman"/>
          <w:sz w:val="24"/>
          <w:szCs w:val="24"/>
        </w:rPr>
        <w:t xml:space="preserve">“l’ascolto non è una semplice tecnica per rendere più efficace l’annuncio; l’ascolto è esso stesso annuncio perché trasmette all’altro un messaggio balsamico: tu per me sei </w:t>
      </w:r>
      <w:r w:rsidRPr="00244B3C">
        <w:rPr>
          <w:rFonts w:ascii="Times New Roman" w:hAnsi="Times New Roman" w:cs="Times New Roman"/>
          <w:sz w:val="24"/>
          <w:szCs w:val="24"/>
        </w:rPr>
        <w:lastRenderedPageBreak/>
        <w:t>importante, meriti il mio tempo a la mia attenzione, sei portatore di esperienze e idee che mi provocano e mi aiutano a crescere”</w:t>
      </w:r>
      <w:r w:rsidRPr="00244B3C">
        <w:rPr>
          <w:rStyle w:val="Rimandonotaapidipagina"/>
          <w:rFonts w:ascii="Times New Roman" w:hAnsi="Times New Roman" w:cs="Times New Roman"/>
          <w:sz w:val="24"/>
          <w:szCs w:val="24"/>
        </w:rPr>
        <w:footnoteReference w:id="74"/>
      </w:r>
    </w:p>
    <w:p w14:paraId="0D7816CA" w14:textId="77777777" w:rsidR="00244B3C" w:rsidRPr="00244B3C" w:rsidRDefault="00244B3C" w:rsidP="00244B3C">
      <w:pPr>
        <w:ind w:firstLine="708"/>
        <w:jc w:val="both"/>
        <w:rPr>
          <w:rFonts w:ascii="Times New Roman" w:hAnsi="Times New Roman" w:cs="Times New Roman"/>
          <w:sz w:val="24"/>
          <w:szCs w:val="24"/>
        </w:rPr>
      </w:pPr>
      <w:r w:rsidRPr="00244B3C">
        <w:rPr>
          <w:rFonts w:ascii="Times New Roman" w:hAnsi="Times New Roman" w:cs="Times New Roman"/>
          <w:sz w:val="24"/>
          <w:szCs w:val="24"/>
        </w:rPr>
        <w:t>Se l’amore di Dio comincia con l’ascolto della sua Parola, analogamente l’amore per il fratello comincia con l’imparare ad ascoltarlo</w:t>
      </w:r>
      <w:r w:rsidRPr="00244B3C">
        <w:rPr>
          <w:rStyle w:val="Rimandonotaapidipagina"/>
          <w:rFonts w:ascii="Times New Roman" w:hAnsi="Times New Roman" w:cs="Times New Roman"/>
          <w:sz w:val="24"/>
          <w:szCs w:val="24"/>
        </w:rPr>
        <w:footnoteReference w:id="75"/>
      </w:r>
      <w:r w:rsidRPr="00244B3C">
        <w:rPr>
          <w:rFonts w:ascii="Times New Roman" w:hAnsi="Times New Roman" w:cs="Times New Roman"/>
          <w:sz w:val="24"/>
          <w:szCs w:val="24"/>
        </w:rPr>
        <w:t>.</w:t>
      </w:r>
    </w:p>
    <w:p w14:paraId="530EEDDE" w14:textId="77777777" w:rsidR="00244B3C" w:rsidRPr="00244B3C" w:rsidRDefault="00244B3C" w:rsidP="00244B3C">
      <w:pPr>
        <w:ind w:firstLine="708"/>
        <w:jc w:val="both"/>
        <w:rPr>
          <w:rFonts w:ascii="Times New Roman" w:hAnsi="Times New Roman" w:cs="Times New Roman"/>
          <w:sz w:val="24"/>
          <w:szCs w:val="24"/>
        </w:rPr>
      </w:pPr>
      <w:r w:rsidRPr="00244B3C">
        <w:rPr>
          <w:rFonts w:ascii="Times New Roman" w:hAnsi="Times New Roman" w:cs="Times New Roman"/>
          <w:sz w:val="24"/>
          <w:szCs w:val="24"/>
        </w:rPr>
        <w:t>Investe, quindi, il percorso sinodale della Chiesa</w:t>
      </w:r>
    </w:p>
    <w:p w14:paraId="61F728BA" w14:textId="77777777" w:rsidR="00244B3C" w:rsidRPr="00244B3C" w:rsidRDefault="00244B3C" w:rsidP="00244B3C">
      <w:pPr>
        <w:shd w:val="clear" w:color="auto" w:fill="FFFFFF"/>
        <w:ind w:left="708"/>
        <w:jc w:val="both"/>
        <w:rPr>
          <w:rFonts w:ascii="Times New Roman" w:eastAsia="Times New Roman" w:hAnsi="Times New Roman" w:cs="Times New Roman"/>
          <w:color w:val="000000"/>
          <w:sz w:val="24"/>
          <w:szCs w:val="24"/>
          <w:lang w:eastAsia="it-IT"/>
        </w:rPr>
      </w:pPr>
      <w:r w:rsidRPr="00244B3C">
        <w:rPr>
          <w:rFonts w:ascii="Times New Roman" w:eastAsia="Times New Roman" w:hAnsi="Times New Roman" w:cs="Times New Roman"/>
          <w:color w:val="000000"/>
          <w:sz w:val="24"/>
          <w:szCs w:val="24"/>
          <w:lang w:eastAsia="it-IT"/>
        </w:rPr>
        <w:t>“Fare Sinodo è porsi sulla stessa via del Verbo fatto uomo: è seguire le sue tracce, ascoltando la sua Parola insieme alle parole degli altri. È scoprire con stupore che lo Spirito Santo soffia in modo sempre sorprendente, per suggerire percorsi e linguaggi nuovi. È un esercizio lento, forse faticoso, per imparare ad ascoltarci a vicenda – vescovi, preti, religiosi e laici, tutti, tutti i battezzati – evitando risposte artificiali e superficiali, risposte </w:t>
      </w:r>
      <w:r w:rsidRPr="00244B3C">
        <w:rPr>
          <w:rFonts w:ascii="Times New Roman" w:eastAsia="Times New Roman" w:hAnsi="Times New Roman" w:cs="Times New Roman"/>
          <w:i/>
          <w:iCs/>
          <w:color w:val="000000"/>
          <w:sz w:val="24"/>
          <w:szCs w:val="24"/>
          <w:lang w:eastAsia="it-IT"/>
        </w:rPr>
        <w:t>prêt-à-porter</w:t>
      </w:r>
      <w:r w:rsidRPr="00244B3C">
        <w:rPr>
          <w:rFonts w:ascii="Times New Roman" w:eastAsia="Times New Roman" w:hAnsi="Times New Roman" w:cs="Times New Roman"/>
          <w:color w:val="000000"/>
          <w:sz w:val="24"/>
          <w:szCs w:val="24"/>
          <w:lang w:eastAsia="it-IT"/>
        </w:rPr>
        <w:t>, no. Lo Spirito ci chiede di metterci in ascolto delle domande, degli affanni, delle speranze di ogni Chiesa, di ogni popolo e nazione. E anche in ascolto del mondo, delle sfide e dei cambiamenti che ci mette davanti. Non insonorizziamo il cuore, non blindiamoci dentro le nostre certezze. Le certezze tante volte ci chiudono. Ascoltiamoci”</w:t>
      </w:r>
      <w:r w:rsidRPr="00244B3C">
        <w:rPr>
          <w:rStyle w:val="Rimandonotaapidipagina"/>
          <w:rFonts w:ascii="Times New Roman" w:eastAsia="Times New Roman" w:hAnsi="Times New Roman" w:cs="Times New Roman"/>
          <w:color w:val="000000"/>
          <w:sz w:val="24"/>
          <w:szCs w:val="24"/>
          <w:lang w:eastAsia="it-IT"/>
        </w:rPr>
        <w:footnoteReference w:id="76"/>
      </w:r>
    </w:p>
    <w:p w14:paraId="635F1BCB" w14:textId="77777777"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sz w:val="24"/>
          <w:szCs w:val="24"/>
        </w:rPr>
        <w:tab/>
      </w:r>
      <w:r w:rsidRPr="00244B3C">
        <w:rPr>
          <w:rFonts w:ascii="Times New Roman" w:hAnsi="Times New Roman" w:cs="Times New Roman"/>
          <w:b/>
          <w:sz w:val="24"/>
          <w:szCs w:val="24"/>
        </w:rPr>
        <w:t xml:space="preserve">L’imperativo </w:t>
      </w:r>
      <w:r w:rsidRPr="00244B3C">
        <w:rPr>
          <w:rFonts w:ascii="Times New Roman" w:hAnsi="Times New Roman" w:cs="Times New Roman"/>
          <w:b/>
          <w:i/>
          <w:sz w:val="24"/>
          <w:szCs w:val="24"/>
        </w:rPr>
        <w:t>Ascolta</w:t>
      </w:r>
      <w:r w:rsidRPr="00244B3C">
        <w:rPr>
          <w:rFonts w:ascii="Times New Roman" w:hAnsi="Times New Roman" w:cs="Times New Roman"/>
          <w:sz w:val="24"/>
          <w:szCs w:val="24"/>
        </w:rPr>
        <w:t xml:space="preserve"> diviene ascoltare “il silenzioso grido dei poveri”</w:t>
      </w:r>
      <w:r w:rsidRPr="00244B3C">
        <w:rPr>
          <w:rStyle w:val="Rimandonotaapidipagina"/>
          <w:rFonts w:ascii="Times New Roman" w:hAnsi="Times New Roman" w:cs="Times New Roman"/>
          <w:sz w:val="24"/>
          <w:szCs w:val="24"/>
        </w:rPr>
        <w:footnoteReference w:id="77"/>
      </w:r>
      <w:r w:rsidRPr="00244B3C">
        <w:rPr>
          <w:rFonts w:ascii="Times New Roman" w:hAnsi="Times New Roman" w:cs="Times New Roman"/>
          <w:sz w:val="24"/>
          <w:szCs w:val="24"/>
        </w:rPr>
        <w:t xml:space="preserve">. </w:t>
      </w:r>
    </w:p>
    <w:p w14:paraId="52BA2166" w14:textId="77777777" w:rsidR="00244B3C" w:rsidRPr="00244B3C" w:rsidRDefault="00244B3C" w:rsidP="00244B3C">
      <w:pPr>
        <w:ind w:firstLine="708"/>
        <w:jc w:val="both"/>
        <w:rPr>
          <w:rFonts w:ascii="Times New Roman" w:hAnsi="Times New Roman" w:cs="Times New Roman"/>
          <w:sz w:val="24"/>
          <w:szCs w:val="24"/>
        </w:rPr>
      </w:pPr>
      <w:r w:rsidRPr="00244B3C">
        <w:rPr>
          <w:rFonts w:ascii="Times New Roman" w:hAnsi="Times New Roman" w:cs="Times New Roman"/>
          <w:sz w:val="24"/>
          <w:szCs w:val="24"/>
        </w:rPr>
        <w:t xml:space="preserve">Accolti, consolati, rigenerati in Cristo siamo chiamati ad uscire, ad essere </w:t>
      </w:r>
      <w:r w:rsidRPr="00244B3C">
        <w:rPr>
          <w:rFonts w:ascii="Times New Roman" w:hAnsi="Times New Roman" w:cs="Times New Roman"/>
          <w:i/>
          <w:sz w:val="24"/>
          <w:szCs w:val="24"/>
        </w:rPr>
        <w:t>prossimo</w:t>
      </w:r>
      <w:r w:rsidRPr="00244B3C">
        <w:rPr>
          <w:rFonts w:ascii="Times New Roman" w:hAnsi="Times New Roman" w:cs="Times New Roman"/>
          <w:sz w:val="24"/>
          <w:szCs w:val="24"/>
        </w:rPr>
        <w:t xml:space="preserve"> di quanti incrociamo sulla strada. Il nostro vedere (</w:t>
      </w:r>
      <w:r w:rsidRPr="00244B3C">
        <w:rPr>
          <w:rFonts w:ascii="Times New Roman" w:hAnsi="Times New Roman" w:cs="Times New Roman"/>
          <w:i/>
          <w:sz w:val="24"/>
          <w:szCs w:val="24"/>
        </w:rPr>
        <w:t>ideìn</w:t>
      </w:r>
      <w:r w:rsidRPr="00244B3C">
        <w:rPr>
          <w:rFonts w:ascii="Times New Roman" w:hAnsi="Times New Roman" w:cs="Times New Roman"/>
          <w:sz w:val="24"/>
          <w:szCs w:val="24"/>
        </w:rPr>
        <w:t xml:space="preserve">) non deve solo </w:t>
      </w:r>
      <w:r w:rsidRPr="00244B3C">
        <w:rPr>
          <w:rFonts w:ascii="Times New Roman" w:hAnsi="Times New Roman" w:cs="Times New Roman"/>
          <w:i/>
          <w:sz w:val="24"/>
          <w:szCs w:val="24"/>
        </w:rPr>
        <w:t>notare</w:t>
      </w:r>
      <w:r w:rsidRPr="00244B3C">
        <w:rPr>
          <w:rFonts w:ascii="Times New Roman" w:hAnsi="Times New Roman" w:cs="Times New Roman"/>
          <w:sz w:val="24"/>
          <w:szCs w:val="24"/>
        </w:rPr>
        <w:t xml:space="preserve">, ma piuttosto </w:t>
      </w:r>
      <w:r w:rsidRPr="00244B3C">
        <w:rPr>
          <w:rFonts w:ascii="Times New Roman" w:hAnsi="Times New Roman" w:cs="Times New Roman"/>
          <w:i/>
          <w:sz w:val="24"/>
          <w:szCs w:val="24"/>
        </w:rPr>
        <w:t>capire, comprendere</w:t>
      </w:r>
      <w:r w:rsidRPr="00244B3C">
        <w:rPr>
          <w:rFonts w:ascii="Times New Roman" w:hAnsi="Times New Roman" w:cs="Times New Roman"/>
          <w:sz w:val="24"/>
          <w:szCs w:val="24"/>
        </w:rPr>
        <w:t xml:space="preserve">, analizzare, rendersi conto delle situazioni (Lc 10,33-35) senza volgere il capo altrove (Lc 10,32-33). Il comprendere deve divenire </w:t>
      </w:r>
      <w:r w:rsidRPr="00244B3C">
        <w:rPr>
          <w:rFonts w:ascii="Times New Roman" w:hAnsi="Times New Roman" w:cs="Times New Roman"/>
          <w:i/>
          <w:sz w:val="24"/>
          <w:szCs w:val="24"/>
        </w:rPr>
        <w:t>splanchnìzein</w:t>
      </w:r>
      <w:r w:rsidRPr="00244B3C">
        <w:rPr>
          <w:rFonts w:ascii="Times New Roman" w:hAnsi="Times New Roman" w:cs="Times New Roman"/>
          <w:sz w:val="24"/>
          <w:szCs w:val="24"/>
        </w:rPr>
        <w:t xml:space="preserve"> (Lc 10,33;1,78;), che è più dell’</w:t>
      </w:r>
      <w:r w:rsidRPr="00244B3C">
        <w:rPr>
          <w:rFonts w:ascii="Times New Roman" w:hAnsi="Times New Roman" w:cs="Times New Roman"/>
          <w:i/>
          <w:sz w:val="24"/>
          <w:szCs w:val="24"/>
        </w:rPr>
        <w:t>aver compassione</w:t>
      </w:r>
      <w:r w:rsidRPr="00244B3C">
        <w:rPr>
          <w:rFonts w:ascii="Times New Roman" w:hAnsi="Times New Roman" w:cs="Times New Roman"/>
          <w:sz w:val="24"/>
          <w:szCs w:val="24"/>
        </w:rPr>
        <w:t xml:space="preserve">, provare dispiacere per gli sventurati; è arrivare a </w:t>
      </w:r>
      <w:r w:rsidRPr="00244B3C">
        <w:rPr>
          <w:rFonts w:ascii="Times New Roman" w:hAnsi="Times New Roman" w:cs="Times New Roman"/>
          <w:i/>
          <w:sz w:val="24"/>
          <w:szCs w:val="24"/>
        </w:rPr>
        <w:t>star male</w:t>
      </w:r>
      <w:r w:rsidRPr="00244B3C">
        <w:rPr>
          <w:rFonts w:ascii="Times New Roman" w:hAnsi="Times New Roman" w:cs="Times New Roman"/>
          <w:sz w:val="24"/>
          <w:szCs w:val="24"/>
        </w:rPr>
        <w:t xml:space="preserve"> per il loro soffrire come una mamma per il neonato malato o il gemello per il gemello. Comprendere e aver compassione si traduce nel </w:t>
      </w:r>
      <w:r w:rsidRPr="00244B3C">
        <w:rPr>
          <w:rFonts w:ascii="Times New Roman" w:hAnsi="Times New Roman" w:cs="Times New Roman"/>
          <w:i/>
          <w:sz w:val="24"/>
          <w:szCs w:val="24"/>
        </w:rPr>
        <w:t>prendersi cura</w:t>
      </w:r>
      <w:r w:rsidRPr="00244B3C">
        <w:rPr>
          <w:rFonts w:ascii="Times New Roman" w:hAnsi="Times New Roman" w:cs="Times New Roman"/>
          <w:sz w:val="24"/>
          <w:szCs w:val="24"/>
        </w:rPr>
        <w:t>: alleviare dolori, sfamare, dissetare, vestire, restituire dignità umana. Si traduce in azione politica ,“forma più alta di carità”</w:t>
      </w:r>
      <w:r w:rsidRPr="00244B3C">
        <w:rPr>
          <w:rStyle w:val="Rimandonotaapidipagina"/>
          <w:rFonts w:ascii="Times New Roman" w:hAnsi="Times New Roman" w:cs="Times New Roman"/>
          <w:sz w:val="24"/>
          <w:szCs w:val="24"/>
        </w:rPr>
        <w:footnoteReference w:id="78"/>
      </w:r>
      <w:r w:rsidRPr="00244B3C">
        <w:rPr>
          <w:rFonts w:ascii="Times New Roman" w:hAnsi="Times New Roman" w:cs="Times New Roman"/>
          <w:sz w:val="24"/>
          <w:szCs w:val="24"/>
        </w:rPr>
        <w:t xml:space="preserve"> perché tutta la collettività si preoccupi e assuma la cura di deboli ed emarginati e perché siano cancellate le “strutture di peccato” che degenerano in guerre, corse agli armamenti, sperequazioni sociali, fame e povertà, sfruttamento dei poveri, offese alla vita</w:t>
      </w:r>
      <w:r w:rsidRPr="00244B3C">
        <w:rPr>
          <w:rStyle w:val="Rimandonotaapidipagina"/>
          <w:rFonts w:ascii="Times New Roman" w:hAnsi="Times New Roman" w:cs="Times New Roman"/>
          <w:sz w:val="24"/>
          <w:szCs w:val="24"/>
        </w:rPr>
        <w:footnoteReference w:id="79"/>
      </w:r>
      <w:r w:rsidRPr="00244B3C">
        <w:rPr>
          <w:rFonts w:ascii="Times New Roman" w:hAnsi="Times New Roman" w:cs="Times New Roman"/>
          <w:sz w:val="24"/>
          <w:szCs w:val="24"/>
        </w:rPr>
        <w:t xml:space="preserve">. </w:t>
      </w:r>
    </w:p>
    <w:p w14:paraId="07806535" w14:textId="77777777"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sz w:val="24"/>
          <w:szCs w:val="24"/>
        </w:rPr>
        <w:tab/>
      </w:r>
      <w:r w:rsidRPr="00244B3C">
        <w:rPr>
          <w:rFonts w:ascii="Times New Roman" w:hAnsi="Times New Roman" w:cs="Times New Roman"/>
          <w:b/>
          <w:sz w:val="24"/>
          <w:szCs w:val="24"/>
        </w:rPr>
        <w:t xml:space="preserve">L’imperativo </w:t>
      </w:r>
      <w:r w:rsidRPr="00244B3C">
        <w:rPr>
          <w:rFonts w:ascii="Times New Roman" w:hAnsi="Times New Roman" w:cs="Times New Roman"/>
          <w:b/>
          <w:i/>
          <w:sz w:val="24"/>
          <w:szCs w:val="24"/>
        </w:rPr>
        <w:t>Ascolta</w:t>
      </w:r>
      <w:r w:rsidRPr="00244B3C">
        <w:rPr>
          <w:rFonts w:ascii="Times New Roman" w:hAnsi="Times New Roman" w:cs="Times New Roman"/>
          <w:i/>
          <w:sz w:val="24"/>
          <w:szCs w:val="24"/>
        </w:rPr>
        <w:t xml:space="preserve"> </w:t>
      </w:r>
      <w:r w:rsidRPr="00244B3C">
        <w:rPr>
          <w:rFonts w:ascii="Times New Roman" w:hAnsi="Times New Roman" w:cs="Times New Roman"/>
          <w:sz w:val="24"/>
          <w:szCs w:val="24"/>
        </w:rPr>
        <w:t>si traduce in esigenza di far giungere ad altri la parola ascoltata, raccontando la propria esperienza di ascolto e la bellezza del vivere illuminati da questo ascolto.</w:t>
      </w:r>
    </w:p>
    <w:p w14:paraId="63B75341" w14:textId="77777777" w:rsidR="00244B3C" w:rsidRPr="00244B3C" w:rsidRDefault="00244B3C" w:rsidP="00244B3C">
      <w:pPr>
        <w:shd w:val="clear" w:color="auto" w:fill="FFFFFF" w:themeFill="background1"/>
        <w:ind w:firstLine="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t xml:space="preserve">Genitori e maestri insegnano raccontando la bellezza di stare con il Signore, la storia dell’aver fatto loro stessi in Dio esperienza di libertà, trovato felicità, compreso il senso vero dell’esistenza. Dalle loro parole il figlio intuisce che quanto gli viene raccontato </w:t>
      </w:r>
    </w:p>
    <w:p w14:paraId="6183454E" w14:textId="77777777" w:rsidR="00244B3C" w:rsidRPr="00244B3C" w:rsidRDefault="00244B3C" w:rsidP="00244B3C">
      <w:pPr>
        <w:shd w:val="clear" w:color="auto" w:fill="FFFFFF" w:themeFill="background1"/>
        <w:ind w:left="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lastRenderedPageBreak/>
        <w:t>“non è un elemento tra altri del passato della propria famiglia, ma qualcosa di centrale, vitale, da cui dipende tutto, da cui dipende la vita del padre e della madre stessi e, quindi, forse anche della propria. La Parola di Dio qui non è trasmessa dai genitori in maniera asettica, come in un manuale di teologia: ma raccontata nella sua forza di trasfigurazione della propria storia, trasfigurazione della carne dei genitori e, se vorrà, della sua stessa carne”</w:t>
      </w:r>
      <w:r w:rsidRPr="00244B3C">
        <w:rPr>
          <w:rStyle w:val="Rimandonotaapidipagina"/>
          <w:rFonts w:ascii="Times New Roman" w:eastAsia="Times New Roman" w:hAnsi="Times New Roman" w:cs="Times New Roman"/>
          <w:sz w:val="24"/>
          <w:szCs w:val="24"/>
          <w:lang w:eastAsia="it-IT"/>
        </w:rPr>
        <w:footnoteReference w:id="80"/>
      </w:r>
      <w:r w:rsidRPr="00244B3C">
        <w:rPr>
          <w:rFonts w:ascii="Times New Roman" w:eastAsia="Times New Roman" w:hAnsi="Times New Roman" w:cs="Times New Roman"/>
          <w:sz w:val="24"/>
          <w:szCs w:val="24"/>
          <w:lang w:eastAsia="it-IT"/>
        </w:rPr>
        <w:t>.</w:t>
      </w:r>
    </w:p>
    <w:p w14:paraId="3BF70737" w14:textId="437611E9" w:rsidR="00244B3C" w:rsidRPr="00244B3C" w:rsidRDefault="00244B3C" w:rsidP="00244B3C">
      <w:pPr>
        <w:ind w:firstLine="708"/>
        <w:jc w:val="both"/>
        <w:rPr>
          <w:rFonts w:ascii="Times New Roman" w:hAnsi="Times New Roman" w:cs="Times New Roman"/>
          <w:sz w:val="24"/>
          <w:szCs w:val="24"/>
        </w:rPr>
      </w:pPr>
      <w:r w:rsidRPr="00244B3C">
        <w:rPr>
          <w:rFonts w:ascii="Times New Roman" w:hAnsi="Times New Roman" w:cs="Times New Roman"/>
          <w:b/>
          <w:sz w:val="24"/>
          <w:szCs w:val="24"/>
        </w:rPr>
        <w:t xml:space="preserve">L’imperativo </w:t>
      </w:r>
      <w:r w:rsidRPr="00244B3C">
        <w:rPr>
          <w:rFonts w:ascii="Times New Roman" w:hAnsi="Times New Roman" w:cs="Times New Roman"/>
          <w:b/>
          <w:i/>
          <w:sz w:val="24"/>
          <w:szCs w:val="24"/>
        </w:rPr>
        <w:t xml:space="preserve">Ascolta </w:t>
      </w:r>
      <w:r w:rsidRPr="00244B3C">
        <w:rPr>
          <w:rFonts w:ascii="Times New Roman" w:hAnsi="Times New Roman" w:cs="Times New Roman"/>
          <w:sz w:val="24"/>
          <w:szCs w:val="24"/>
        </w:rPr>
        <w:t xml:space="preserve">diviene allora memoria personale ed ecclesiale delle </w:t>
      </w:r>
      <w:r w:rsidRPr="00244B3C">
        <w:rPr>
          <w:rFonts w:ascii="Times New Roman" w:hAnsi="Times New Roman" w:cs="Times New Roman"/>
          <w:i/>
          <w:sz w:val="24"/>
          <w:szCs w:val="24"/>
        </w:rPr>
        <w:t xml:space="preserve">grandi cose </w:t>
      </w:r>
      <w:r w:rsidRPr="00244B3C">
        <w:rPr>
          <w:rFonts w:ascii="Times New Roman" w:hAnsi="Times New Roman" w:cs="Times New Roman"/>
          <w:sz w:val="24"/>
          <w:szCs w:val="24"/>
        </w:rPr>
        <w:t xml:space="preserve">(Lc 1,49) operate da Dio nella storia di ciascuno di noi e della nostra Chiesa. Conduce </w:t>
      </w:r>
    </w:p>
    <w:p w14:paraId="3EE9A049" w14:textId="2339C20F" w:rsidR="00244B3C" w:rsidRDefault="00244B3C" w:rsidP="004C3C20">
      <w:pPr>
        <w:pStyle w:val="Paragrafoelenco"/>
        <w:numPr>
          <w:ilvl w:val="0"/>
          <w:numId w:val="15"/>
        </w:numPr>
        <w:spacing w:after="0" w:line="240" w:lineRule="auto"/>
        <w:jc w:val="both"/>
        <w:rPr>
          <w:rFonts w:ascii="Times New Roman" w:hAnsi="Times New Roman" w:cs="Times New Roman"/>
          <w:sz w:val="24"/>
          <w:szCs w:val="24"/>
        </w:rPr>
      </w:pPr>
      <w:r w:rsidRPr="00244B3C">
        <w:rPr>
          <w:rFonts w:ascii="Times New Roman" w:hAnsi="Times New Roman" w:cs="Times New Roman"/>
          <w:b/>
          <w:bCs/>
          <w:sz w:val="24"/>
          <w:szCs w:val="24"/>
        </w:rPr>
        <w:t>“A rivisitare il passato prossimo e remoto.</w:t>
      </w:r>
      <w:r w:rsidRPr="00244B3C">
        <w:rPr>
          <w:rFonts w:ascii="Times New Roman" w:hAnsi="Times New Roman" w:cs="Times New Roman"/>
          <w:sz w:val="24"/>
          <w:szCs w:val="24"/>
        </w:rPr>
        <w:t xml:space="preserve"> Si tratta di individuare come e quando il Signore ha già visitato la nostra Chiesa.</w:t>
      </w:r>
    </w:p>
    <w:p w14:paraId="79D67B28" w14:textId="77777777" w:rsidR="004C3C20" w:rsidRPr="00244B3C" w:rsidRDefault="004C3C20" w:rsidP="004C3C20">
      <w:pPr>
        <w:pStyle w:val="Paragrafoelenco"/>
        <w:spacing w:after="0" w:line="240" w:lineRule="auto"/>
        <w:jc w:val="both"/>
        <w:rPr>
          <w:rFonts w:ascii="Times New Roman" w:hAnsi="Times New Roman" w:cs="Times New Roman"/>
          <w:sz w:val="24"/>
          <w:szCs w:val="24"/>
        </w:rPr>
      </w:pPr>
    </w:p>
    <w:p w14:paraId="23B6D7B4" w14:textId="554B2BFA" w:rsidR="00244B3C" w:rsidRDefault="00244B3C" w:rsidP="00F91511">
      <w:pPr>
        <w:pStyle w:val="Paragrafoelenco"/>
        <w:numPr>
          <w:ilvl w:val="0"/>
          <w:numId w:val="15"/>
        </w:numPr>
        <w:spacing w:after="0" w:line="240" w:lineRule="auto"/>
        <w:ind w:left="714" w:hanging="357"/>
        <w:jc w:val="both"/>
        <w:rPr>
          <w:rFonts w:ascii="Times New Roman" w:hAnsi="Times New Roman" w:cs="Times New Roman"/>
          <w:sz w:val="24"/>
          <w:szCs w:val="24"/>
        </w:rPr>
      </w:pPr>
      <w:r w:rsidRPr="00244B3C">
        <w:rPr>
          <w:rFonts w:ascii="Times New Roman" w:hAnsi="Times New Roman" w:cs="Times New Roman"/>
          <w:b/>
          <w:bCs/>
          <w:sz w:val="24"/>
          <w:szCs w:val="24"/>
        </w:rPr>
        <w:t xml:space="preserve">A praticare il discernimento comunitario </w:t>
      </w:r>
      <w:r w:rsidRPr="00244B3C">
        <w:rPr>
          <w:rFonts w:ascii="Times New Roman" w:hAnsi="Times New Roman" w:cs="Times New Roman"/>
          <w:sz w:val="24"/>
          <w:szCs w:val="24"/>
        </w:rPr>
        <w:t>sulla complessità del nostro presente, sapendo scrutare le opportunità che il Signore continua ad offrirci anche oggi nel tempo della secolarizzazione e della disaffezione dalla pratica della vita cristiana, liberandoci dai sospetti e dalle nostalgie di tempi andati che non ritorneranno più.</w:t>
      </w:r>
    </w:p>
    <w:p w14:paraId="74ABFA1D" w14:textId="77777777" w:rsidR="004C3C20" w:rsidRPr="004C3C20" w:rsidRDefault="004C3C20" w:rsidP="004C3C20">
      <w:pPr>
        <w:pStyle w:val="Paragrafoelenco"/>
        <w:rPr>
          <w:rFonts w:ascii="Times New Roman" w:hAnsi="Times New Roman" w:cs="Times New Roman"/>
          <w:sz w:val="24"/>
          <w:szCs w:val="24"/>
        </w:rPr>
      </w:pPr>
    </w:p>
    <w:p w14:paraId="387DDD4C" w14:textId="77777777" w:rsidR="00244B3C" w:rsidRPr="00244B3C" w:rsidRDefault="00244B3C" w:rsidP="004C3C20">
      <w:pPr>
        <w:pStyle w:val="Paragrafoelenco"/>
        <w:numPr>
          <w:ilvl w:val="0"/>
          <w:numId w:val="15"/>
        </w:numPr>
        <w:spacing w:after="0" w:line="240" w:lineRule="auto"/>
        <w:jc w:val="both"/>
        <w:rPr>
          <w:rFonts w:ascii="Times New Roman" w:hAnsi="Times New Roman" w:cs="Times New Roman"/>
          <w:sz w:val="24"/>
          <w:szCs w:val="24"/>
        </w:rPr>
      </w:pPr>
      <w:r w:rsidRPr="00244B3C">
        <w:rPr>
          <w:rFonts w:ascii="Times New Roman" w:hAnsi="Times New Roman" w:cs="Times New Roman"/>
          <w:b/>
          <w:bCs/>
          <w:sz w:val="24"/>
          <w:szCs w:val="24"/>
        </w:rPr>
        <w:t>A sognare e progettare il futuro</w:t>
      </w:r>
      <w:r w:rsidRPr="00244B3C">
        <w:rPr>
          <w:rFonts w:ascii="Times New Roman" w:hAnsi="Times New Roman" w:cs="Times New Roman"/>
          <w:sz w:val="24"/>
          <w:szCs w:val="24"/>
        </w:rPr>
        <w:t xml:space="preserve"> riguardo all’annuncio del Vangelo, ai processi di promozione umana, in particolare in favore degli “scartati” del nostro tempo, al prenderci cura della casa comune”</w:t>
      </w:r>
      <w:r w:rsidRPr="00244B3C">
        <w:rPr>
          <w:rStyle w:val="Rimandonotaapidipagina"/>
          <w:rFonts w:ascii="Times New Roman" w:hAnsi="Times New Roman" w:cs="Times New Roman"/>
          <w:sz w:val="24"/>
          <w:szCs w:val="24"/>
        </w:rPr>
        <w:footnoteReference w:id="81"/>
      </w:r>
      <w:r w:rsidRPr="00244B3C">
        <w:rPr>
          <w:rFonts w:ascii="Times New Roman" w:hAnsi="Times New Roman" w:cs="Times New Roman"/>
          <w:sz w:val="24"/>
          <w:szCs w:val="24"/>
        </w:rPr>
        <w:t>.</w:t>
      </w:r>
    </w:p>
    <w:p w14:paraId="540711F3" w14:textId="77777777" w:rsidR="007C29E0" w:rsidRDefault="007C29E0" w:rsidP="00244B3C">
      <w:pPr>
        <w:ind w:firstLine="708"/>
        <w:jc w:val="both"/>
        <w:rPr>
          <w:rFonts w:ascii="Times New Roman" w:hAnsi="Times New Roman" w:cs="Times New Roman"/>
          <w:b/>
          <w:sz w:val="24"/>
          <w:szCs w:val="24"/>
        </w:rPr>
      </w:pPr>
    </w:p>
    <w:p w14:paraId="08032CEE" w14:textId="2C40FBC2" w:rsidR="00244B3C" w:rsidRPr="00244B3C" w:rsidRDefault="00244B3C" w:rsidP="00244B3C">
      <w:pPr>
        <w:ind w:firstLine="708"/>
        <w:jc w:val="both"/>
        <w:rPr>
          <w:rFonts w:ascii="Times New Roman" w:hAnsi="Times New Roman" w:cs="Times New Roman"/>
          <w:sz w:val="24"/>
          <w:szCs w:val="24"/>
        </w:rPr>
      </w:pPr>
      <w:r w:rsidRPr="00244B3C">
        <w:rPr>
          <w:rFonts w:ascii="Times New Roman" w:hAnsi="Times New Roman" w:cs="Times New Roman"/>
          <w:b/>
          <w:sz w:val="24"/>
          <w:szCs w:val="24"/>
        </w:rPr>
        <w:t xml:space="preserve">L’imperativo </w:t>
      </w:r>
      <w:r w:rsidRPr="00244B3C">
        <w:rPr>
          <w:rFonts w:ascii="Times New Roman" w:hAnsi="Times New Roman" w:cs="Times New Roman"/>
          <w:b/>
          <w:i/>
          <w:sz w:val="24"/>
          <w:szCs w:val="24"/>
        </w:rPr>
        <w:t>Ascolta</w:t>
      </w:r>
      <w:r w:rsidRPr="00244B3C">
        <w:rPr>
          <w:rFonts w:ascii="Times New Roman" w:hAnsi="Times New Roman" w:cs="Times New Roman"/>
          <w:sz w:val="24"/>
          <w:szCs w:val="24"/>
        </w:rPr>
        <w:t xml:space="preserve"> impone attenzione ai numerosi segni della novità di Dio nel nostro tempo</w:t>
      </w:r>
      <w:r w:rsidRPr="00244B3C">
        <w:rPr>
          <w:rStyle w:val="Rimandonotaapidipagina"/>
          <w:rFonts w:ascii="Times New Roman" w:hAnsi="Times New Roman" w:cs="Times New Roman"/>
          <w:sz w:val="24"/>
          <w:szCs w:val="24"/>
        </w:rPr>
        <w:footnoteReference w:id="82"/>
      </w:r>
      <w:r w:rsidRPr="00244B3C">
        <w:rPr>
          <w:rFonts w:ascii="Times New Roman" w:hAnsi="Times New Roman" w:cs="Times New Roman"/>
          <w:sz w:val="24"/>
          <w:szCs w:val="24"/>
        </w:rPr>
        <w:t>. Qui basti ricordarne alcuni:</w:t>
      </w:r>
    </w:p>
    <w:p w14:paraId="21B7C4C6" w14:textId="16E7A017" w:rsidR="00244B3C" w:rsidRDefault="00244B3C" w:rsidP="004C3C20">
      <w:pPr>
        <w:pStyle w:val="Paragrafoelenco"/>
        <w:numPr>
          <w:ilvl w:val="0"/>
          <w:numId w:val="14"/>
        </w:numPr>
        <w:spacing w:after="0" w:line="240" w:lineRule="auto"/>
        <w:jc w:val="both"/>
        <w:rPr>
          <w:rFonts w:ascii="Times New Roman" w:hAnsi="Times New Roman" w:cs="Times New Roman"/>
          <w:sz w:val="24"/>
          <w:szCs w:val="24"/>
        </w:rPr>
      </w:pPr>
      <w:r w:rsidRPr="00244B3C">
        <w:rPr>
          <w:rFonts w:ascii="Times New Roman" w:hAnsi="Times New Roman" w:cs="Times New Roman"/>
          <w:sz w:val="24"/>
          <w:szCs w:val="24"/>
        </w:rPr>
        <w:t>il primo è senza alcun dubbio il Concilio Vaticano II per averci riaccostato alla Parola di Dio, per aver restaurato una Liturgia che è incontro con Cristo e i fratelli e non magia, per aver fatto prevalere la medicina della misericordia sulla condanna</w:t>
      </w:r>
      <w:r w:rsidRPr="00244B3C">
        <w:rPr>
          <w:rStyle w:val="Rimandonotaapidipagina"/>
          <w:rFonts w:ascii="Times New Roman" w:hAnsi="Times New Roman" w:cs="Times New Roman"/>
          <w:sz w:val="24"/>
          <w:szCs w:val="24"/>
        </w:rPr>
        <w:footnoteReference w:id="83"/>
      </w:r>
      <w:r w:rsidR="004C3C20">
        <w:rPr>
          <w:rFonts w:ascii="Times New Roman" w:hAnsi="Times New Roman" w:cs="Times New Roman"/>
          <w:sz w:val="24"/>
          <w:szCs w:val="24"/>
        </w:rPr>
        <w:t>.</w:t>
      </w:r>
    </w:p>
    <w:p w14:paraId="350DF1F6" w14:textId="77777777" w:rsidR="004C3C20" w:rsidRDefault="004C3C20" w:rsidP="004C3C20">
      <w:pPr>
        <w:pStyle w:val="Paragrafoelenco"/>
        <w:spacing w:after="0" w:line="240" w:lineRule="auto"/>
        <w:jc w:val="both"/>
        <w:rPr>
          <w:rFonts w:ascii="Times New Roman" w:hAnsi="Times New Roman" w:cs="Times New Roman"/>
          <w:sz w:val="24"/>
          <w:szCs w:val="24"/>
        </w:rPr>
      </w:pPr>
    </w:p>
    <w:p w14:paraId="2204991A" w14:textId="51A1AF20" w:rsidR="00244B3C" w:rsidRDefault="00244B3C" w:rsidP="004C3C20">
      <w:pPr>
        <w:pStyle w:val="Paragrafoelenco"/>
        <w:numPr>
          <w:ilvl w:val="0"/>
          <w:numId w:val="14"/>
        </w:numPr>
        <w:spacing w:after="0" w:line="240" w:lineRule="auto"/>
        <w:jc w:val="both"/>
        <w:rPr>
          <w:rFonts w:ascii="Times New Roman" w:hAnsi="Times New Roman" w:cs="Times New Roman"/>
          <w:sz w:val="24"/>
          <w:szCs w:val="24"/>
        </w:rPr>
      </w:pPr>
      <w:r w:rsidRPr="00244B3C">
        <w:rPr>
          <w:rFonts w:ascii="Times New Roman" w:hAnsi="Times New Roman" w:cs="Times New Roman"/>
          <w:sz w:val="24"/>
          <w:szCs w:val="24"/>
        </w:rPr>
        <w:t>il secondo è il diffondersi delle istituzioni democratiche (cfr. la Costituzione italiana), per quanto, negli ultimi decenni, i poteri forti del mondo tentino di convincere che troppa partecipazione mini la “governabilità”;</w:t>
      </w:r>
    </w:p>
    <w:p w14:paraId="42C83312" w14:textId="77777777" w:rsidR="004C3C20" w:rsidRPr="00244B3C" w:rsidRDefault="004C3C20" w:rsidP="004C3C20">
      <w:pPr>
        <w:pStyle w:val="Paragrafoelenco"/>
        <w:spacing w:after="0" w:line="240" w:lineRule="auto"/>
        <w:jc w:val="both"/>
        <w:rPr>
          <w:rFonts w:ascii="Times New Roman" w:hAnsi="Times New Roman" w:cs="Times New Roman"/>
          <w:sz w:val="24"/>
          <w:szCs w:val="24"/>
        </w:rPr>
      </w:pPr>
    </w:p>
    <w:p w14:paraId="257244A0" w14:textId="77777777" w:rsidR="00244B3C" w:rsidRPr="00244B3C" w:rsidRDefault="00244B3C" w:rsidP="004C3C20">
      <w:pPr>
        <w:pStyle w:val="Paragrafoelenco"/>
        <w:numPr>
          <w:ilvl w:val="0"/>
          <w:numId w:val="14"/>
        </w:numPr>
        <w:spacing w:after="0" w:line="240" w:lineRule="auto"/>
        <w:jc w:val="both"/>
        <w:rPr>
          <w:rFonts w:ascii="Times New Roman" w:hAnsi="Times New Roman" w:cs="Times New Roman"/>
          <w:sz w:val="24"/>
          <w:szCs w:val="24"/>
        </w:rPr>
      </w:pPr>
      <w:r w:rsidRPr="00244B3C">
        <w:rPr>
          <w:rFonts w:ascii="Times New Roman" w:hAnsi="Times New Roman" w:cs="Times New Roman"/>
          <w:sz w:val="24"/>
          <w:szCs w:val="24"/>
        </w:rPr>
        <w:t>infine il superamento del concetto di “guerra giusta” a favore della pace e della nonviolenza, come testimoniato dai profeti della pace, a cominciare da don Tonino Bello.</w:t>
      </w:r>
    </w:p>
    <w:p w14:paraId="2BBF8139" w14:textId="77777777" w:rsidR="00244B3C" w:rsidRPr="00244B3C" w:rsidRDefault="00244B3C" w:rsidP="00244B3C">
      <w:pPr>
        <w:jc w:val="both"/>
        <w:rPr>
          <w:rFonts w:ascii="Times New Roman" w:hAnsi="Times New Roman" w:cs="Times New Roman"/>
          <w:b/>
          <w:sz w:val="24"/>
          <w:szCs w:val="24"/>
        </w:rPr>
      </w:pPr>
    </w:p>
    <w:p w14:paraId="4EE4A940" w14:textId="77777777" w:rsidR="00244B3C" w:rsidRPr="00244B3C" w:rsidRDefault="00244B3C" w:rsidP="00244B3C">
      <w:pPr>
        <w:jc w:val="both"/>
        <w:rPr>
          <w:rFonts w:ascii="Times New Roman" w:hAnsi="Times New Roman" w:cs="Times New Roman"/>
          <w:b/>
          <w:sz w:val="24"/>
          <w:szCs w:val="24"/>
        </w:rPr>
      </w:pPr>
      <w:r w:rsidRPr="00244B3C">
        <w:rPr>
          <w:rFonts w:ascii="Times New Roman" w:hAnsi="Times New Roman" w:cs="Times New Roman"/>
          <w:b/>
          <w:sz w:val="24"/>
          <w:szCs w:val="24"/>
        </w:rPr>
        <w:t>Domande per la riflessione</w:t>
      </w:r>
    </w:p>
    <w:p w14:paraId="20BB1CFC" w14:textId="23D4FB6E" w:rsidR="00244B3C" w:rsidRDefault="00244B3C" w:rsidP="00F91511">
      <w:pPr>
        <w:pStyle w:val="Paragrafoelenco"/>
        <w:numPr>
          <w:ilvl w:val="0"/>
          <w:numId w:val="17"/>
        </w:numPr>
        <w:spacing w:after="0" w:line="240" w:lineRule="auto"/>
        <w:jc w:val="both"/>
        <w:rPr>
          <w:rFonts w:ascii="Times New Roman" w:hAnsi="Times New Roman" w:cs="Times New Roman"/>
          <w:sz w:val="24"/>
          <w:szCs w:val="24"/>
        </w:rPr>
      </w:pPr>
      <w:r w:rsidRPr="004C3C20">
        <w:rPr>
          <w:rFonts w:ascii="Times New Roman" w:hAnsi="Times New Roman" w:cs="Times New Roman"/>
          <w:sz w:val="24"/>
          <w:szCs w:val="24"/>
        </w:rPr>
        <w:t xml:space="preserve">L’ascolto della Parola di Dio ha uno spazio fondante nella nostra esperienza spirituale personale e comunitaria? </w:t>
      </w:r>
    </w:p>
    <w:p w14:paraId="3CBE6F4C" w14:textId="77777777" w:rsidR="004C3C20" w:rsidRPr="004C3C20" w:rsidRDefault="004C3C20" w:rsidP="00F91511">
      <w:pPr>
        <w:pStyle w:val="Paragrafoelenco"/>
        <w:spacing w:after="0" w:line="240" w:lineRule="auto"/>
        <w:jc w:val="both"/>
        <w:rPr>
          <w:rFonts w:ascii="Times New Roman" w:hAnsi="Times New Roman" w:cs="Times New Roman"/>
          <w:sz w:val="24"/>
          <w:szCs w:val="24"/>
        </w:rPr>
      </w:pPr>
    </w:p>
    <w:p w14:paraId="4553C1AB" w14:textId="5ABCC049" w:rsidR="00244B3C" w:rsidRDefault="00244B3C" w:rsidP="00F91511">
      <w:pPr>
        <w:pStyle w:val="Paragrafoelenco"/>
        <w:numPr>
          <w:ilvl w:val="0"/>
          <w:numId w:val="17"/>
        </w:numPr>
        <w:spacing w:after="0" w:line="240" w:lineRule="auto"/>
        <w:jc w:val="both"/>
        <w:rPr>
          <w:rFonts w:ascii="Times New Roman" w:hAnsi="Times New Roman" w:cs="Times New Roman"/>
          <w:sz w:val="24"/>
          <w:szCs w:val="24"/>
        </w:rPr>
      </w:pPr>
      <w:r w:rsidRPr="004C3C20">
        <w:rPr>
          <w:rFonts w:ascii="Times New Roman" w:hAnsi="Times New Roman" w:cs="Times New Roman"/>
          <w:sz w:val="24"/>
          <w:szCs w:val="24"/>
        </w:rPr>
        <w:lastRenderedPageBreak/>
        <w:t xml:space="preserve">La programmazione comunitaria prevede spazi e tempi dedicati all’ascolto e all’approfondimento comunitario della Scrittura? </w:t>
      </w:r>
    </w:p>
    <w:p w14:paraId="4EE86C69" w14:textId="77777777" w:rsidR="004C3C20" w:rsidRPr="004C3C20" w:rsidRDefault="004C3C20" w:rsidP="00F91511">
      <w:pPr>
        <w:pStyle w:val="Paragrafoelenco"/>
        <w:spacing w:after="0" w:line="240" w:lineRule="auto"/>
        <w:rPr>
          <w:rFonts w:ascii="Times New Roman" w:hAnsi="Times New Roman" w:cs="Times New Roman"/>
          <w:sz w:val="24"/>
          <w:szCs w:val="24"/>
        </w:rPr>
      </w:pPr>
    </w:p>
    <w:p w14:paraId="393999F5" w14:textId="6F9DE7F9" w:rsidR="00244B3C" w:rsidRDefault="00244B3C" w:rsidP="00F91511">
      <w:pPr>
        <w:pStyle w:val="Paragrafoelenco"/>
        <w:numPr>
          <w:ilvl w:val="0"/>
          <w:numId w:val="17"/>
        </w:numPr>
        <w:spacing w:after="0" w:line="240" w:lineRule="auto"/>
        <w:jc w:val="both"/>
        <w:rPr>
          <w:rFonts w:ascii="Times New Roman" w:hAnsi="Times New Roman" w:cs="Times New Roman"/>
          <w:sz w:val="24"/>
          <w:szCs w:val="24"/>
        </w:rPr>
      </w:pPr>
      <w:r w:rsidRPr="004C3C20">
        <w:rPr>
          <w:rFonts w:ascii="Times New Roman" w:hAnsi="Times New Roman" w:cs="Times New Roman"/>
          <w:sz w:val="24"/>
          <w:szCs w:val="24"/>
        </w:rPr>
        <w:t>Si esercita discernimento per far emergere vocazioni</w:t>
      </w:r>
      <w:r w:rsidRPr="00244B3C">
        <w:rPr>
          <w:rStyle w:val="Rimandonotaapidipagina"/>
          <w:rFonts w:ascii="Times New Roman" w:hAnsi="Times New Roman" w:cs="Times New Roman"/>
          <w:sz w:val="24"/>
          <w:szCs w:val="24"/>
        </w:rPr>
        <w:footnoteReference w:id="84"/>
      </w:r>
      <w:r w:rsidRPr="004C3C20">
        <w:rPr>
          <w:rFonts w:ascii="Times New Roman" w:hAnsi="Times New Roman" w:cs="Times New Roman"/>
          <w:sz w:val="24"/>
          <w:szCs w:val="24"/>
        </w:rPr>
        <w:t xml:space="preserve"> al ministero del lettorato?</w:t>
      </w:r>
    </w:p>
    <w:p w14:paraId="799B8600" w14:textId="77777777" w:rsidR="004C3C20" w:rsidRPr="004C3C20" w:rsidRDefault="004C3C20" w:rsidP="00F91511">
      <w:pPr>
        <w:pStyle w:val="Paragrafoelenco"/>
        <w:spacing w:after="0" w:line="240" w:lineRule="auto"/>
        <w:rPr>
          <w:rFonts w:ascii="Times New Roman" w:hAnsi="Times New Roman" w:cs="Times New Roman"/>
          <w:sz w:val="24"/>
          <w:szCs w:val="24"/>
        </w:rPr>
      </w:pPr>
    </w:p>
    <w:p w14:paraId="730A3DA5" w14:textId="77777777" w:rsidR="00244B3C" w:rsidRPr="004C3C20" w:rsidRDefault="00244B3C" w:rsidP="00F91511">
      <w:pPr>
        <w:pStyle w:val="Paragrafoelenco"/>
        <w:numPr>
          <w:ilvl w:val="0"/>
          <w:numId w:val="17"/>
        </w:numPr>
        <w:spacing w:after="0" w:line="240" w:lineRule="auto"/>
        <w:jc w:val="both"/>
        <w:rPr>
          <w:rFonts w:ascii="Times New Roman" w:hAnsi="Times New Roman" w:cs="Times New Roman"/>
          <w:sz w:val="24"/>
          <w:szCs w:val="24"/>
        </w:rPr>
      </w:pPr>
      <w:r w:rsidRPr="004C3C20">
        <w:rPr>
          <w:rFonts w:ascii="Times New Roman" w:hAnsi="Times New Roman" w:cs="Times New Roman"/>
          <w:sz w:val="24"/>
          <w:szCs w:val="24"/>
        </w:rPr>
        <w:t xml:space="preserve">La proclamazione e l’ascolto della Parola di Dio sono passaggio centrale in ogni preghiera comunitaria e nella pietà popolare? Si compie lo sforzo di rileggere e – se necessario – riformulare sul suo fondamento e nel suo linguaggio i formulari di preghiera che la esprimono, anche se di veneranda tradizione? </w:t>
      </w:r>
    </w:p>
    <w:p w14:paraId="6AEBE697" w14:textId="77777777" w:rsidR="00244B3C" w:rsidRPr="00244B3C" w:rsidRDefault="00244B3C" w:rsidP="00F91511">
      <w:pPr>
        <w:spacing w:after="0" w:line="240" w:lineRule="auto"/>
        <w:jc w:val="both"/>
        <w:rPr>
          <w:rFonts w:ascii="Times New Roman" w:hAnsi="Times New Roman" w:cs="Times New Roman"/>
          <w:sz w:val="24"/>
          <w:szCs w:val="24"/>
        </w:rPr>
      </w:pPr>
    </w:p>
    <w:p w14:paraId="76FA0E3C" w14:textId="77777777" w:rsidR="00244B3C" w:rsidRPr="00244B3C" w:rsidRDefault="00244B3C" w:rsidP="00793D51">
      <w:pPr>
        <w:spacing w:after="0" w:line="240" w:lineRule="auto"/>
        <w:ind w:firstLine="360"/>
        <w:jc w:val="both"/>
        <w:rPr>
          <w:rFonts w:ascii="Times New Roman" w:hAnsi="Times New Roman" w:cs="Times New Roman"/>
          <w:sz w:val="24"/>
          <w:szCs w:val="24"/>
        </w:rPr>
      </w:pPr>
      <w:bookmarkStart w:id="0" w:name="_GoBack"/>
      <w:bookmarkEnd w:id="0"/>
      <w:r w:rsidRPr="00244B3C">
        <w:rPr>
          <w:rFonts w:ascii="Times New Roman" w:hAnsi="Times New Roman" w:cs="Times New Roman"/>
          <w:sz w:val="24"/>
          <w:szCs w:val="24"/>
        </w:rPr>
        <w:t>Abbiamo maturato la consapevolezza che l’ascolto della Parola di Dio si completa con l’ascolto della voce – talora del grido e del pianto – di ogni fratello e sorella e nell’attenzione ai “segni dei tempi” che dicono la novità che Dio opera per noi e per tutti gli uomini?</w:t>
      </w:r>
    </w:p>
    <w:p w14:paraId="72011CD7" w14:textId="2D2493C9" w:rsidR="00244B3C" w:rsidRPr="00244B3C" w:rsidRDefault="00793D51" w:rsidP="00F915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2FBC467D" w14:textId="77777777" w:rsidR="00244B3C" w:rsidRPr="00244B3C" w:rsidRDefault="00244B3C" w:rsidP="00793D51">
      <w:pPr>
        <w:spacing w:after="0" w:line="240" w:lineRule="auto"/>
        <w:ind w:firstLine="708"/>
        <w:jc w:val="both"/>
        <w:rPr>
          <w:rFonts w:ascii="Times New Roman" w:eastAsia="Times New Roman" w:hAnsi="Times New Roman" w:cs="Times New Roman"/>
          <w:sz w:val="24"/>
          <w:szCs w:val="24"/>
          <w:lang w:eastAsia="it-IT"/>
        </w:rPr>
      </w:pPr>
      <w:r w:rsidRPr="00244B3C">
        <w:rPr>
          <w:rFonts w:ascii="Times New Roman" w:eastAsia="Times New Roman" w:hAnsi="Times New Roman" w:cs="Times New Roman"/>
          <w:sz w:val="24"/>
          <w:szCs w:val="24"/>
          <w:lang w:eastAsia="it-IT"/>
        </w:rPr>
        <w:t>“Trasmettere il vangelo è una gioia, sottolinea spesso Papa Francesco. Quali blocchi sperimentiamo nel narrare ai figli o ai nipoti la nostra personale esperienza di fede e di incontro con il Signore (pudore, difficoltà a parlare loro delle nostre vulnerabilità,certezza di non essere capiti, ecc)?”</w:t>
      </w:r>
      <w:r w:rsidRPr="00244B3C">
        <w:rPr>
          <w:rStyle w:val="Rimandonotaapidipagina"/>
          <w:rFonts w:ascii="Times New Roman" w:eastAsia="Times New Roman" w:hAnsi="Times New Roman" w:cs="Times New Roman"/>
          <w:sz w:val="24"/>
          <w:szCs w:val="24"/>
          <w:lang w:eastAsia="it-IT"/>
        </w:rPr>
        <w:footnoteReference w:id="85"/>
      </w:r>
    </w:p>
    <w:p w14:paraId="64E8EFEA" w14:textId="77777777" w:rsidR="00244B3C" w:rsidRPr="00244B3C" w:rsidRDefault="00244B3C" w:rsidP="00F91511">
      <w:pPr>
        <w:spacing w:after="0" w:line="240" w:lineRule="auto"/>
        <w:rPr>
          <w:rFonts w:ascii="Times New Roman" w:hAnsi="Times New Roman" w:cs="Times New Roman"/>
          <w:b/>
          <w:sz w:val="24"/>
          <w:szCs w:val="24"/>
        </w:rPr>
      </w:pPr>
    </w:p>
    <w:p w14:paraId="5748E149" w14:textId="77777777" w:rsidR="00244B3C" w:rsidRPr="00244B3C" w:rsidRDefault="00244B3C" w:rsidP="00793D51">
      <w:pPr>
        <w:shd w:val="clear" w:color="auto" w:fill="FFFFFF"/>
        <w:spacing w:after="0" w:line="240" w:lineRule="auto"/>
        <w:ind w:firstLine="708"/>
        <w:jc w:val="both"/>
        <w:rPr>
          <w:rFonts w:ascii="Times New Roman" w:eastAsia="Times New Roman" w:hAnsi="Times New Roman" w:cs="Times New Roman"/>
          <w:color w:val="000000"/>
          <w:sz w:val="24"/>
          <w:szCs w:val="24"/>
          <w:lang w:eastAsia="it-IT"/>
        </w:rPr>
      </w:pPr>
      <w:r w:rsidRPr="00244B3C">
        <w:rPr>
          <w:rFonts w:ascii="Times New Roman" w:eastAsia="Times New Roman" w:hAnsi="Times New Roman" w:cs="Times New Roman"/>
          <w:color w:val="000000"/>
          <w:sz w:val="24"/>
          <w:szCs w:val="24"/>
          <w:lang w:eastAsia="it-IT"/>
        </w:rPr>
        <w:t>“Chiediamoci, con sincerità, in questo itinerario sinodale: come stiamo con l’ascolto? Come va “l’udito” del nostro cuore? Permettiamo alle persone di esprimersi, di camminare nella fede anche se hanno percorsi di vita difficili, di contribuire alla vita della comunità senza essere ostacolate, rifiutate o giudicate?”</w:t>
      </w:r>
      <w:r w:rsidRPr="00244B3C">
        <w:rPr>
          <w:rStyle w:val="Rimandonotaapidipagina"/>
          <w:rFonts w:ascii="Times New Roman" w:eastAsia="Times New Roman" w:hAnsi="Times New Roman" w:cs="Times New Roman"/>
          <w:color w:val="000000"/>
          <w:sz w:val="24"/>
          <w:szCs w:val="24"/>
          <w:lang w:eastAsia="it-IT"/>
        </w:rPr>
        <w:footnoteReference w:id="86"/>
      </w:r>
    </w:p>
    <w:p w14:paraId="21F7A256" w14:textId="77777777" w:rsidR="00244B3C" w:rsidRPr="00244B3C" w:rsidRDefault="00244B3C" w:rsidP="00F91511">
      <w:pPr>
        <w:spacing w:after="0" w:line="240" w:lineRule="auto"/>
        <w:rPr>
          <w:rFonts w:ascii="Times New Roman" w:hAnsi="Times New Roman" w:cs="Times New Roman"/>
          <w:b/>
          <w:sz w:val="24"/>
          <w:szCs w:val="24"/>
        </w:rPr>
      </w:pPr>
    </w:p>
    <w:p w14:paraId="567E57F5" w14:textId="0EA6B78F" w:rsidR="00244B3C" w:rsidRPr="00244B3C" w:rsidRDefault="00244B3C" w:rsidP="00244B3C">
      <w:pPr>
        <w:jc w:val="both"/>
        <w:rPr>
          <w:rFonts w:ascii="Times New Roman" w:hAnsi="Times New Roman" w:cs="Times New Roman"/>
          <w:sz w:val="24"/>
          <w:szCs w:val="24"/>
        </w:rPr>
      </w:pPr>
      <w:r w:rsidRPr="00244B3C">
        <w:rPr>
          <w:rFonts w:ascii="Times New Roman" w:hAnsi="Times New Roman" w:cs="Times New Roman"/>
          <w:b/>
          <w:sz w:val="24"/>
          <w:szCs w:val="24"/>
        </w:rPr>
        <w:t>Preghiera conclusiva</w:t>
      </w:r>
    </w:p>
    <w:p w14:paraId="7E8EB1A4" w14:textId="77777777" w:rsidR="00244B3C" w:rsidRPr="00244B3C" w:rsidRDefault="00244B3C" w:rsidP="00244B3C">
      <w:pPr>
        <w:spacing w:after="0" w:line="240" w:lineRule="auto"/>
        <w:jc w:val="both"/>
        <w:rPr>
          <w:rFonts w:ascii="Times New Roman" w:hAnsi="Times New Roman" w:cs="Times New Roman"/>
          <w:sz w:val="24"/>
          <w:szCs w:val="24"/>
        </w:rPr>
      </w:pPr>
      <w:r w:rsidRPr="00244B3C">
        <w:rPr>
          <w:rFonts w:ascii="Times New Roman" w:hAnsi="Times New Roman" w:cs="Times New Roman"/>
          <w:sz w:val="24"/>
          <w:szCs w:val="24"/>
        </w:rPr>
        <w:t>La tua Parola, o Padre, è tuo Figlio Gesù Cristo:</w:t>
      </w:r>
    </w:p>
    <w:p w14:paraId="4341EB7F" w14:textId="77777777" w:rsidR="00244B3C" w:rsidRPr="00244B3C" w:rsidRDefault="00244B3C" w:rsidP="00244B3C">
      <w:pPr>
        <w:spacing w:after="0" w:line="240" w:lineRule="auto"/>
        <w:jc w:val="both"/>
        <w:rPr>
          <w:rFonts w:ascii="Times New Roman" w:hAnsi="Times New Roman" w:cs="Times New Roman"/>
          <w:b/>
          <w:sz w:val="24"/>
          <w:szCs w:val="24"/>
        </w:rPr>
      </w:pPr>
      <w:r w:rsidRPr="00244B3C">
        <w:rPr>
          <w:rFonts w:ascii="Times New Roman" w:hAnsi="Times New Roman" w:cs="Times New Roman"/>
          <w:b/>
          <w:sz w:val="24"/>
          <w:szCs w:val="24"/>
        </w:rPr>
        <w:t xml:space="preserve">mettila come segno sulla nostra fronte, </w:t>
      </w:r>
    </w:p>
    <w:p w14:paraId="52F437FC" w14:textId="77777777" w:rsidR="00244B3C" w:rsidRPr="00244B3C" w:rsidRDefault="00244B3C" w:rsidP="00244B3C">
      <w:pPr>
        <w:spacing w:after="0" w:line="240" w:lineRule="auto"/>
        <w:jc w:val="both"/>
        <w:rPr>
          <w:rFonts w:ascii="Times New Roman" w:hAnsi="Times New Roman" w:cs="Times New Roman"/>
          <w:sz w:val="24"/>
          <w:szCs w:val="24"/>
        </w:rPr>
      </w:pPr>
      <w:r w:rsidRPr="00244B3C">
        <w:rPr>
          <w:rFonts w:ascii="Times New Roman" w:hAnsi="Times New Roman" w:cs="Times New Roman"/>
          <w:b/>
          <w:sz w:val="24"/>
          <w:szCs w:val="24"/>
        </w:rPr>
        <w:t>come amore nel nostro cuore</w:t>
      </w:r>
      <w:r w:rsidRPr="00244B3C">
        <w:rPr>
          <w:rFonts w:ascii="Times New Roman" w:hAnsi="Times New Roman" w:cs="Times New Roman"/>
          <w:sz w:val="24"/>
          <w:szCs w:val="24"/>
        </w:rPr>
        <w:t>.</w:t>
      </w:r>
    </w:p>
    <w:p w14:paraId="7E149802" w14:textId="77777777" w:rsidR="00244B3C" w:rsidRPr="00244B3C" w:rsidRDefault="00244B3C" w:rsidP="00244B3C">
      <w:pPr>
        <w:spacing w:after="0" w:line="240" w:lineRule="auto"/>
        <w:jc w:val="both"/>
        <w:rPr>
          <w:rFonts w:ascii="Times New Roman" w:hAnsi="Times New Roman" w:cs="Times New Roman"/>
          <w:sz w:val="24"/>
          <w:szCs w:val="24"/>
        </w:rPr>
      </w:pPr>
    </w:p>
    <w:p w14:paraId="77188048" w14:textId="77777777" w:rsidR="00244B3C" w:rsidRPr="00244B3C" w:rsidRDefault="00244B3C" w:rsidP="00244B3C">
      <w:pPr>
        <w:spacing w:after="0" w:line="240" w:lineRule="auto"/>
        <w:jc w:val="both"/>
        <w:rPr>
          <w:rFonts w:ascii="Times New Roman" w:hAnsi="Times New Roman" w:cs="Times New Roman"/>
          <w:sz w:val="24"/>
          <w:szCs w:val="24"/>
        </w:rPr>
      </w:pPr>
      <w:r w:rsidRPr="00244B3C">
        <w:rPr>
          <w:rFonts w:ascii="Times New Roman" w:hAnsi="Times New Roman" w:cs="Times New Roman"/>
          <w:sz w:val="24"/>
          <w:szCs w:val="24"/>
        </w:rPr>
        <w:t xml:space="preserve">La tua benedizione, o Padre, è tuo Figlio Gesù Cristo: </w:t>
      </w:r>
    </w:p>
    <w:p w14:paraId="01FE383B" w14:textId="77777777" w:rsidR="00244B3C" w:rsidRPr="00244B3C" w:rsidRDefault="00244B3C" w:rsidP="00244B3C">
      <w:pPr>
        <w:spacing w:after="0" w:line="240" w:lineRule="auto"/>
        <w:jc w:val="both"/>
        <w:rPr>
          <w:rFonts w:ascii="Times New Roman" w:hAnsi="Times New Roman" w:cs="Times New Roman"/>
          <w:b/>
          <w:sz w:val="24"/>
          <w:szCs w:val="24"/>
        </w:rPr>
      </w:pPr>
      <w:r w:rsidRPr="00244B3C">
        <w:rPr>
          <w:rFonts w:ascii="Times New Roman" w:hAnsi="Times New Roman" w:cs="Times New Roman"/>
          <w:b/>
          <w:sz w:val="24"/>
          <w:szCs w:val="24"/>
        </w:rPr>
        <w:t xml:space="preserve">ponila come speranza davanti ai nostri occhi, </w:t>
      </w:r>
    </w:p>
    <w:p w14:paraId="10BFDC78" w14:textId="77777777" w:rsidR="00244B3C" w:rsidRPr="00244B3C" w:rsidRDefault="00244B3C" w:rsidP="00244B3C">
      <w:pPr>
        <w:spacing w:after="0" w:line="240" w:lineRule="auto"/>
        <w:jc w:val="both"/>
        <w:rPr>
          <w:rFonts w:ascii="Times New Roman" w:hAnsi="Times New Roman" w:cs="Times New Roman"/>
          <w:sz w:val="24"/>
          <w:szCs w:val="24"/>
        </w:rPr>
      </w:pPr>
      <w:r w:rsidRPr="00244B3C">
        <w:rPr>
          <w:rFonts w:ascii="Times New Roman" w:hAnsi="Times New Roman" w:cs="Times New Roman"/>
          <w:b/>
          <w:sz w:val="24"/>
          <w:szCs w:val="24"/>
        </w:rPr>
        <w:t>come croce luminosa davanti al nostro sguardo</w:t>
      </w:r>
      <w:r w:rsidRPr="00244B3C">
        <w:rPr>
          <w:rFonts w:ascii="Times New Roman" w:hAnsi="Times New Roman" w:cs="Times New Roman"/>
          <w:sz w:val="24"/>
          <w:szCs w:val="24"/>
        </w:rPr>
        <w:t>.</w:t>
      </w:r>
    </w:p>
    <w:p w14:paraId="2B79A171" w14:textId="77777777" w:rsidR="00244B3C" w:rsidRPr="00244B3C" w:rsidRDefault="00244B3C" w:rsidP="00244B3C">
      <w:pPr>
        <w:spacing w:after="0" w:line="240" w:lineRule="auto"/>
        <w:jc w:val="both"/>
        <w:rPr>
          <w:rFonts w:ascii="Times New Roman" w:hAnsi="Times New Roman" w:cs="Times New Roman"/>
          <w:sz w:val="24"/>
          <w:szCs w:val="24"/>
        </w:rPr>
      </w:pPr>
    </w:p>
    <w:p w14:paraId="74333F38" w14:textId="77777777" w:rsidR="00244B3C" w:rsidRPr="00244B3C" w:rsidRDefault="00244B3C" w:rsidP="00244B3C">
      <w:pPr>
        <w:spacing w:after="0" w:line="240" w:lineRule="auto"/>
        <w:jc w:val="both"/>
        <w:rPr>
          <w:rFonts w:ascii="Times New Roman" w:hAnsi="Times New Roman" w:cs="Times New Roman"/>
          <w:sz w:val="24"/>
          <w:szCs w:val="24"/>
        </w:rPr>
      </w:pPr>
      <w:r w:rsidRPr="00244B3C">
        <w:rPr>
          <w:rFonts w:ascii="Times New Roman" w:hAnsi="Times New Roman" w:cs="Times New Roman"/>
          <w:sz w:val="24"/>
          <w:szCs w:val="24"/>
        </w:rPr>
        <w:t xml:space="preserve">La tua luce, o Padre, è tuo Figlio Gesù Cristo: </w:t>
      </w:r>
    </w:p>
    <w:p w14:paraId="6D0D3902" w14:textId="77777777" w:rsidR="00244B3C" w:rsidRPr="00244B3C" w:rsidRDefault="00244B3C" w:rsidP="00244B3C">
      <w:pPr>
        <w:spacing w:after="0" w:line="240" w:lineRule="auto"/>
        <w:jc w:val="both"/>
        <w:rPr>
          <w:rFonts w:ascii="Times New Roman" w:hAnsi="Times New Roman" w:cs="Times New Roman"/>
          <w:b/>
          <w:sz w:val="24"/>
          <w:szCs w:val="24"/>
        </w:rPr>
      </w:pPr>
      <w:r w:rsidRPr="00244B3C">
        <w:rPr>
          <w:rFonts w:ascii="Times New Roman" w:hAnsi="Times New Roman" w:cs="Times New Roman"/>
          <w:b/>
          <w:sz w:val="24"/>
          <w:szCs w:val="24"/>
        </w:rPr>
        <w:t xml:space="preserve">sia l’oriente che ci indica il cammino, </w:t>
      </w:r>
    </w:p>
    <w:p w14:paraId="2F50F0B2" w14:textId="77777777" w:rsidR="00244B3C" w:rsidRPr="00244B3C" w:rsidRDefault="00244B3C" w:rsidP="00244B3C">
      <w:pPr>
        <w:spacing w:after="0" w:line="240" w:lineRule="auto"/>
        <w:jc w:val="both"/>
        <w:rPr>
          <w:rFonts w:ascii="Times New Roman" w:hAnsi="Times New Roman" w:cs="Times New Roman"/>
          <w:sz w:val="24"/>
          <w:szCs w:val="24"/>
        </w:rPr>
      </w:pPr>
      <w:r w:rsidRPr="00244B3C">
        <w:rPr>
          <w:rFonts w:ascii="Times New Roman" w:hAnsi="Times New Roman" w:cs="Times New Roman"/>
          <w:b/>
          <w:sz w:val="24"/>
          <w:szCs w:val="24"/>
        </w:rPr>
        <w:t>la lampada che illumina i nostri passi</w:t>
      </w:r>
      <w:r w:rsidRPr="00244B3C">
        <w:rPr>
          <w:rFonts w:ascii="Times New Roman" w:hAnsi="Times New Roman" w:cs="Times New Roman"/>
          <w:sz w:val="24"/>
          <w:szCs w:val="24"/>
        </w:rPr>
        <w:t>.</w:t>
      </w:r>
    </w:p>
    <w:p w14:paraId="4F2EB6F4" w14:textId="77777777" w:rsidR="00244B3C" w:rsidRPr="00244B3C" w:rsidRDefault="00244B3C" w:rsidP="00244B3C">
      <w:pPr>
        <w:spacing w:after="0" w:line="240" w:lineRule="auto"/>
        <w:jc w:val="both"/>
        <w:rPr>
          <w:rFonts w:ascii="Times New Roman" w:hAnsi="Times New Roman" w:cs="Times New Roman"/>
          <w:sz w:val="24"/>
          <w:szCs w:val="24"/>
        </w:rPr>
      </w:pPr>
    </w:p>
    <w:p w14:paraId="4E2D83C2" w14:textId="77777777" w:rsidR="00244B3C" w:rsidRPr="00244B3C" w:rsidRDefault="00244B3C" w:rsidP="00244B3C">
      <w:pPr>
        <w:spacing w:after="0" w:line="240" w:lineRule="auto"/>
        <w:jc w:val="both"/>
        <w:rPr>
          <w:rFonts w:ascii="Times New Roman" w:hAnsi="Times New Roman" w:cs="Times New Roman"/>
          <w:sz w:val="24"/>
          <w:szCs w:val="24"/>
        </w:rPr>
      </w:pPr>
      <w:r w:rsidRPr="00244B3C">
        <w:rPr>
          <w:rFonts w:ascii="Times New Roman" w:hAnsi="Times New Roman" w:cs="Times New Roman"/>
          <w:sz w:val="24"/>
          <w:szCs w:val="24"/>
        </w:rPr>
        <w:t xml:space="preserve">Il tuo perdono, o Padre, è tuo Figlio Gesù Cristo: </w:t>
      </w:r>
    </w:p>
    <w:p w14:paraId="43249081" w14:textId="77777777" w:rsidR="00244B3C" w:rsidRPr="00244B3C" w:rsidRDefault="00244B3C" w:rsidP="00244B3C">
      <w:pPr>
        <w:spacing w:after="0" w:line="240" w:lineRule="auto"/>
        <w:jc w:val="both"/>
        <w:rPr>
          <w:rFonts w:ascii="Times New Roman" w:hAnsi="Times New Roman" w:cs="Times New Roman"/>
          <w:b/>
          <w:sz w:val="24"/>
          <w:szCs w:val="24"/>
        </w:rPr>
      </w:pPr>
      <w:r w:rsidRPr="00244B3C">
        <w:rPr>
          <w:rFonts w:ascii="Times New Roman" w:hAnsi="Times New Roman" w:cs="Times New Roman"/>
          <w:b/>
          <w:sz w:val="24"/>
          <w:szCs w:val="24"/>
        </w:rPr>
        <w:t xml:space="preserve">sia riconciliazione fra di noi, </w:t>
      </w:r>
    </w:p>
    <w:p w14:paraId="6CC87555" w14:textId="77777777" w:rsidR="00244B3C" w:rsidRPr="00244B3C" w:rsidRDefault="00244B3C" w:rsidP="00244B3C">
      <w:pPr>
        <w:spacing w:after="0" w:line="240" w:lineRule="auto"/>
        <w:jc w:val="both"/>
        <w:rPr>
          <w:rFonts w:ascii="Times New Roman" w:hAnsi="Times New Roman" w:cs="Times New Roman"/>
          <w:sz w:val="24"/>
          <w:szCs w:val="24"/>
        </w:rPr>
      </w:pPr>
      <w:r w:rsidRPr="00244B3C">
        <w:rPr>
          <w:rFonts w:ascii="Times New Roman" w:hAnsi="Times New Roman" w:cs="Times New Roman"/>
          <w:b/>
          <w:sz w:val="24"/>
          <w:szCs w:val="24"/>
        </w:rPr>
        <w:t>inesauribile misericordia sempre rinnovata</w:t>
      </w:r>
      <w:r w:rsidRPr="00244B3C">
        <w:rPr>
          <w:rFonts w:ascii="Times New Roman" w:hAnsi="Times New Roman" w:cs="Times New Roman"/>
          <w:sz w:val="24"/>
          <w:szCs w:val="24"/>
        </w:rPr>
        <w:t>.</w:t>
      </w:r>
    </w:p>
    <w:p w14:paraId="614A413A" w14:textId="77777777" w:rsidR="00244B3C" w:rsidRPr="00244B3C" w:rsidRDefault="00244B3C" w:rsidP="00244B3C">
      <w:pPr>
        <w:spacing w:after="0" w:line="240" w:lineRule="auto"/>
        <w:jc w:val="both"/>
        <w:rPr>
          <w:rFonts w:ascii="Times New Roman" w:hAnsi="Times New Roman" w:cs="Times New Roman"/>
          <w:sz w:val="24"/>
          <w:szCs w:val="24"/>
        </w:rPr>
      </w:pPr>
    </w:p>
    <w:p w14:paraId="78B537F1" w14:textId="77777777" w:rsidR="00244B3C" w:rsidRPr="00244B3C" w:rsidRDefault="00244B3C" w:rsidP="00244B3C">
      <w:pPr>
        <w:spacing w:after="0" w:line="240" w:lineRule="auto"/>
        <w:jc w:val="both"/>
        <w:rPr>
          <w:rFonts w:ascii="Times New Roman" w:hAnsi="Times New Roman" w:cs="Times New Roman"/>
          <w:sz w:val="24"/>
          <w:szCs w:val="24"/>
        </w:rPr>
      </w:pPr>
      <w:r w:rsidRPr="00244B3C">
        <w:rPr>
          <w:rFonts w:ascii="Times New Roman" w:hAnsi="Times New Roman" w:cs="Times New Roman"/>
          <w:sz w:val="24"/>
          <w:szCs w:val="24"/>
        </w:rPr>
        <w:t xml:space="preserve">La tua fedeltà, o Padre, è tuo Figlio Gesù Cristo: </w:t>
      </w:r>
    </w:p>
    <w:p w14:paraId="5B300BA4" w14:textId="77777777" w:rsidR="00244B3C" w:rsidRPr="00244B3C" w:rsidRDefault="00244B3C" w:rsidP="00244B3C">
      <w:pPr>
        <w:spacing w:after="0" w:line="240" w:lineRule="auto"/>
        <w:jc w:val="both"/>
        <w:rPr>
          <w:rFonts w:ascii="Times New Roman" w:hAnsi="Times New Roman" w:cs="Times New Roman"/>
          <w:b/>
          <w:sz w:val="24"/>
          <w:szCs w:val="24"/>
        </w:rPr>
      </w:pPr>
      <w:r w:rsidRPr="00244B3C">
        <w:rPr>
          <w:rFonts w:ascii="Times New Roman" w:hAnsi="Times New Roman" w:cs="Times New Roman"/>
          <w:b/>
          <w:sz w:val="24"/>
          <w:szCs w:val="24"/>
        </w:rPr>
        <w:t xml:space="preserve">sia la roccia della nostra alleanza, </w:t>
      </w:r>
    </w:p>
    <w:p w14:paraId="12704DF7" w14:textId="7D4D6217" w:rsidR="00D018D5" w:rsidRDefault="00244B3C" w:rsidP="007C29E0">
      <w:pPr>
        <w:spacing w:after="0" w:line="240" w:lineRule="auto"/>
        <w:jc w:val="both"/>
        <w:rPr>
          <w:rFonts w:ascii="Times New Roman" w:hAnsi="Times New Roman" w:cs="Times New Roman"/>
          <w:sz w:val="24"/>
          <w:szCs w:val="24"/>
        </w:rPr>
      </w:pPr>
      <w:r w:rsidRPr="00244B3C">
        <w:rPr>
          <w:rFonts w:ascii="Times New Roman" w:hAnsi="Times New Roman" w:cs="Times New Roman"/>
          <w:b/>
          <w:sz w:val="24"/>
          <w:szCs w:val="24"/>
        </w:rPr>
        <w:t>il fondamento su cui costruire la tua comunità</w:t>
      </w:r>
      <w:r w:rsidRPr="00244B3C">
        <w:rPr>
          <w:rFonts w:ascii="Times New Roman" w:hAnsi="Times New Roman" w:cs="Times New Roman"/>
          <w:sz w:val="24"/>
          <w:szCs w:val="24"/>
        </w:rPr>
        <w:t>.</w:t>
      </w:r>
    </w:p>
    <w:p w14:paraId="1CB8F795" w14:textId="76875681" w:rsidR="007C29E0" w:rsidRDefault="007C29E0" w:rsidP="007C29E0">
      <w:pPr>
        <w:spacing w:after="0" w:line="240" w:lineRule="auto"/>
        <w:jc w:val="both"/>
        <w:rPr>
          <w:rFonts w:ascii="Times New Roman" w:hAnsi="Times New Roman" w:cs="Times New Roman"/>
          <w:sz w:val="24"/>
          <w:szCs w:val="24"/>
        </w:rPr>
      </w:pPr>
    </w:p>
    <w:p w14:paraId="410E88F3" w14:textId="4DA5E0AA" w:rsidR="007C29E0" w:rsidRPr="00D018D5" w:rsidRDefault="007C29E0" w:rsidP="007C29E0">
      <w:pPr>
        <w:spacing w:after="0" w:line="240" w:lineRule="auto"/>
        <w:jc w:val="right"/>
        <w:rPr>
          <w:rFonts w:ascii="Times New Roman" w:hAnsi="Times New Roman" w:cs="Times New Roman"/>
          <w:i/>
          <w:iCs/>
          <w:sz w:val="28"/>
          <w:szCs w:val="28"/>
        </w:rPr>
      </w:pPr>
      <w:r>
        <w:rPr>
          <w:rFonts w:ascii="Times New Roman" w:hAnsi="Times New Roman" w:cs="Times New Roman"/>
          <w:sz w:val="24"/>
          <w:szCs w:val="24"/>
        </w:rPr>
        <w:t>Don Luca De Feo</w:t>
      </w:r>
    </w:p>
    <w:sectPr w:rsidR="007C29E0" w:rsidRPr="00D018D5" w:rsidSect="00CC4165">
      <w:footerReference w:type="default" r:id="rId8"/>
      <w:pgSz w:w="11906" w:h="16838"/>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3D631" w14:textId="77777777" w:rsidR="005641AE" w:rsidRDefault="005641AE" w:rsidP="008C51A3">
      <w:pPr>
        <w:spacing w:after="0" w:line="240" w:lineRule="auto"/>
      </w:pPr>
      <w:r>
        <w:separator/>
      </w:r>
    </w:p>
  </w:endnote>
  <w:endnote w:type="continuationSeparator" w:id="0">
    <w:p w14:paraId="075DA915" w14:textId="77777777" w:rsidR="005641AE" w:rsidRDefault="005641AE" w:rsidP="008C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5019"/>
      <w:docPartObj>
        <w:docPartGallery w:val="Page Numbers (Bottom of Page)"/>
        <w:docPartUnique/>
      </w:docPartObj>
    </w:sdtPr>
    <w:sdtEndPr/>
    <w:sdtContent>
      <w:p w14:paraId="16669F74" w14:textId="2326F6C9" w:rsidR="00EC36C6" w:rsidRDefault="00EC36C6">
        <w:pPr>
          <w:pStyle w:val="Pidipagina"/>
          <w:jc w:val="center"/>
        </w:pPr>
        <w:r>
          <w:fldChar w:fldCharType="begin"/>
        </w:r>
        <w:r>
          <w:instrText>PAGE   \* MERGEFORMAT</w:instrText>
        </w:r>
        <w:r>
          <w:fldChar w:fldCharType="separate"/>
        </w:r>
        <w:r w:rsidR="00793D51">
          <w:rPr>
            <w:noProof/>
          </w:rPr>
          <w:t>14</w:t>
        </w:r>
        <w:r>
          <w:fldChar w:fldCharType="end"/>
        </w:r>
      </w:p>
    </w:sdtContent>
  </w:sdt>
  <w:p w14:paraId="79FFE4C0" w14:textId="77777777" w:rsidR="00EC36C6" w:rsidRDefault="00EC36C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4D275" w14:textId="77777777" w:rsidR="005641AE" w:rsidRDefault="005641AE" w:rsidP="008C51A3">
      <w:pPr>
        <w:spacing w:after="0" w:line="240" w:lineRule="auto"/>
      </w:pPr>
      <w:r>
        <w:separator/>
      </w:r>
    </w:p>
  </w:footnote>
  <w:footnote w:type="continuationSeparator" w:id="0">
    <w:p w14:paraId="70DAAB46" w14:textId="77777777" w:rsidR="005641AE" w:rsidRDefault="005641AE" w:rsidP="008C51A3">
      <w:pPr>
        <w:spacing w:after="0" w:line="240" w:lineRule="auto"/>
      </w:pPr>
      <w:r>
        <w:continuationSeparator/>
      </w:r>
    </w:p>
  </w:footnote>
  <w:footnote w:id="1">
    <w:p w14:paraId="2CB7E824" w14:textId="77777777" w:rsidR="00244B3C" w:rsidRPr="009138A6" w:rsidRDefault="00244B3C" w:rsidP="00244B3C">
      <w:pPr>
        <w:pStyle w:val="Testonotaapidipagina"/>
        <w:jc w:val="both"/>
        <w:rPr>
          <w:rFonts w:ascii="Times New Roman" w:hAnsi="Times New Roman" w:cs="Times New Roman"/>
          <w:sz w:val="16"/>
          <w:szCs w:val="16"/>
        </w:rPr>
      </w:pPr>
      <w:r w:rsidRPr="009138A6">
        <w:rPr>
          <w:rStyle w:val="Rimandonotaapidipagina"/>
          <w:rFonts w:ascii="Times New Roman" w:hAnsi="Times New Roman" w:cs="Times New Roman"/>
          <w:sz w:val="16"/>
          <w:szCs w:val="16"/>
        </w:rPr>
        <w:footnoteRef/>
      </w:r>
      <w:r w:rsidRPr="009138A6">
        <w:rPr>
          <w:rFonts w:ascii="Times New Roman" w:hAnsi="Times New Roman" w:cs="Times New Roman"/>
          <w:sz w:val="16"/>
          <w:szCs w:val="16"/>
        </w:rPr>
        <w:t xml:space="preserve"> Le altre fonti sono: </w:t>
      </w:r>
    </w:p>
    <w:p w14:paraId="26516EA4" w14:textId="77777777" w:rsidR="00244B3C" w:rsidRPr="009138A6" w:rsidRDefault="00244B3C" w:rsidP="00244B3C">
      <w:pPr>
        <w:pStyle w:val="Testonotaapidipagina"/>
        <w:numPr>
          <w:ilvl w:val="0"/>
          <w:numId w:val="7"/>
        </w:numPr>
        <w:ind w:left="0" w:firstLine="0"/>
        <w:jc w:val="both"/>
        <w:rPr>
          <w:rFonts w:ascii="Times New Roman" w:hAnsi="Times New Roman" w:cs="Times New Roman"/>
          <w:sz w:val="16"/>
          <w:szCs w:val="16"/>
        </w:rPr>
      </w:pPr>
      <w:r w:rsidRPr="009138A6">
        <w:rPr>
          <w:rFonts w:ascii="Times New Roman" w:hAnsi="Times New Roman" w:cs="Times New Roman"/>
          <w:sz w:val="16"/>
          <w:szCs w:val="16"/>
        </w:rPr>
        <w:t xml:space="preserve">la </w:t>
      </w:r>
      <w:r w:rsidRPr="009138A6">
        <w:rPr>
          <w:rFonts w:ascii="Times New Roman" w:hAnsi="Times New Roman" w:cs="Times New Roman"/>
          <w:i/>
          <w:sz w:val="16"/>
          <w:szCs w:val="16"/>
        </w:rPr>
        <w:t>Jahwista</w:t>
      </w:r>
      <w:r w:rsidRPr="009138A6">
        <w:rPr>
          <w:rFonts w:ascii="Times New Roman" w:hAnsi="Times New Roman" w:cs="Times New Roman"/>
          <w:sz w:val="16"/>
          <w:szCs w:val="16"/>
        </w:rPr>
        <w:t xml:space="preserve"> </w:t>
      </w:r>
      <w:r>
        <w:rPr>
          <w:rFonts w:ascii="Times New Roman" w:hAnsi="Times New Roman" w:cs="Times New Roman"/>
          <w:sz w:val="16"/>
          <w:szCs w:val="16"/>
        </w:rPr>
        <w:t xml:space="preserve">(J) </w:t>
      </w:r>
      <w:r w:rsidRPr="009138A6">
        <w:rPr>
          <w:rFonts w:ascii="Times New Roman" w:hAnsi="Times New Roman" w:cs="Times New Roman"/>
          <w:sz w:val="16"/>
          <w:szCs w:val="16"/>
        </w:rPr>
        <w:t xml:space="preserve">che indica il nome di Dio sempre come </w:t>
      </w:r>
      <w:r w:rsidRPr="009138A6">
        <w:rPr>
          <w:rFonts w:ascii="Times New Roman" w:hAnsi="Times New Roman" w:cs="Times New Roman"/>
          <w:i/>
          <w:sz w:val="16"/>
          <w:szCs w:val="16"/>
        </w:rPr>
        <w:t>IHWH</w:t>
      </w:r>
      <w:r w:rsidRPr="009138A6">
        <w:rPr>
          <w:rFonts w:ascii="Times New Roman" w:hAnsi="Times New Roman" w:cs="Times New Roman"/>
          <w:sz w:val="16"/>
          <w:szCs w:val="16"/>
        </w:rPr>
        <w:t xml:space="preserve"> o </w:t>
      </w:r>
      <w:r w:rsidRPr="009138A6">
        <w:rPr>
          <w:rFonts w:ascii="Times New Roman" w:hAnsi="Times New Roman" w:cs="Times New Roman"/>
          <w:i/>
          <w:sz w:val="16"/>
          <w:szCs w:val="16"/>
        </w:rPr>
        <w:t>Jahwè</w:t>
      </w:r>
      <w:r w:rsidRPr="009138A6">
        <w:rPr>
          <w:rFonts w:ascii="Times New Roman" w:hAnsi="Times New Roman" w:cs="Times New Roman"/>
          <w:sz w:val="16"/>
          <w:szCs w:val="16"/>
        </w:rPr>
        <w:t xml:space="preserve"> e chiama </w:t>
      </w:r>
      <w:r w:rsidRPr="009138A6">
        <w:rPr>
          <w:rFonts w:ascii="Times New Roman" w:hAnsi="Times New Roman" w:cs="Times New Roman"/>
          <w:i/>
          <w:sz w:val="16"/>
          <w:szCs w:val="16"/>
        </w:rPr>
        <w:t>Sinai</w:t>
      </w:r>
      <w:r w:rsidRPr="009138A6">
        <w:rPr>
          <w:rFonts w:ascii="Times New Roman" w:hAnsi="Times New Roman" w:cs="Times New Roman"/>
          <w:sz w:val="16"/>
          <w:szCs w:val="16"/>
        </w:rPr>
        <w:t xml:space="preserve"> il monte sul quale Dio stipula l’alleanza con Israele Rispecchia la spiritualità collegata Gerusalemme e alla promessa per la dinastia davidica. Seguendo una tradizione che risale alla versione greca della Bibbia, detta dei LXX, il testo della CEI 2008 rende costantemente  </w:t>
      </w:r>
      <w:r w:rsidRPr="009138A6">
        <w:rPr>
          <w:rFonts w:ascii="Times New Roman" w:hAnsi="Times New Roman" w:cs="Times New Roman"/>
          <w:i/>
          <w:sz w:val="16"/>
          <w:szCs w:val="16"/>
        </w:rPr>
        <w:t>IHWH</w:t>
      </w:r>
      <w:r w:rsidRPr="009138A6">
        <w:rPr>
          <w:rFonts w:ascii="Times New Roman" w:hAnsi="Times New Roman" w:cs="Times New Roman"/>
          <w:sz w:val="16"/>
          <w:szCs w:val="16"/>
        </w:rPr>
        <w:t xml:space="preserve"> con </w:t>
      </w:r>
      <w:r w:rsidRPr="009138A6">
        <w:rPr>
          <w:rFonts w:ascii="Times New Roman" w:hAnsi="Times New Roman" w:cs="Times New Roman"/>
          <w:i/>
          <w:sz w:val="16"/>
          <w:szCs w:val="16"/>
        </w:rPr>
        <w:t>Signore</w:t>
      </w:r>
      <w:r w:rsidRPr="009138A6">
        <w:rPr>
          <w:rFonts w:ascii="Times New Roman" w:hAnsi="Times New Roman" w:cs="Times New Roman"/>
          <w:sz w:val="16"/>
          <w:szCs w:val="16"/>
        </w:rPr>
        <w:t xml:space="preserve">; </w:t>
      </w:r>
    </w:p>
    <w:p w14:paraId="1D0E60F2" w14:textId="77777777" w:rsidR="00244B3C" w:rsidRPr="009138A6" w:rsidRDefault="00244B3C" w:rsidP="00244B3C">
      <w:pPr>
        <w:pStyle w:val="Testonotaapidipagina"/>
        <w:numPr>
          <w:ilvl w:val="0"/>
          <w:numId w:val="7"/>
        </w:numPr>
        <w:ind w:left="0" w:firstLine="0"/>
        <w:jc w:val="both"/>
        <w:rPr>
          <w:rFonts w:ascii="Times New Roman" w:hAnsi="Times New Roman" w:cs="Times New Roman"/>
          <w:sz w:val="16"/>
          <w:szCs w:val="16"/>
        </w:rPr>
      </w:pPr>
      <w:r w:rsidRPr="009138A6">
        <w:rPr>
          <w:rFonts w:ascii="Times New Roman" w:hAnsi="Times New Roman" w:cs="Times New Roman"/>
          <w:sz w:val="16"/>
          <w:szCs w:val="16"/>
        </w:rPr>
        <w:t>l‘</w:t>
      </w:r>
      <w:r w:rsidRPr="009138A6">
        <w:rPr>
          <w:rFonts w:ascii="Times New Roman" w:hAnsi="Times New Roman" w:cs="Times New Roman"/>
          <w:i/>
          <w:sz w:val="16"/>
          <w:szCs w:val="16"/>
        </w:rPr>
        <w:t>Elohista</w:t>
      </w:r>
      <w:r w:rsidRPr="009138A6">
        <w:rPr>
          <w:rFonts w:ascii="Times New Roman" w:hAnsi="Times New Roman" w:cs="Times New Roman"/>
          <w:sz w:val="16"/>
          <w:szCs w:val="16"/>
        </w:rPr>
        <w:t xml:space="preserve"> </w:t>
      </w:r>
      <w:r>
        <w:rPr>
          <w:rFonts w:ascii="Times New Roman" w:hAnsi="Times New Roman" w:cs="Times New Roman"/>
          <w:sz w:val="16"/>
          <w:szCs w:val="16"/>
        </w:rPr>
        <w:t>(E)</w:t>
      </w:r>
      <w:r w:rsidRPr="009138A6">
        <w:rPr>
          <w:rFonts w:ascii="Times New Roman" w:hAnsi="Times New Roman" w:cs="Times New Roman"/>
          <w:sz w:val="16"/>
          <w:szCs w:val="16"/>
        </w:rPr>
        <w:t xml:space="preserve">che indicare il nome di Dio come </w:t>
      </w:r>
      <w:r w:rsidRPr="009138A6">
        <w:rPr>
          <w:rFonts w:ascii="Times New Roman" w:hAnsi="Times New Roman" w:cs="Times New Roman"/>
          <w:i/>
          <w:sz w:val="16"/>
          <w:szCs w:val="16"/>
        </w:rPr>
        <w:t>Elohim</w:t>
      </w:r>
      <w:r w:rsidRPr="009138A6">
        <w:rPr>
          <w:rFonts w:ascii="Times New Roman" w:hAnsi="Times New Roman" w:cs="Times New Roman"/>
          <w:sz w:val="16"/>
          <w:szCs w:val="16"/>
        </w:rPr>
        <w:t xml:space="preserve"> e chiama Horeb il monte dell’alleanza e del dono della Dieci Parole della Legge. Pone queste cose al centro della spiritualità ebraica. Seguendo una tradizione che risale alla versione greca della Bibbia, detta dei LXX, il testo della CEI 2008 rende costantemente  </w:t>
      </w:r>
      <w:r w:rsidRPr="009138A6">
        <w:rPr>
          <w:rFonts w:ascii="Times New Roman" w:hAnsi="Times New Roman" w:cs="Times New Roman"/>
          <w:i/>
          <w:sz w:val="16"/>
          <w:szCs w:val="16"/>
        </w:rPr>
        <w:t>Elohim</w:t>
      </w:r>
      <w:r w:rsidRPr="009138A6">
        <w:rPr>
          <w:rFonts w:ascii="Times New Roman" w:hAnsi="Times New Roman" w:cs="Times New Roman"/>
          <w:sz w:val="16"/>
          <w:szCs w:val="16"/>
        </w:rPr>
        <w:t xml:space="preserve"> con </w:t>
      </w:r>
      <w:r w:rsidRPr="009138A6">
        <w:rPr>
          <w:rFonts w:ascii="Times New Roman" w:hAnsi="Times New Roman" w:cs="Times New Roman"/>
          <w:i/>
          <w:sz w:val="16"/>
          <w:szCs w:val="16"/>
        </w:rPr>
        <w:t>Dio</w:t>
      </w:r>
      <w:r w:rsidRPr="009138A6">
        <w:rPr>
          <w:rFonts w:ascii="Times New Roman" w:hAnsi="Times New Roman" w:cs="Times New Roman"/>
          <w:sz w:val="16"/>
          <w:szCs w:val="16"/>
        </w:rPr>
        <w:t>:</w:t>
      </w:r>
    </w:p>
    <w:p w14:paraId="4BA9F5CF" w14:textId="77777777" w:rsidR="00244B3C" w:rsidRPr="009138A6" w:rsidRDefault="00244B3C" w:rsidP="00244B3C">
      <w:pPr>
        <w:pStyle w:val="Testonotaapidipagina"/>
        <w:numPr>
          <w:ilvl w:val="0"/>
          <w:numId w:val="7"/>
        </w:numPr>
        <w:ind w:left="0" w:firstLine="0"/>
        <w:jc w:val="both"/>
        <w:rPr>
          <w:rFonts w:ascii="Times New Roman" w:hAnsi="Times New Roman" w:cs="Times New Roman"/>
          <w:sz w:val="16"/>
          <w:szCs w:val="16"/>
        </w:rPr>
      </w:pPr>
      <w:r w:rsidRPr="009138A6">
        <w:rPr>
          <w:rFonts w:ascii="Times New Roman" w:hAnsi="Times New Roman" w:cs="Times New Roman"/>
          <w:sz w:val="16"/>
          <w:szCs w:val="16"/>
        </w:rPr>
        <w:t xml:space="preserve">la </w:t>
      </w:r>
      <w:r>
        <w:rPr>
          <w:rFonts w:ascii="Times New Roman" w:hAnsi="Times New Roman" w:cs="Times New Roman"/>
          <w:i/>
          <w:sz w:val="16"/>
          <w:szCs w:val="16"/>
        </w:rPr>
        <w:t>S</w:t>
      </w:r>
      <w:r w:rsidRPr="009138A6">
        <w:rPr>
          <w:rFonts w:ascii="Times New Roman" w:hAnsi="Times New Roman" w:cs="Times New Roman"/>
          <w:i/>
          <w:sz w:val="16"/>
          <w:szCs w:val="16"/>
        </w:rPr>
        <w:t>acerdotale</w:t>
      </w:r>
      <w:r w:rsidRPr="009138A6">
        <w:rPr>
          <w:rFonts w:ascii="Times New Roman" w:hAnsi="Times New Roman" w:cs="Times New Roman"/>
          <w:sz w:val="16"/>
          <w:szCs w:val="16"/>
        </w:rPr>
        <w:t xml:space="preserve"> </w:t>
      </w:r>
      <w:r>
        <w:rPr>
          <w:rFonts w:ascii="Times New Roman" w:hAnsi="Times New Roman" w:cs="Times New Roman"/>
          <w:sz w:val="16"/>
          <w:szCs w:val="16"/>
        </w:rPr>
        <w:t xml:space="preserve">(P) </w:t>
      </w:r>
      <w:r w:rsidRPr="009138A6">
        <w:rPr>
          <w:rFonts w:ascii="Times New Roman" w:hAnsi="Times New Roman" w:cs="Times New Roman"/>
          <w:sz w:val="16"/>
          <w:szCs w:val="16"/>
        </w:rPr>
        <w:t>che al ritorno dell’esilio, pur riprendendo talora materiale più antico, è  molto attenta agli usi del tempio di Gerusalemme e alle regole di purità rituale</w:t>
      </w:r>
      <w:r>
        <w:rPr>
          <w:rFonts w:ascii="Times New Roman" w:hAnsi="Times New Roman" w:cs="Times New Roman"/>
          <w:sz w:val="16"/>
          <w:szCs w:val="16"/>
        </w:rPr>
        <w:t>.</w:t>
      </w:r>
      <w:r w:rsidRPr="00D31F16">
        <w:rPr>
          <w:rFonts w:ascii="Times New Roman" w:hAnsi="Times New Roman" w:cs="Times New Roman"/>
          <w:sz w:val="16"/>
          <w:szCs w:val="16"/>
        </w:rPr>
        <w:t xml:space="preserve"> </w:t>
      </w:r>
    </w:p>
  </w:footnote>
  <w:footnote w:id="2">
    <w:p w14:paraId="5247F47E" w14:textId="77777777" w:rsidR="00244B3C" w:rsidRPr="000510C1" w:rsidRDefault="00244B3C" w:rsidP="00244B3C">
      <w:pPr>
        <w:pStyle w:val="Testonotaapidipagina"/>
        <w:jc w:val="both"/>
        <w:rPr>
          <w:rFonts w:ascii="Times New Roman" w:hAnsi="Times New Roman" w:cs="Times New Roman"/>
          <w:sz w:val="16"/>
          <w:szCs w:val="16"/>
        </w:rPr>
      </w:pPr>
      <w:r w:rsidRPr="000510C1">
        <w:rPr>
          <w:rStyle w:val="Rimandonotaapidipagina"/>
          <w:rFonts w:ascii="Times New Roman" w:hAnsi="Times New Roman" w:cs="Times New Roman"/>
          <w:sz w:val="16"/>
          <w:szCs w:val="16"/>
        </w:rPr>
        <w:footnoteRef/>
      </w:r>
      <w:r w:rsidRPr="000510C1">
        <w:rPr>
          <w:rFonts w:ascii="Times New Roman" w:hAnsi="Times New Roman" w:cs="Times New Roman"/>
          <w:sz w:val="16"/>
          <w:szCs w:val="16"/>
        </w:rPr>
        <w:t xml:space="preserve"> Il Pentateuco è costituito dai primi cinque libri dell’Antico Testamento: Genesi, Esodo, Numeri, Levitico, Deuteronomio.</w:t>
      </w:r>
    </w:p>
  </w:footnote>
  <w:footnote w:id="3">
    <w:p w14:paraId="2D7B6E00" w14:textId="77777777" w:rsidR="00244B3C" w:rsidRPr="009138A6" w:rsidRDefault="00244B3C" w:rsidP="00244B3C">
      <w:pPr>
        <w:pStyle w:val="Testonotaapidipagina"/>
        <w:jc w:val="both"/>
        <w:rPr>
          <w:rFonts w:ascii="Times New Roman" w:hAnsi="Times New Roman" w:cs="Times New Roman"/>
          <w:sz w:val="16"/>
          <w:szCs w:val="16"/>
        </w:rPr>
      </w:pPr>
      <w:r w:rsidRPr="009138A6">
        <w:rPr>
          <w:rStyle w:val="Rimandonotaapidipagina"/>
          <w:rFonts w:ascii="Times New Roman" w:hAnsi="Times New Roman" w:cs="Times New Roman"/>
          <w:sz w:val="16"/>
          <w:szCs w:val="16"/>
        </w:rPr>
        <w:footnoteRef/>
      </w:r>
      <w:r w:rsidRPr="009138A6">
        <w:rPr>
          <w:rFonts w:ascii="Times New Roman" w:hAnsi="Times New Roman" w:cs="Times New Roman"/>
          <w:sz w:val="16"/>
          <w:szCs w:val="16"/>
        </w:rPr>
        <w:t xml:space="preserve"> Cfr. ALBERTO MELLO, </w:t>
      </w:r>
      <w:r w:rsidRPr="009138A6">
        <w:rPr>
          <w:rFonts w:ascii="Times New Roman" w:hAnsi="Times New Roman" w:cs="Times New Roman"/>
          <w:i/>
          <w:sz w:val="16"/>
          <w:szCs w:val="16"/>
        </w:rPr>
        <w:t>Ricorda e cammina, Deuteronomio, una lettura profetica</w:t>
      </w:r>
      <w:r w:rsidRPr="009138A6">
        <w:rPr>
          <w:rFonts w:ascii="Times New Roman" w:hAnsi="Times New Roman" w:cs="Times New Roman"/>
          <w:sz w:val="16"/>
          <w:szCs w:val="16"/>
        </w:rPr>
        <w:t>, Edizioni Quqajon – Comunità di Bose, Magnano (BI), 2018, p.10.</w:t>
      </w:r>
    </w:p>
  </w:footnote>
  <w:footnote w:id="4">
    <w:p w14:paraId="7337C2E0" w14:textId="77777777" w:rsidR="00244B3C" w:rsidRPr="00DB5E1B" w:rsidRDefault="00244B3C" w:rsidP="00244B3C">
      <w:pPr>
        <w:pStyle w:val="Testonotaapidipagina"/>
        <w:jc w:val="both"/>
        <w:rPr>
          <w:rFonts w:ascii="Times New Roman" w:hAnsi="Times New Roman" w:cs="Times New Roman"/>
          <w:sz w:val="16"/>
          <w:szCs w:val="16"/>
        </w:rPr>
      </w:pPr>
      <w:r w:rsidRPr="00DB5E1B">
        <w:rPr>
          <w:rStyle w:val="Rimandonotaapidipagina"/>
          <w:rFonts w:ascii="Times New Roman" w:hAnsi="Times New Roman" w:cs="Times New Roman"/>
          <w:sz w:val="16"/>
          <w:szCs w:val="16"/>
        </w:rPr>
        <w:footnoteRef/>
      </w:r>
      <w:r w:rsidRPr="00DB5E1B">
        <w:rPr>
          <w:rFonts w:ascii="Times New Roman" w:hAnsi="Times New Roman" w:cs="Times New Roman"/>
          <w:sz w:val="16"/>
          <w:szCs w:val="16"/>
        </w:rPr>
        <w:t xml:space="preserve"> Cfr. PINTO SEBASTIANO, </w:t>
      </w:r>
      <w:r w:rsidRPr="00DB5E1B">
        <w:rPr>
          <w:rFonts w:ascii="Times New Roman" w:hAnsi="Times New Roman" w:cs="Times New Roman"/>
          <w:i/>
          <w:sz w:val="16"/>
          <w:szCs w:val="16"/>
        </w:rPr>
        <w:t>In principio era il frammento. Storia delle interpretazioni e lettura credente</w:t>
      </w:r>
      <w:r w:rsidRPr="00DB5E1B">
        <w:rPr>
          <w:rFonts w:ascii="Times New Roman" w:hAnsi="Times New Roman" w:cs="Times New Roman"/>
          <w:sz w:val="16"/>
          <w:szCs w:val="16"/>
        </w:rPr>
        <w:t xml:space="preserve"> in “Parole di vita” 1/2020, pp. 5-10. </w:t>
      </w:r>
    </w:p>
  </w:footnote>
  <w:footnote w:id="5">
    <w:p w14:paraId="3D3BF327" w14:textId="77777777" w:rsidR="00244B3C" w:rsidRPr="006E37FB" w:rsidRDefault="00244B3C" w:rsidP="00244B3C">
      <w:pPr>
        <w:pStyle w:val="Testonotaapidipagina"/>
        <w:jc w:val="both"/>
        <w:rPr>
          <w:rFonts w:ascii="Times New Roman" w:hAnsi="Times New Roman" w:cs="Times New Roman"/>
          <w:i/>
          <w:sz w:val="16"/>
          <w:szCs w:val="16"/>
        </w:rPr>
      </w:pPr>
      <w:r w:rsidRPr="006E37FB">
        <w:rPr>
          <w:rStyle w:val="Rimandonotaapidipagina"/>
          <w:rFonts w:ascii="Times New Roman" w:hAnsi="Times New Roman" w:cs="Times New Roman"/>
          <w:sz w:val="16"/>
          <w:szCs w:val="16"/>
        </w:rPr>
        <w:footnoteRef/>
      </w:r>
      <w:r w:rsidRPr="006E37FB">
        <w:rPr>
          <w:rFonts w:ascii="Times New Roman" w:hAnsi="Times New Roman" w:cs="Times New Roman"/>
          <w:sz w:val="16"/>
          <w:szCs w:val="16"/>
        </w:rPr>
        <w:t xml:space="preserve"> Cfr.</w:t>
      </w:r>
      <w:r>
        <w:rPr>
          <w:rFonts w:ascii="Times New Roman" w:hAnsi="Times New Roman" w:cs="Times New Roman"/>
          <w:sz w:val="16"/>
          <w:szCs w:val="16"/>
        </w:rPr>
        <w:t xml:space="preserve"> </w:t>
      </w:r>
      <w:r w:rsidRPr="006E37FB">
        <w:rPr>
          <w:rFonts w:ascii="Times New Roman" w:hAnsi="Times New Roman" w:cs="Times New Roman"/>
          <w:sz w:val="16"/>
          <w:szCs w:val="16"/>
        </w:rPr>
        <w:t xml:space="preserve">MELLO, </w:t>
      </w:r>
      <w:r w:rsidRPr="006E37FB">
        <w:rPr>
          <w:rFonts w:ascii="Times New Roman" w:hAnsi="Times New Roman" w:cs="Times New Roman"/>
          <w:i/>
          <w:sz w:val="16"/>
          <w:szCs w:val="16"/>
        </w:rPr>
        <w:t>Ricorda e cammina</w:t>
      </w:r>
      <w:r w:rsidRPr="006E37FB">
        <w:rPr>
          <w:rFonts w:ascii="Times New Roman" w:hAnsi="Times New Roman" w:cs="Times New Roman"/>
          <w:sz w:val="16"/>
          <w:szCs w:val="16"/>
        </w:rPr>
        <w:t>, pp</w:t>
      </w:r>
      <w:r>
        <w:rPr>
          <w:rFonts w:ascii="Times New Roman" w:hAnsi="Times New Roman" w:cs="Times New Roman"/>
          <w:sz w:val="16"/>
          <w:szCs w:val="16"/>
        </w:rPr>
        <w:t>.</w:t>
      </w:r>
      <w:r w:rsidRPr="006E37FB">
        <w:rPr>
          <w:rFonts w:ascii="Times New Roman" w:hAnsi="Times New Roman" w:cs="Times New Roman"/>
          <w:sz w:val="16"/>
          <w:szCs w:val="16"/>
        </w:rPr>
        <w:t xml:space="preserve"> 13-16.</w:t>
      </w:r>
    </w:p>
  </w:footnote>
  <w:footnote w:id="6">
    <w:p w14:paraId="3FEBE8AC" w14:textId="77777777" w:rsidR="00244B3C" w:rsidRPr="00607234" w:rsidRDefault="00244B3C" w:rsidP="00244B3C">
      <w:pPr>
        <w:pStyle w:val="Testonotaapidipagina"/>
        <w:jc w:val="both"/>
        <w:rPr>
          <w:rFonts w:ascii="Times New Roman" w:hAnsi="Times New Roman" w:cs="Times New Roman"/>
          <w:sz w:val="16"/>
          <w:szCs w:val="16"/>
        </w:rPr>
      </w:pPr>
      <w:r w:rsidRPr="00607234">
        <w:rPr>
          <w:rStyle w:val="Rimandonotaapidipagina"/>
          <w:rFonts w:ascii="Times New Roman" w:hAnsi="Times New Roman" w:cs="Times New Roman"/>
          <w:sz w:val="16"/>
          <w:szCs w:val="16"/>
        </w:rPr>
        <w:footnoteRef/>
      </w:r>
      <w:r w:rsidRPr="00607234">
        <w:rPr>
          <w:rFonts w:ascii="Times New Roman" w:hAnsi="Times New Roman" w:cs="Times New Roman"/>
          <w:sz w:val="16"/>
          <w:szCs w:val="16"/>
        </w:rPr>
        <w:t xml:space="preserve"> Secondo alcuni studiosi potrebbe essere stato redatto in quegli anni per sostenere le riforme religiose di Giosia.</w:t>
      </w:r>
    </w:p>
  </w:footnote>
  <w:footnote w:id="7">
    <w:p w14:paraId="5849EF97" w14:textId="77777777" w:rsidR="00244B3C" w:rsidRPr="00147C5F" w:rsidRDefault="00244B3C" w:rsidP="00244B3C">
      <w:pPr>
        <w:pStyle w:val="Testonotaapidipagina"/>
        <w:jc w:val="both"/>
        <w:rPr>
          <w:rFonts w:ascii="Times New Roman" w:hAnsi="Times New Roman" w:cs="Times New Roman"/>
          <w:sz w:val="16"/>
          <w:szCs w:val="16"/>
        </w:rPr>
      </w:pPr>
      <w:r w:rsidRPr="00147C5F">
        <w:rPr>
          <w:rStyle w:val="Rimandonotaapidipagina"/>
          <w:rFonts w:ascii="Times New Roman" w:hAnsi="Times New Roman" w:cs="Times New Roman"/>
          <w:sz w:val="16"/>
          <w:szCs w:val="16"/>
        </w:rPr>
        <w:footnoteRef/>
      </w:r>
      <w:r w:rsidRPr="00147C5F">
        <w:rPr>
          <w:rFonts w:ascii="Times New Roman" w:hAnsi="Times New Roman" w:cs="Times New Roman"/>
          <w:sz w:val="16"/>
          <w:szCs w:val="16"/>
        </w:rPr>
        <w:t xml:space="preserve"> Si ipotizza che rotolo trovato da Chelkìa possa esser stato portato a Gerusalemme, dopo la conquista assira di Samaria (2 Re 17,5-6); da sacerdoti fuggiti dal Regno del Nord dove era radicata la spiritualità elohista.. </w:t>
      </w:r>
    </w:p>
  </w:footnote>
  <w:footnote w:id="8">
    <w:p w14:paraId="27795D48" w14:textId="77777777" w:rsidR="00244B3C" w:rsidRPr="0082421B" w:rsidRDefault="00244B3C" w:rsidP="00244B3C">
      <w:pPr>
        <w:pStyle w:val="Testonotaapidipagina"/>
        <w:jc w:val="both"/>
        <w:rPr>
          <w:rFonts w:ascii="Times New Roman" w:hAnsi="Times New Roman" w:cs="Times New Roman"/>
          <w:sz w:val="16"/>
          <w:szCs w:val="16"/>
        </w:rPr>
      </w:pPr>
      <w:r w:rsidRPr="0082421B">
        <w:rPr>
          <w:rStyle w:val="Rimandonotaapidipagina"/>
          <w:rFonts w:ascii="Times New Roman" w:hAnsi="Times New Roman" w:cs="Times New Roman"/>
          <w:sz w:val="16"/>
          <w:szCs w:val="16"/>
        </w:rPr>
        <w:footnoteRef/>
      </w:r>
      <w:r w:rsidRPr="0082421B">
        <w:rPr>
          <w:rFonts w:ascii="Times New Roman" w:hAnsi="Times New Roman" w:cs="Times New Roman"/>
          <w:sz w:val="16"/>
          <w:szCs w:val="16"/>
        </w:rPr>
        <w:t xml:space="preserve"> Osea è profeta attivo nel regno del Nord </w:t>
      </w:r>
      <w:r w:rsidRPr="0082421B">
        <w:rPr>
          <w:rFonts w:ascii="Times New Roman" w:hAnsi="Times New Roman" w:cs="Times New Roman"/>
          <w:i/>
          <w:sz w:val="16"/>
          <w:szCs w:val="16"/>
        </w:rPr>
        <w:t>al tempo Iotam, di Acaz, di Ezechia, re di Giuda, e di Geoboamo, figlio di Ioas, re di Israele</w:t>
      </w:r>
      <w:r w:rsidRPr="0082421B">
        <w:rPr>
          <w:rFonts w:ascii="Times New Roman" w:hAnsi="Times New Roman" w:cs="Times New Roman"/>
          <w:sz w:val="16"/>
          <w:szCs w:val="16"/>
        </w:rPr>
        <w:t xml:space="preserve"> (Os 1,1).</w:t>
      </w:r>
    </w:p>
  </w:footnote>
  <w:footnote w:id="9">
    <w:p w14:paraId="75FC5C6F" w14:textId="77777777" w:rsidR="00244B3C" w:rsidRPr="0082421B" w:rsidRDefault="00244B3C" w:rsidP="00244B3C">
      <w:pPr>
        <w:pStyle w:val="Testonotaapidipagina"/>
        <w:jc w:val="both"/>
        <w:rPr>
          <w:rFonts w:ascii="Times New Roman" w:hAnsi="Times New Roman" w:cs="Times New Roman"/>
          <w:sz w:val="16"/>
          <w:szCs w:val="16"/>
        </w:rPr>
      </w:pPr>
      <w:r w:rsidRPr="0082421B">
        <w:rPr>
          <w:rStyle w:val="Rimandonotaapidipagina"/>
          <w:rFonts w:ascii="Times New Roman" w:hAnsi="Times New Roman" w:cs="Times New Roman"/>
          <w:sz w:val="16"/>
          <w:szCs w:val="16"/>
        </w:rPr>
        <w:footnoteRef/>
      </w:r>
      <w:r w:rsidRPr="0082421B">
        <w:rPr>
          <w:rFonts w:ascii="Times New Roman" w:hAnsi="Times New Roman" w:cs="Times New Roman"/>
          <w:sz w:val="16"/>
          <w:szCs w:val="16"/>
        </w:rPr>
        <w:t xml:space="preserve"> Geremia è attivo nel regno del Sud </w:t>
      </w:r>
      <w:r w:rsidRPr="0082421B">
        <w:rPr>
          <w:rFonts w:ascii="Times New Roman" w:hAnsi="Times New Roman" w:cs="Times New Roman"/>
          <w:i/>
          <w:sz w:val="16"/>
          <w:szCs w:val="16"/>
        </w:rPr>
        <w:t>al tempo di Giosia, figlio di Amon, re di Giuda, l’anno tredicesimo del suo regno, e successivamente al tempo di Ioiaakim, figlio di Giosia, re di Giuda, f</w:t>
      </w:r>
      <w:r>
        <w:rPr>
          <w:rFonts w:ascii="Times New Roman" w:hAnsi="Times New Roman" w:cs="Times New Roman"/>
          <w:i/>
          <w:sz w:val="16"/>
          <w:szCs w:val="16"/>
        </w:rPr>
        <w:t>i</w:t>
      </w:r>
      <w:r w:rsidRPr="0082421B">
        <w:rPr>
          <w:rFonts w:ascii="Times New Roman" w:hAnsi="Times New Roman" w:cs="Times New Roman"/>
          <w:i/>
          <w:sz w:val="16"/>
          <w:szCs w:val="16"/>
        </w:rPr>
        <w:t xml:space="preserve">no alla fine dell’anno undecimo di Sedecia, figlio di Giosia, re di Giuda </w:t>
      </w:r>
      <w:r w:rsidRPr="0082421B">
        <w:rPr>
          <w:rFonts w:ascii="Times New Roman" w:hAnsi="Times New Roman" w:cs="Times New Roman"/>
          <w:sz w:val="16"/>
          <w:szCs w:val="16"/>
        </w:rPr>
        <w:t xml:space="preserve">(Ger 1,2-3) </w:t>
      </w:r>
    </w:p>
  </w:footnote>
  <w:footnote w:id="10">
    <w:p w14:paraId="6D7300E3" w14:textId="77777777" w:rsidR="00244B3C" w:rsidRPr="00D31F16" w:rsidRDefault="00244B3C" w:rsidP="00244B3C">
      <w:pPr>
        <w:pStyle w:val="Testonotaapidipagina"/>
        <w:jc w:val="both"/>
        <w:rPr>
          <w:rFonts w:ascii="Times New Roman" w:hAnsi="Times New Roman" w:cs="Times New Roman"/>
          <w:sz w:val="16"/>
          <w:szCs w:val="16"/>
        </w:rPr>
      </w:pPr>
      <w:r w:rsidRPr="00D31F16">
        <w:rPr>
          <w:rStyle w:val="Rimandonotaapidipagina"/>
          <w:rFonts w:ascii="Times New Roman" w:hAnsi="Times New Roman" w:cs="Times New Roman"/>
          <w:sz w:val="16"/>
          <w:szCs w:val="16"/>
        </w:rPr>
        <w:footnoteRef/>
      </w:r>
      <w:r w:rsidRPr="00D31F16">
        <w:rPr>
          <w:rFonts w:ascii="Times New Roman" w:hAnsi="Times New Roman" w:cs="Times New Roman"/>
          <w:sz w:val="16"/>
          <w:szCs w:val="16"/>
        </w:rPr>
        <w:t xml:space="preserve"> Guardando ai v</w:t>
      </w:r>
      <w:r>
        <w:rPr>
          <w:rFonts w:ascii="Times New Roman" w:hAnsi="Times New Roman" w:cs="Times New Roman"/>
          <w:sz w:val="16"/>
          <w:szCs w:val="16"/>
        </w:rPr>
        <w:t>ari testi in cui viene racconta</w:t>
      </w:r>
      <w:r w:rsidRPr="00D31F16">
        <w:rPr>
          <w:rFonts w:ascii="Times New Roman" w:hAnsi="Times New Roman" w:cs="Times New Roman"/>
          <w:sz w:val="16"/>
          <w:szCs w:val="16"/>
        </w:rPr>
        <w:t>to il rinnovare l’alleanza per il Deuteronomio si pa</w:t>
      </w:r>
      <w:r>
        <w:rPr>
          <w:rFonts w:ascii="Times New Roman" w:hAnsi="Times New Roman" w:cs="Times New Roman"/>
          <w:sz w:val="16"/>
          <w:szCs w:val="16"/>
        </w:rPr>
        <w:t>rla di “alleanza di Moab” come</w:t>
      </w:r>
      <w:r w:rsidRPr="00D31F16">
        <w:rPr>
          <w:rFonts w:ascii="Times New Roman" w:hAnsi="Times New Roman" w:cs="Times New Roman"/>
          <w:sz w:val="16"/>
          <w:szCs w:val="16"/>
        </w:rPr>
        <w:t xml:space="preserve"> per Gs 24  di “alleanza di Sichem”.</w:t>
      </w:r>
    </w:p>
  </w:footnote>
  <w:footnote w:id="11">
    <w:p w14:paraId="6FF5FA53" w14:textId="77777777" w:rsidR="00244B3C" w:rsidRPr="00E26195" w:rsidRDefault="00244B3C" w:rsidP="00244B3C">
      <w:pPr>
        <w:pStyle w:val="Testonotaapidipagina"/>
        <w:jc w:val="both"/>
        <w:rPr>
          <w:rFonts w:ascii="Times New Roman" w:hAnsi="Times New Roman" w:cs="Times New Roman"/>
          <w:sz w:val="16"/>
          <w:szCs w:val="16"/>
        </w:rPr>
      </w:pPr>
      <w:r w:rsidRPr="00E26195">
        <w:rPr>
          <w:rStyle w:val="Rimandonotaapidipagina"/>
          <w:rFonts w:ascii="Times New Roman" w:hAnsi="Times New Roman" w:cs="Times New Roman"/>
          <w:sz w:val="16"/>
          <w:szCs w:val="16"/>
        </w:rPr>
        <w:footnoteRef/>
      </w:r>
      <w:r w:rsidRPr="00E26195">
        <w:rPr>
          <w:rFonts w:ascii="Times New Roman" w:hAnsi="Times New Roman" w:cs="Times New Roman"/>
          <w:sz w:val="16"/>
          <w:szCs w:val="16"/>
        </w:rPr>
        <w:t xml:space="preserve"> Il Deuteronomio presenta Mosè chiamato da Dio a convocare il popolo già presso il Sinai /Horeb (Dt 4,10). Cirillo di Gerusalemme vi vedeva una profezia della Chiesa, popolo convocato: “Con termine molto appropriato essa si chiama Chiesa, vale a dire assemblea convocata, poiché riunisce tutti e li raccoglie in unità, come dice il Signore nel Levitico: E convoca tutta l'assemblea davanti alla porta del convegno (cfr. Lv 8, 3). È certamente cosa degna di nota che questo termine «convoca» sia adoperato per la prima volta nella Scrittura proprio in questo passo, dove si legge che il Signore costituisce Aronne sommo sacerdote. E nel Deuteronomio Dio dice a Mosè: Convoca il popolo, e io farò loro udire le mie parole, perché imparino a temermi (cfr. Dt 4, 10). Del nome chiesa fa pure nuovamente menzione quando, riguardo alle tavole dice: E in esse vi erano scritte tutte le parole che il Signore aveva promulgato per voi sul monte, in mezzo al fuoco, nel giorno della Chiesa (cfr. Dt 10, 4), cioè dell'assemblea convocata, come se dicesse più apertamente:«Nel giorno in cui, chiamati dal Signore, siete stati riuniti». Anche il salmista dice: «Ti loderò, Signore, nella grande assemblea, ti celebrerò in mezzo a un popolo numeroso». (Sal 34, 18)” (CIRILLO DI GERUSALEMME,  </w:t>
      </w:r>
      <w:r w:rsidRPr="00E26195">
        <w:rPr>
          <w:rFonts w:ascii="Times New Roman" w:hAnsi="Times New Roman" w:cs="Times New Roman"/>
          <w:i/>
          <w:sz w:val="16"/>
          <w:szCs w:val="16"/>
        </w:rPr>
        <w:t>Catechesi</w:t>
      </w:r>
      <w:r w:rsidRPr="00E26195">
        <w:rPr>
          <w:rFonts w:ascii="Times New Roman" w:hAnsi="Times New Roman" w:cs="Times New Roman"/>
          <w:sz w:val="16"/>
          <w:szCs w:val="16"/>
        </w:rPr>
        <w:t xml:space="preserve"> 18). </w:t>
      </w:r>
    </w:p>
  </w:footnote>
  <w:footnote w:id="12">
    <w:p w14:paraId="4A9137B7" w14:textId="77777777" w:rsidR="00244B3C" w:rsidRPr="002475CD" w:rsidRDefault="00244B3C" w:rsidP="00244B3C">
      <w:pPr>
        <w:pStyle w:val="Testonotaapidipagina"/>
        <w:jc w:val="both"/>
        <w:rPr>
          <w:rFonts w:ascii="Times New Roman" w:hAnsi="Times New Roman" w:cs="Times New Roman"/>
          <w:sz w:val="16"/>
          <w:szCs w:val="16"/>
        </w:rPr>
      </w:pPr>
      <w:r w:rsidRPr="002475CD">
        <w:rPr>
          <w:rStyle w:val="Rimandonotaapidipagina"/>
          <w:rFonts w:ascii="Times New Roman" w:hAnsi="Times New Roman" w:cs="Times New Roman"/>
          <w:sz w:val="16"/>
          <w:szCs w:val="16"/>
        </w:rPr>
        <w:footnoteRef/>
      </w:r>
      <w:r w:rsidRPr="002475CD">
        <w:rPr>
          <w:rFonts w:ascii="Times New Roman" w:hAnsi="Times New Roman" w:cs="Times New Roman"/>
          <w:sz w:val="16"/>
          <w:szCs w:val="16"/>
        </w:rPr>
        <w:t xml:space="preserve"> </w:t>
      </w:r>
      <w:r>
        <w:rPr>
          <w:rFonts w:ascii="Times New Roman" w:hAnsi="Times New Roman" w:cs="Times New Roman"/>
          <w:sz w:val="16"/>
          <w:szCs w:val="16"/>
        </w:rPr>
        <w:t xml:space="preserve">Cfr. MELLO, </w:t>
      </w:r>
      <w:r>
        <w:rPr>
          <w:rFonts w:ascii="Times New Roman" w:hAnsi="Times New Roman" w:cs="Times New Roman"/>
          <w:i/>
          <w:sz w:val="16"/>
          <w:szCs w:val="16"/>
        </w:rPr>
        <w:t>Ricorda e cammina, p.</w:t>
      </w:r>
      <w:r w:rsidRPr="00D9396C">
        <w:rPr>
          <w:rFonts w:ascii="Times New Roman" w:hAnsi="Times New Roman" w:cs="Times New Roman"/>
          <w:sz w:val="16"/>
          <w:szCs w:val="16"/>
        </w:rPr>
        <w:t>13</w:t>
      </w:r>
      <w:r>
        <w:rPr>
          <w:rFonts w:ascii="Times New Roman" w:hAnsi="Times New Roman" w:cs="Times New Roman"/>
          <w:sz w:val="16"/>
          <w:szCs w:val="16"/>
        </w:rPr>
        <w:t xml:space="preserve">; </w:t>
      </w:r>
      <w:r w:rsidRPr="00D9396C">
        <w:rPr>
          <w:rFonts w:ascii="Times New Roman" w:hAnsi="Times New Roman" w:cs="Times New Roman"/>
          <w:sz w:val="16"/>
          <w:szCs w:val="16"/>
        </w:rPr>
        <w:t>Dt</w:t>
      </w:r>
      <w:r w:rsidRPr="002475CD">
        <w:rPr>
          <w:rFonts w:ascii="Times New Roman" w:hAnsi="Times New Roman" w:cs="Times New Roman"/>
          <w:sz w:val="16"/>
          <w:szCs w:val="16"/>
        </w:rPr>
        <w:t xml:space="preserve"> 27,11-13 suggerisce Sichem quale luogo in cui si rinnovava l’alleanza. </w:t>
      </w:r>
    </w:p>
  </w:footnote>
  <w:footnote w:id="13">
    <w:p w14:paraId="4013412C" w14:textId="77777777" w:rsidR="00244B3C" w:rsidRPr="00256D70" w:rsidRDefault="00244B3C" w:rsidP="00244B3C">
      <w:pPr>
        <w:pStyle w:val="Testonotaapidipagina"/>
        <w:jc w:val="both"/>
        <w:rPr>
          <w:rFonts w:ascii="Times New Roman" w:hAnsi="Times New Roman" w:cs="Times New Roman"/>
          <w:sz w:val="16"/>
          <w:szCs w:val="16"/>
        </w:rPr>
      </w:pPr>
      <w:r w:rsidRPr="00256D70">
        <w:rPr>
          <w:rStyle w:val="Rimandonotaapidipagina"/>
          <w:rFonts w:ascii="Times New Roman" w:hAnsi="Times New Roman" w:cs="Times New Roman"/>
          <w:sz w:val="16"/>
          <w:szCs w:val="16"/>
        </w:rPr>
        <w:footnoteRef/>
      </w:r>
      <w:r w:rsidRPr="00256D70">
        <w:rPr>
          <w:rFonts w:ascii="Times New Roman" w:hAnsi="Times New Roman" w:cs="Times New Roman"/>
          <w:sz w:val="16"/>
          <w:szCs w:val="16"/>
        </w:rPr>
        <w:t xml:space="preserve"> Nella spiritualità del Deuteronomio più ancora dell’uscita dall’Egitto. </w:t>
      </w:r>
    </w:p>
  </w:footnote>
  <w:footnote w:id="14">
    <w:p w14:paraId="3DB7F8B8" w14:textId="77777777" w:rsidR="00244B3C" w:rsidRPr="009C21FF" w:rsidRDefault="00244B3C" w:rsidP="00244B3C">
      <w:pPr>
        <w:pStyle w:val="Testonotaapidipagina"/>
        <w:jc w:val="both"/>
        <w:rPr>
          <w:sz w:val="16"/>
          <w:szCs w:val="16"/>
        </w:rPr>
      </w:pPr>
      <w:r w:rsidRPr="009C21FF">
        <w:rPr>
          <w:rStyle w:val="Rimandonotaapidipagina"/>
          <w:sz w:val="16"/>
          <w:szCs w:val="16"/>
        </w:rPr>
        <w:footnoteRef/>
      </w:r>
      <w:r>
        <w:rPr>
          <w:sz w:val="16"/>
          <w:szCs w:val="16"/>
        </w:rPr>
        <w:t xml:space="preserve"> Per agilità di discorso in questa sede si dirà Mosè e si parlerà di “autore del Deuteronomio” al singolare, pur nella consapevolezza della</w:t>
      </w:r>
      <w:r w:rsidRPr="009C21FF">
        <w:rPr>
          <w:sz w:val="16"/>
          <w:szCs w:val="16"/>
        </w:rPr>
        <w:t xml:space="preserve"> complessità della redazione e della tradizione del Deuteronomio.</w:t>
      </w:r>
    </w:p>
  </w:footnote>
  <w:footnote w:id="15">
    <w:p w14:paraId="55CD8C79" w14:textId="77777777" w:rsidR="00244B3C" w:rsidRPr="006678D0" w:rsidRDefault="00244B3C" w:rsidP="00244B3C">
      <w:pPr>
        <w:pStyle w:val="Testonotaapidipagina"/>
        <w:jc w:val="both"/>
        <w:rPr>
          <w:rFonts w:ascii="Times New Roman" w:hAnsi="Times New Roman" w:cs="Times New Roman"/>
          <w:sz w:val="16"/>
          <w:szCs w:val="16"/>
        </w:rPr>
      </w:pPr>
      <w:r w:rsidRPr="006678D0">
        <w:rPr>
          <w:rStyle w:val="Rimandonotaapidipagina"/>
          <w:rFonts w:ascii="Times New Roman" w:hAnsi="Times New Roman" w:cs="Times New Roman"/>
          <w:sz w:val="16"/>
          <w:szCs w:val="16"/>
        </w:rPr>
        <w:footnoteRef/>
      </w:r>
      <w:r w:rsidRPr="006678D0">
        <w:rPr>
          <w:rFonts w:ascii="Times New Roman" w:hAnsi="Times New Roman" w:cs="Times New Roman"/>
          <w:sz w:val="16"/>
          <w:szCs w:val="16"/>
        </w:rPr>
        <w:t xml:space="preserve"> La più rilevante è l’aver motivato il riposo sabbatico non sul riposo di Dio nel settimo g</w:t>
      </w:r>
      <w:r>
        <w:rPr>
          <w:rFonts w:ascii="Times New Roman" w:hAnsi="Times New Roman" w:cs="Times New Roman"/>
          <w:sz w:val="16"/>
          <w:szCs w:val="16"/>
        </w:rPr>
        <w:t>iorno della creazione (Es 20,8-11</w:t>
      </w:r>
      <w:r w:rsidRPr="006678D0">
        <w:rPr>
          <w:rFonts w:ascii="Times New Roman" w:hAnsi="Times New Roman" w:cs="Times New Roman"/>
          <w:sz w:val="16"/>
          <w:szCs w:val="16"/>
        </w:rPr>
        <w:t>), ma sulla memoria della schiavitù in Egitto (Dt 5,</w:t>
      </w:r>
      <w:r>
        <w:rPr>
          <w:rFonts w:ascii="Times New Roman" w:hAnsi="Times New Roman" w:cs="Times New Roman"/>
          <w:sz w:val="16"/>
          <w:szCs w:val="16"/>
        </w:rPr>
        <w:t>12-</w:t>
      </w:r>
      <w:r w:rsidRPr="006678D0">
        <w:rPr>
          <w:rFonts w:ascii="Times New Roman" w:hAnsi="Times New Roman" w:cs="Times New Roman"/>
          <w:sz w:val="16"/>
          <w:szCs w:val="16"/>
        </w:rPr>
        <w:t>15)</w:t>
      </w:r>
      <w:r>
        <w:rPr>
          <w:rFonts w:ascii="Times New Roman" w:hAnsi="Times New Roman" w:cs="Times New Roman"/>
          <w:sz w:val="16"/>
          <w:szCs w:val="16"/>
        </w:rPr>
        <w:t xml:space="preserve">. Per un’analisi più dettagliata cfr. CETTINA MILITELLO, </w:t>
      </w:r>
      <w:r>
        <w:rPr>
          <w:rFonts w:ascii="Times New Roman" w:hAnsi="Times New Roman" w:cs="Times New Roman"/>
          <w:i/>
          <w:sz w:val="16"/>
          <w:szCs w:val="16"/>
        </w:rPr>
        <w:t>Vi è stato detto ma io vi dico. Una rilettura dei 10 comandamenti</w:t>
      </w:r>
      <w:r>
        <w:rPr>
          <w:rFonts w:ascii="Times New Roman" w:hAnsi="Times New Roman" w:cs="Times New Roman"/>
          <w:sz w:val="16"/>
          <w:szCs w:val="16"/>
        </w:rPr>
        <w:t>, San Paolo, Cinisello Balsamo (MI), 2018, p.18-19.</w:t>
      </w:r>
    </w:p>
  </w:footnote>
  <w:footnote w:id="16">
    <w:p w14:paraId="4992F1CC" w14:textId="77777777" w:rsidR="00244B3C" w:rsidRPr="009D60A6" w:rsidRDefault="00244B3C" w:rsidP="00244B3C">
      <w:pPr>
        <w:pStyle w:val="Testonotaapidipagina"/>
        <w:jc w:val="both"/>
        <w:rPr>
          <w:rFonts w:ascii="Times New Roman" w:hAnsi="Times New Roman" w:cs="Times New Roman"/>
          <w:sz w:val="16"/>
          <w:szCs w:val="16"/>
        </w:rPr>
      </w:pPr>
      <w:r w:rsidRPr="009D60A6">
        <w:rPr>
          <w:rStyle w:val="Rimandonotaapidipagina"/>
          <w:rFonts w:ascii="Times New Roman" w:hAnsi="Times New Roman" w:cs="Times New Roman"/>
          <w:sz w:val="16"/>
          <w:szCs w:val="16"/>
        </w:rPr>
        <w:footnoteRef/>
      </w:r>
      <w:r w:rsidRPr="009D60A6">
        <w:rPr>
          <w:rFonts w:ascii="Times New Roman" w:hAnsi="Times New Roman" w:cs="Times New Roman"/>
          <w:sz w:val="16"/>
          <w:szCs w:val="16"/>
        </w:rPr>
        <w:t xml:space="preserve"> JACQUES BRIEND, </w:t>
      </w:r>
      <w:r w:rsidRPr="009D60A6">
        <w:rPr>
          <w:rFonts w:ascii="Times New Roman" w:hAnsi="Times New Roman" w:cs="Times New Roman"/>
          <w:i/>
          <w:sz w:val="16"/>
          <w:szCs w:val="16"/>
        </w:rPr>
        <w:t>Una lettura del Pentateuco</w:t>
      </w:r>
      <w:r w:rsidRPr="009D60A6">
        <w:rPr>
          <w:rFonts w:ascii="Times New Roman" w:hAnsi="Times New Roman" w:cs="Times New Roman"/>
          <w:sz w:val="16"/>
          <w:szCs w:val="16"/>
        </w:rPr>
        <w:t>, Gribaudi, Torino, 1979, p.39.</w:t>
      </w:r>
    </w:p>
  </w:footnote>
  <w:footnote w:id="17">
    <w:p w14:paraId="2552F1E8" w14:textId="77777777" w:rsidR="00244B3C" w:rsidRPr="00D9396C" w:rsidRDefault="00244B3C" w:rsidP="00244B3C">
      <w:pPr>
        <w:pStyle w:val="Testonotaapidipagina"/>
        <w:jc w:val="both"/>
        <w:rPr>
          <w:rFonts w:ascii="Times New Roman" w:hAnsi="Times New Roman" w:cs="Times New Roman"/>
          <w:sz w:val="16"/>
          <w:szCs w:val="16"/>
        </w:rPr>
      </w:pPr>
      <w:r w:rsidRPr="00D9396C">
        <w:rPr>
          <w:rStyle w:val="Rimandonotaapidipagina"/>
          <w:rFonts w:ascii="Times New Roman" w:hAnsi="Times New Roman" w:cs="Times New Roman"/>
          <w:sz w:val="16"/>
          <w:szCs w:val="16"/>
        </w:rPr>
        <w:footnoteRef/>
      </w:r>
      <w:r w:rsidRPr="00D9396C">
        <w:rPr>
          <w:rFonts w:ascii="Times New Roman" w:hAnsi="Times New Roman" w:cs="Times New Roman"/>
          <w:sz w:val="16"/>
          <w:szCs w:val="16"/>
        </w:rPr>
        <w:t xml:space="preserve"> Cfr. MELLO, </w:t>
      </w:r>
      <w:r w:rsidRPr="00D9396C">
        <w:rPr>
          <w:rFonts w:ascii="Times New Roman" w:hAnsi="Times New Roman" w:cs="Times New Roman"/>
          <w:i/>
          <w:sz w:val="16"/>
          <w:szCs w:val="16"/>
        </w:rPr>
        <w:t>Ricorda e cammina</w:t>
      </w:r>
      <w:r w:rsidRPr="00D9396C">
        <w:rPr>
          <w:rFonts w:ascii="Times New Roman" w:hAnsi="Times New Roman" w:cs="Times New Roman"/>
          <w:sz w:val="16"/>
          <w:szCs w:val="16"/>
        </w:rPr>
        <w:t xml:space="preserve">, p. 20. </w:t>
      </w:r>
    </w:p>
  </w:footnote>
  <w:footnote w:id="18">
    <w:p w14:paraId="7A17201A" w14:textId="77777777" w:rsidR="00244B3C" w:rsidRPr="00120908" w:rsidRDefault="00244B3C" w:rsidP="00244B3C">
      <w:pPr>
        <w:pStyle w:val="Testonotaapidipagina"/>
        <w:jc w:val="both"/>
        <w:rPr>
          <w:rFonts w:ascii="Times New Roman" w:hAnsi="Times New Roman" w:cs="Times New Roman"/>
          <w:sz w:val="16"/>
          <w:szCs w:val="16"/>
        </w:rPr>
      </w:pPr>
      <w:r w:rsidRPr="00120908">
        <w:rPr>
          <w:rStyle w:val="Rimandonotaapidipagina"/>
          <w:rFonts w:ascii="Times New Roman" w:hAnsi="Times New Roman" w:cs="Times New Roman"/>
          <w:sz w:val="16"/>
          <w:szCs w:val="16"/>
        </w:rPr>
        <w:footnoteRef/>
      </w:r>
      <w:r w:rsidRPr="00120908">
        <w:rPr>
          <w:rFonts w:ascii="Times New Roman" w:hAnsi="Times New Roman" w:cs="Times New Roman"/>
          <w:sz w:val="16"/>
          <w:szCs w:val="16"/>
        </w:rPr>
        <w:t xml:space="preserve"> </w:t>
      </w:r>
      <w:r>
        <w:rPr>
          <w:rFonts w:ascii="Times New Roman" w:hAnsi="Times New Roman" w:cs="Times New Roman"/>
          <w:sz w:val="16"/>
          <w:szCs w:val="16"/>
        </w:rPr>
        <w:t>S</w:t>
      </w:r>
      <w:r w:rsidRPr="00120908">
        <w:rPr>
          <w:rFonts w:ascii="Times New Roman" w:hAnsi="Times New Roman" w:cs="Times New Roman"/>
          <w:sz w:val="16"/>
          <w:szCs w:val="16"/>
        </w:rPr>
        <w:t>econd</w:t>
      </w:r>
      <w:r>
        <w:rPr>
          <w:rFonts w:ascii="Times New Roman" w:hAnsi="Times New Roman" w:cs="Times New Roman"/>
          <w:sz w:val="16"/>
          <w:szCs w:val="16"/>
        </w:rPr>
        <w:t xml:space="preserve">o l’antico diritto orientale liberare </w:t>
      </w:r>
      <w:r w:rsidRPr="00120908">
        <w:rPr>
          <w:rFonts w:ascii="Times New Roman" w:hAnsi="Times New Roman" w:cs="Times New Roman"/>
          <w:sz w:val="16"/>
          <w:szCs w:val="16"/>
        </w:rPr>
        <w:t xml:space="preserve">uno schiavo </w:t>
      </w:r>
      <w:r>
        <w:rPr>
          <w:rFonts w:ascii="Times New Roman" w:hAnsi="Times New Roman" w:cs="Times New Roman"/>
          <w:sz w:val="16"/>
          <w:szCs w:val="16"/>
        </w:rPr>
        <w:t xml:space="preserve">non si traduceva nell’affrancamento totale, ma in un </w:t>
      </w:r>
      <w:r w:rsidRPr="00120908">
        <w:rPr>
          <w:rFonts w:ascii="Times New Roman" w:hAnsi="Times New Roman" w:cs="Times New Roman"/>
          <w:sz w:val="16"/>
          <w:szCs w:val="16"/>
        </w:rPr>
        <w:t>cambio di padrone; l’alleanza era per Israele passare dal servizio del faraone al servizio di Jahwè.</w:t>
      </w:r>
    </w:p>
  </w:footnote>
  <w:footnote w:id="19">
    <w:p w14:paraId="643788F1" w14:textId="77777777" w:rsidR="00244B3C" w:rsidRPr="00C44237" w:rsidRDefault="00244B3C" w:rsidP="00244B3C">
      <w:pPr>
        <w:pStyle w:val="Testonotaapidipagina"/>
        <w:jc w:val="both"/>
        <w:rPr>
          <w:rFonts w:ascii="Times New Roman" w:hAnsi="Times New Roman" w:cs="Times New Roman"/>
          <w:sz w:val="16"/>
          <w:szCs w:val="16"/>
        </w:rPr>
      </w:pPr>
      <w:r w:rsidRPr="00C44237">
        <w:rPr>
          <w:rStyle w:val="Rimandonotaapidipagina"/>
          <w:rFonts w:ascii="Times New Roman" w:hAnsi="Times New Roman" w:cs="Times New Roman"/>
          <w:sz w:val="16"/>
          <w:szCs w:val="16"/>
        </w:rPr>
        <w:footnoteRef/>
      </w:r>
      <w:r w:rsidRPr="00C44237">
        <w:rPr>
          <w:rFonts w:ascii="Times New Roman" w:hAnsi="Times New Roman" w:cs="Times New Roman"/>
          <w:sz w:val="16"/>
          <w:szCs w:val="16"/>
        </w:rPr>
        <w:t xml:space="preserve"> ALBERTO MELLO, </w:t>
      </w:r>
      <w:r w:rsidRPr="00C44237">
        <w:rPr>
          <w:rFonts w:ascii="Times New Roman" w:hAnsi="Times New Roman" w:cs="Times New Roman"/>
          <w:i/>
          <w:sz w:val="16"/>
          <w:szCs w:val="16"/>
        </w:rPr>
        <w:t>Il Deuteronomio</w:t>
      </w:r>
      <w:r w:rsidRPr="00C44237">
        <w:rPr>
          <w:rFonts w:ascii="Times New Roman" w:hAnsi="Times New Roman" w:cs="Times New Roman"/>
          <w:sz w:val="16"/>
          <w:szCs w:val="16"/>
        </w:rPr>
        <w:t>, Collezione appunti biblici n° 7 (dispensa ciclostilata non datata), Comunità di Bose, Magnano (BI), p.17.</w:t>
      </w:r>
    </w:p>
  </w:footnote>
  <w:footnote w:id="20">
    <w:p w14:paraId="418D7D5D" w14:textId="77777777" w:rsidR="00244B3C" w:rsidRPr="00D55A9B" w:rsidRDefault="00244B3C" w:rsidP="00244B3C">
      <w:pPr>
        <w:pStyle w:val="Testonotaapidipagina"/>
        <w:jc w:val="both"/>
        <w:rPr>
          <w:rFonts w:ascii="Times New Roman" w:hAnsi="Times New Roman" w:cs="Times New Roman"/>
          <w:sz w:val="16"/>
          <w:szCs w:val="16"/>
        </w:rPr>
      </w:pPr>
      <w:r w:rsidRPr="00D55A9B">
        <w:rPr>
          <w:rStyle w:val="Rimandonotaapidipagina"/>
          <w:rFonts w:ascii="Times New Roman" w:hAnsi="Times New Roman" w:cs="Times New Roman"/>
          <w:sz w:val="16"/>
          <w:szCs w:val="16"/>
        </w:rPr>
        <w:footnoteRef/>
      </w:r>
      <w:r w:rsidRPr="00D55A9B">
        <w:rPr>
          <w:rFonts w:ascii="Times New Roman" w:hAnsi="Times New Roman" w:cs="Times New Roman"/>
          <w:sz w:val="16"/>
          <w:szCs w:val="16"/>
        </w:rPr>
        <w:t xml:space="preserve"> Il Deuteronomio parla di </w:t>
      </w:r>
      <w:r w:rsidRPr="00D55A9B">
        <w:rPr>
          <w:rFonts w:ascii="Times New Roman" w:hAnsi="Times New Roman" w:cs="Times New Roman"/>
          <w:i/>
          <w:sz w:val="16"/>
          <w:szCs w:val="16"/>
        </w:rPr>
        <w:t xml:space="preserve">benedizione </w:t>
      </w:r>
      <w:r w:rsidRPr="00D55A9B">
        <w:rPr>
          <w:rFonts w:ascii="Times New Roman" w:hAnsi="Times New Roman" w:cs="Times New Roman"/>
          <w:sz w:val="16"/>
          <w:szCs w:val="16"/>
        </w:rPr>
        <w:t xml:space="preserve">e </w:t>
      </w:r>
      <w:r w:rsidRPr="00D55A9B">
        <w:rPr>
          <w:rFonts w:ascii="Times New Roman" w:hAnsi="Times New Roman" w:cs="Times New Roman"/>
          <w:i/>
          <w:sz w:val="16"/>
          <w:szCs w:val="16"/>
        </w:rPr>
        <w:t>maledizione</w:t>
      </w:r>
      <w:r w:rsidRPr="00D55A9B">
        <w:rPr>
          <w:rFonts w:ascii="Times New Roman" w:hAnsi="Times New Roman" w:cs="Times New Roman"/>
          <w:sz w:val="16"/>
          <w:szCs w:val="16"/>
        </w:rPr>
        <w:t xml:space="preserve"> </w:t>
      </w:r>
      <w:r>
        <w:rPr>
          <w:rFonts w:ascii="Times New Roman" w:hAnsi="Times New Roman" w:cs="Times New Roman"/>
          <w:sz w:val="16"/>
          <w:szCs w:val="16"/>
        </w:rPr>
        <w:t xml:space="preserve">(Dt 28) </w:t>
      </w:r>
      <w:r w:rsidRPr="00D55A9B">
        <w:rPr>
          <w:rFonts w:ascii="Times New Roman" w:hAnsi="Times New Roman" w:cs="Times New Roman"/>
          <w:sz w:val="16"/>
          <w:szCs w:val="16"/>
        </w:rPr>
        <w:t>ma per mostrare al credente israelita la bellezza del vivere nella benedizione per aver scelto Jahwè. Le vicende raccontate nei</w:t>
      </w:r>
      <w:r>
        <w:rPr>
          <w:rFonts w:ascii="Times New Roman" w:hAnsi="Times New Roman" w:cs="Times New Roman"/>
          <w:sz w:val="16"/>
          <w:szCs w:val="16"/>
        </w:rPr>
        <w:t xml:space="preserve"> libri storici della Bibbia </w:t>
      </w:r>
      <w:r w:rsidRPr="00D55A9B">
        <w:rPr>
          <w:rFonts w:ascii="Times New Roman" w:hAnsi="Times New Roman" w:cs="Times New Roman"/>
          <w:sz w:val="16"/>
          <w:szCs w:val="16"/>
        </w:rPr>
        <w:t xml:space="preserve">sono </w:t>
      </w:r>
      <w:r>
        <w:rPr>
          <w:rFonts w:ascii="Times New Roman" w:hAnsi="Times New Roman" w:cs="Times New Roman"/>
          <w:sz w:val="16"/>
          <w:szCs w:val="16"/>
        </w:rPr>
        <w:t xml:space="preserve">anche dette storia deuteronomista  </w:t>
      </w:r>
      <w:r w:rsidRPr="00D55A9B">
        <w:rPr>
          <w:rFonts w:ascii="Times New Roman" w:hAnsi="Times New Roman" w:cs="Times New Roman"/>
          <w:sz w:val="16"/>
          <w:szCs w:val="16"/>
        </w:rPr>
        <w:t>uno sviluppo di questa esperienza nella storia del popolo ebraico, continua alternanza di fedeltà ed infedeltà fino alla catastrofe finale della caduta di Gerusalemme. Ma anche di là di questo evento rimane aperta la porta di un ritorno alla fedeltà a Jahwè</w:t>
      </w:r>
      <w:r>
        <w:rPr>
          <w:rFonts w:ascii="Times New Roman" w:hAnsi="Times New Roman" w:cs="Times New Roman"/>
          <w:sz w:val="16"/>
          <w:szCs w:val="16"/>
        </w:rPr>
        <w:t xml:space="preserve"> (2 Cr 36,22)</w:t>
      </w:r>
      <w:r w:rsidRPr="00D55A9B">
        <w:rPr>
          <w:rFonts w:ascii="Times New Roman" w:hAnsi="Times New Roman" w:cs="Times New Roman"/>
          <w:sz w:val="16"/>
          <w:szCs w:val="16"/>
        </w:rPr>
        <w:t xml:space="preserve">. </w:t>
      </w:r>
    </w:p>
  </w:footnote>
  <w:footnote w:id="21">
    <w:p w14:paraId="6C0F1D44" w14:textId="77777777" w:rsidR="00244B3C" w:rsidRPr="00CB0478" w:rsidRDefault="00244B3C" w:rsidP="00244B3C">
      <w:pPr>
        <w:pStyle w:val="Testonotaapidipagina"/>
        <w:jc w:val="both"/>
        <w:rPr>
          <w:rFonts w:ascii="Times New Roman" w:hAnsi="Times New Roman" w:cs="Times New Roman"/>
          <w:sz w:val="16"/>
          <w:szCs w:val="16"/>
        </w:rPr>
      </w:pPr>
      <w:r w:rsidRPr="00CB0478">
        <w:rPr>
          <w:rStyle w:val="Rimandonotaapidipagina"/>
          <w:rFonts w:ascii="Times New Roman" w:hAnsi="Times New Roman" w:cs="Times New Roman"/>
          <w:sz w:val="16"/>
          <w:szCs w:val="16"/>
        </w:rPr>
        <w:footnoteRef/>
      </w:r>
      <w:r w:rsidRPr="00CB0478">
        <w:rPr>
          <w:rFonts w:ascii="Times New Roman" w:hAnsi="Times New Roman" w:cs="Times New Roman"/>
          <w:sz w:val="16"/>
          <w:szCs w:val="16"/>
        </w:rPr>
        <w:t xml:space="preserve"> MELLO,</w:t>
      </w:r>
      <w:r w:rsidRPr="00CB0478">
        <w:rPr>
          <w:rFonts w:ascii="Times New Roman" w:hAnsi="Times New Roman" w:cs="Times New Roman"/>
          <w:i/>
          <w:sz w:val="16"/>
          <w:szCs w:val="16"/>
        </w:rPr>
        <w:t xml:space="preserve"> </w:t>
      </w:r>
      <w:r>
        <w:rPr>
          <w:rFonts w:ascii="Times New Roman" w:hAnsi="Times New Roman" w:cs="Times New Roman"/>
          <w:i/>
          <w:sz w:val="16"/>
          <w:szCs w:val="16"/>
        </w:rPr>
        <w:t>Il Deuteronomio</w:t>
      </w:r>
      <w:r w:rsidRPr="00CB0478">
        <w:rPr>
          <w:rFonts w:ascii="Times New Roman" w:hAnsi="Times New Roman" w:cs="Times New Roman"/>
          <w:i/>
          <w:sz w:val="16"/>
          <w:szCs w:val="16"/>
        </w:rPr>
        <w:t>,</w:t>
      </w:r>
      <w:r w:rsidRPr="00CB0478">
        <w:rPr>
          <w:rFonts w:ascii="Times New Roman" w:hAnsi="Times New Roman" w:cs="Times New Roman"/>
          <w:sz w:val="16"/>
          <w:szCs w:val="16"/>
        </w:rPr>
        <w:t>, p.19.</w:t>
      </w:r>
    </w:p>
  </w:footnote>
  <w:footnote w:id="22">
    <w:p w14:paraId="1AE2BAA8" w14:textId="77777777" w:rsidR="00244B3C" w:rsidRPr="005F082C" w:rsidRDefault="00244B3C" w:rsidP="00244B3C">
      <w:pPr>
        <w:jc w:val="both"/>
        <w:rPr>
          <w:rFonts w:ascii="Times New Roman" w:eastAsia="Times New Roman" w:hAnsi="Times New Roman" w:cs="Times New Roman"/>
          <w:sz w:val="16"/>
          <w:szCs w:val="16"/>
          <w:lang w:eastAsia="it-IT"/>
        </w:rPr>
      </w:pPr>
      <w:r w:rsidRPr="005F082C">
        <w:rPr>
          <w:rStyle w:val="Rimandonotaapidipagina"/>
          <w:rFonts w:ascii="Times New Roman" w:hAnsi="Times New Roman" w:cs="Times New Roman"/>
          <w:sz w:val="16"/>
          <w:szCs w:val="16"/>
        </w:rPr>
        <w:footnoteRef/>
      </w:r>
      <w:r w:rsidRPr="005F082C">
        <w:rPr>
          <w:rFonts w:ascii="Times New Roman" w:hAnsi="Times New Roman" w:cs="Times New Roman"/>
          <w:sz w:val="16"/>
          <w:szCs w:val="16"/>
        </w:rPr>
        <w:t xml:space="preserve"> “</w:t>
      </w:r>
      <w:r w:rsidRPr="005F082C">
        <w:rPr>
          <w:rFonts w:ascii="Times New Roman" w:eastAsia="Times New Roman" w:hAnsi="Times New Roman" w:cs="Times New Roman"/>
          <w:sz w:val="16"/>
          <w:szCs w:val="16"/>
          <w:lang w:eastAsia="it-IT"/>
        </w:rPr>
        <w:t>L’insegnamento della Torà è assolutamente innovativo, rivoluzionario: esso afferma che ‘amore’ e ‘timore’ per il Dio di verità, non sono in contrasto. E il ‘timore’, sia ben chiaro, non va confuso con la ‘paura’; va inteso come ‘rispetto reverenziale’ per Colui che riconosciamo immensamente al di sopra della nostra esistenza. Il timore di Dio inteso nel suo senso più comune di paura, si manifesta solo quando si è male operato contravvenendo alla Legge; quando invece agisce il concetto insito nel nome tetragrammato che indica l’attributo divino della misericordia, il termine è usato nel senso di rispetto reverenziale” (</w:t>
      </w:r>
      <w:r w:rsidRPr="005F082C">
        <w:rPr>
          <w:rFonts w:ascii="Times New Roman" w:eastAsia="Times New Roman" w:hAnsi="Times New Roman" w:cs="Times New Roman"/>
          <w:iCs/>
          <w:sz w:val="16"/>
          <w:szCs w:val="16"/>
          <w:lang w:eastAsia="it-IT"/>
        </w:rPr>
        <w:t xml:space="preserve">ELIA KOPCIOWSKI, </w:t>
      </w:r>
      <w:r w:rsidRPr="005F082C">
        <w:rPr>
          <w:rFonts w:ascii="Times New Roman" w:eastAsia="Times New Roman" w:hAnsi="Times New Roman" w:cs="Times New Roman"/>
          <w:i/>
          <w:iCs/>
          <w:sz w:val="16"/>
          <w:szCs w:val="16"/>
          <w:lang w:eastAsia="it-IT"/>
        </w:rPr>
        <w:t xml:space="preserve">Ascolta, Israele, </w:t>
      </w:r>
      <w:r>
        <w:rPr>
          <w:rFonts w:ascii="Times New Roman" w:eastAsia="Times New Roman" w:hAnsi="Times New Roman" w:cs="Times New Roman"/>
          <w:iCs/>
          <w:sz w:val="16"/>
          <w:szCs w:val="16"/>
          <w:lang w:eastAsia="it-IT"/>
        </w:rPr>
        <w:t xml:space="preserve">in </w:t>
      </w:r>
      <w:r w:rsidRPr="005F082C">
        <w:rPr>
          <w:rFonts w:ascii="Times New Roman" w:eastAsia="Times New Roman" w:hAnsi="Times New Roman" w:cs="Times New Roman"/>
          <w:iCs/>
          <w:sz w:val="16"/>
          <w:szCs w:val="16"/>
          <w:lang w:eastAsia="it-IT"/>
        </w:rPr>
        <w:t>www.nostre radici.it&gt;Kopciowski_shema).</w:t>
      </w:r>
    </w:p>
  </w:footnote>
  <w:footnote w:id="23">
    <w:p w14:paraId="071F89BD" w14:textId="77777777" w:rsidR="00244B3C" w:rsidRPr="002B4E94" w:rsidRDefault="00244B3C" w:rsidP="00244B3C">
      <w:pPr>
        <w:jc w:val="both"/>
        <w:rPr>
          <w:rFonts w:ascii="Times New Roman" w:eastAsia="Times New Roman" w:hAnsi="Times New Roman" w:cs="Times New Roman"/>
          <w:sz w:val="16"/>
          <w:szCs w:val="16"/>
          <w:lang w:eastAsia="it-IT"/>
        </w:rPr>
      </w:pPr>
      <w:r w:rsidRPr="002B4E94">
        <w:rPr>
          <w:rStyle w:val="Rimandonotaapidipagina"/>
          <w:rFonts w:ascii="Times New Roman" w:hAnsi="Times New Roman" w:cs="Times New Roman"/>
          <w:sz w:val="16"/>
          <w:szCs w:val="16"/>
        </w:rPr>
        <w:footnoteRef/>
      </w:r>
      <w:r w:rsidRPr="002B4E94">
        <w:rPr>
          <w:rFonts w:ascii="Times New Roman" w:hAnsi="Times New Roman" w:cs="Times New Roman"/>
          <w:sz w:val="16"/>
          <w:szCs w:val="16"/>
        </w:rPr>
        <w:t xml:space="preserve"> “</w:t>
      </w:r>
      <w:r>
        <w:rPr>
          <w:rFonts w:ascii="Times New Roman" w:eastAsia="Times New Roman" w:hAnsi="Times New Roman" w:cs="Times New Roman"/>
          <w:sz w:val="16"/>
          <w:szCs w:val="16"/>
          <w:lang w:eastAsia="it-IT"/>
        </w:rPr>
        <w:t>C</w:t>
      </w:r>
      <w:r w:rsidRPr="002B4E94">
        <w:rPr>
          <w:rFonts w:ascii="Times New Roman" w:eastAsia="Times New Roman" w:hAnsi="Times New Roman" w:cs="Times New Roman"/>
          <w:sz w:val="16"/>
          <w:szCs w:val="16"/>
          <w:lang w:eastAsia="it-IT"/>
        </w:rPr>
        <w:t>on questo solenne appello ogni ebreo si rivolge a se stesso, si rivolge cioè alla propria anima, che è la</w:t>
      </w:r>
      <w:r>
        <w:rPr>
          <w:rFonts w:ascii="Times New Roman" w:eastAsia="Times New Roman" w:hAnsi="Times New Roman" w:cs="Times New Roman"/>
          <w:sz w:val="16"/>
          <w:szCs w:val="16"/>
          <w:lang w:eastAsia="it-IT"/>
        </w:rPr>
        <w:t xml:space="preserve"> parte migliore di sé; a quell’ «Israele Campione di Dio»</w:t>
      </w:r>
      <w:r w:rsidRPr="002B4E94">
        <w:rPr>
          <w:rFonts w:ascii="Times New Roman" w:eastAsia="Times New Roman" w:hAnsi="Times New Roman" w:cs="Times New Roman"/>
          <w:sz w:val="16"/>
          <w:szCs w:val="16"/>
          <w:lang w:eastAsia="it-IT"/>
        </w:rPr>
        <w:t xml:space="preserve"> che è componente spirituale della sua essenza, come deve esserlo di ogni essere umano” (</w:t>
      </w:r>
      <w:r w:rsidRPr="002B4E94">
        <w:rPr>
          <w:rFonts w:ascii="Times New Roman" w:eastAsia="Times New Roman" w:hAnsi="Times New Roman" w:cs="Times New Roman"/>
          <w:iCs/>
          <w:sz w:val="16"/>
          <w:szCs w:val="16"/>
          <w:lang w:eastAsia="it-IT"/>
        </w:rPr>
        <w:t xml:space="preserve">ELIA KOPCIOWSKI, </w:t>
      </w:r>
      <w:r>
        <w:rPr>
          <w:rFonts w:ascii="Times New Roman" w:eastAsia="Times New Roman" w:hAnsi="Times New Roman" w:cs="Times New Roman"/>
          <w:i/>
          <w:iCs/>
          <w:sz w:val="16"/>
          <w:szCs w:val="16"/>
          <w:lang w:eastAsia="it-IT"/>
        </w:rPr>
        <w:t>o.c</w:t>
      </w:r>
      <w:r w:rsidRPr="002B4E94">
        <w:rPr>
          <w:rFonts w:ascii="Times New Roman" w:eastAsia="Times New Roman" w:hAnsi="Times New Roman" w:cs="Times New Roman"/>
          <w:iCs/>
          <w:sz w:val="16"/>
          <w:szCs w:val="16"/>
          <w:lang w:eastAsia="it-IT"/>
        </w:rPr>
        <w:t>)</w:t>
      </w:r>
    </w:p>
  </w:footnote>
  <w:footnote w:id="24">
    <w:p w14:paraId="5FF3CECE" w14:textId="77777777" w:rsidR="00244B3C" w:rsidRPr="00720CD3" w:rsidRDefault="00244B3C" w:rsidP="00244B3C">
      <w:pPr>
        <w:pStyle w:val="Testonotaapidipagina"/>
        <w:jc w:val="both"/>
        <w:rPr>
          <w:rFonts w:ascii="Times New Roman" w:hAnsi="Times New Roman" w:cs="Times New Roman"/>
          <w:sz w:val="16"/>
          <w:szCs w:val="16"/>
        </w:rPr>
      </w:pPr>
      <w:r w:rsidRPr="00720CD3">
        <w:rPr>
          <w:rStyle w:val="Rimandonotaapidipagina"/>
          <w:rFonts w:ascii="Times New Roman" w:hAnsi="Times New Roman" w:cs="Times New Roman"/>
          <w:sz w:val="16"/>
          <w:szCs w:val="16"/>
        </w:rPr>
        <w:footnoteRef/>
      </w:r>
      <w:r w:rsidRPr="00720CD3">
        <w:rPr>
          <w:rFonts w:ascii="Times New Roman" w:hAnsi="Times New Roman" w:cs="Times New Roman"/>
          <w:sz w:val="16"/>
          <w:szCs w:val="16"/>
        </w:rPr>
        <w:t xml:space="preserve"> FRANCO BARBERO, </w:t>
      </w:r>
      <w:r w:rsidRPr="00720CD3">
        <w:rPr>
          <w:rFonts w:ascii="Times New Roman" w:hAnsi="Times New Roman" w:cs="Times New Roman"/>
          <w:i/>
          <w:sz w:val="16"/>
          <w:szCs w:val="16"/>
        </w:rPr>
        <w:t>Ascolta, Israele,</w:t>
      </w:r>
      <w:r w:rsidRPr="00720CD3">
        <w:rPr>
          <w:rFonts w:ascii="Times New Roman" w:hAnsi="Times New Roman" w:cs="Times New Roman"/>
          <w:sz w:val="16"/>
          <w:szCs w:val="16"/>
        </w:rPr>
        <w:t>http://donfrancobarbero.blogspot.com</w:t>
      </w:r>
    </w:p>
  </w:footnote>
  <w:footnote w:id="25">
    <w:p w14:paraId="2751A90D" w14:textId="77777777" w:rsidR="00244B3C" w:rsidRPr="00B42D6A" w:rsidRDefault="00244B3C" w:rsidP="00244B3C">
      <w:pPr>
        <w:pStyle w:val="Testonotaapidipagina"/>
        <w:jc w:val="both"/>
        <w:rPr>
          <w:rFonts w:ascii="Times New Roman" w:hAnsi="Times New Roman" w:cs="Times New Roman"/>
          <w:sz w:val="16"/>
          <w:szCs w:val="16"/>
        </w:rPr>
      </w:pPr>
      <w:r w:rsidRPr="00B42D6A">
        <w:rPr>
          <w:rStyle w:val="Rimandonotaapidipagina"/>
          <w:rFonts w:ascii="Times New Roman" w:hAnsi="Times New Roman" w:cs="Times New Roman"/>
          <w:sz w:val="16"/>
          <w:szCs w:val="16"/>
        </w:rPr>
        <w:footnoteRef/>
      </w:r>
      <w:r w:rsidRPr="00B42D6A">
        <w:rPr>
          <w:rFonts w:ascii="Times New Roman" w:hAnsi="Times New Roman" w:cs="Times New Roman"/>
          <w:sz w:val="16"/>
          <w:szCs w:val="16"/>
        </w:rPr>
        <w:t xml:space="preserve"> MELLO,</w:t>
      </w:r>
      <w:r w:rsidRPr="00B42D6A">
        <w:rPr>
          <w:rFonts w:ascii="Times New Roman" w:hAnsi="Times New Roman" w:cs="Times New Roman"/>
          <w:i/>
          <w:sz w:val="16"/>
          <w:szCs w:val="16"/>
        </w:rPr>
        <w:t xml:space="preserve"> </w:t>
      </w:r>
      <w:r>
        <w:rPr>
          <w:rFonts w:ascii="Times New Roman" w:hAnsi="Times New Roman" w:cs="Times New Roman"/>
          <w:i/>
          <w:sz w:val="16"/>
          <w:szCs w:val="16"/>
        </w:rPr>
        <w:t>Il Deuteronomio</w:t>
      </w:r>
      <w:r w:rsidRPr="00B42D6A">
        <w:rPr>
          <w:rFonts w:ascii="Times New Roman" w:hAnsi="Times New Roman" w:cs="Times New Roman"/>
          <w:i/>
          <w:sz w:val="16"/>
          <w:szCs w:val="16"/>
        </w:rPr>
        <w:t>,</w:t>
      </w:r>
      <w:r w:rsidRPr="00B42D6A">
        <w:rPr>
          <w:rFonts w:ascii="Times New Roman" w:hAnsi="Times New Roman" w:cs="Times New Roman"/>
          <w:sz w:val="16"/>
          <w:szCs w:val="16"/>
        </w:rPr>
        <w:t>, p.18</w:t>
      </w:r>
    </w:p>
  </w:footnote>
  <w:footnote w:id="26">
    <w:p w14:paraId="02CF2700" w14:textId="77777777" w:rsidR="00244B3C" w:rsidRPr="00537C71" w:rsidRDefault="00244B3C" w:rsidP="00244B3C">
      <w:pPr>
        <w:pStyle w:val="Testonotaapidipagina"/>
        <w:jc w:val="both"/>
        <w:rPr>
          <w:rFonts w:ascii="Times New Roman" w:hAnsi="Times New Roman" w:cs="Times New Roman"/>
          <w:i/>
          <w:sz w:val="16"/>
          <w:szCs w:val="16"/>
        </w:rPr>
      </w:pPr>
      <w:r w:rsidRPr="00537C71">
        <w:rPr>
          <w:rStyle w:val="Rimandonotaapidipagina"/>
          <w:rFonts w:ascii="Times New Roman" w:hAnsi="Times New Roman" w:cs="Times New Roman"/>
          <w:sz w:val="16"/>
          <w:szCs w:val="16"/>
        </w:rPr>
        <w:footnoteRef/>
      </w:r>
      <w:r w:rsidRPr="00537C71">
        <w:rPr>
          <w:rFonts w:ascii="Times New Roman" w:hAnsi="Times New Roman" w:cs="Times New Roman"/>
          <w:sz w:val="16"/>
          <w:szCs w:val="16"/>
        </w:rPr>
        <w:t xml:space="preserve"> </w:t>
      </w:r>
      <w:r w:rsidRPr="00537C71">
        <w:rPr>
          <w:rFonts w:ascii="Times New Roman" w:hAnsi="Times New Roman" w:cs="Times New Roman"/>
          <w:i/>
          <w:sz w:val="16"/>
          <w:szCs w:val="16"/>
        </w:rPr>
        <w:t xml:space="preserve">Interroga pure i tempi antichi che furono prima di te: dai giorni in cui Dio creò l’uomo sulla terra e da un’estremità all’altra dei cieli, vi fu mai una cosa grande come questa e si udì mai cosa simile a questa? Che un popolo abbia udito la voce di Dio parlare dal fuoco, come l’hai udita tu, e che rimanesse vivo? O ha mai tentato un dio di andare a scegliersi una nazione in mezzo ad un’altra con prove,, segni, prodigi e battaglie, con mano potente e braccio teso e grandi terrori, come fece per voi il Signore, vostro Dio, in Egitto, sotto i vostri occhi? Tu sei stato fatto spettatore di queste cose, perché tu sappia che il Signore è Dio e che non ve n’è altri fuori di lui (…) sappi dunque oggi e medita nel tuo cuore che il Signore è Dio lassù nei cieli e quaggiù sulla terra: non ve n’è un altro </w:t>
      </w:r>
      <w:r w:rsidRPr="004925A4">
        <w:rPr>
          <w:rFonts w:ascii="Times New Roman" w:hAnsi="Times New Roman" w:cs="Times New Roman"/>
          <w:sz w:val="16"/>
          <w:szCs w:val="16"/>
        </w:rPr>
        <w:t>(Dt 4,32-35.39).</w:t>
      </w:r>
      <w:r>
        <w:rPr>
          <w:rFonts w:ascii="Times New Roman" w:hAnsi="Times New Roman" w:cs="Times New Roman"/>
          <w:sz w:val="16"/>
          <w:szCs w:val="16"/>
        </w:rPr>
        <w:t xml:space="preserve"> Questi versetti sono ritenuti (MELLO,</w:t>
      </w:r>
      <w:r w:rsidRPr="00873E79">
        <w:rPr>
          <w:rFonts w:ascii="Times New Roman" w:hAnsi="Times New Roman" w:cs="Times New Roman"/>
          <w:i/>
          <w:sz w:val="16"/>
          <w:szCs w:val="16"/>
        </w:rPr>
        <w:t xml:space="preserve"> </w:t>
      </w:r>
      <w:r>
        <w:rPr>
          <w:rFonts w:ascii="Times New Roman" w:hAnsi="Times New Roman" w:cs="Times New Roman"/>
          <w:i/>
          <w:sz w:val="16"/>
          <w:szCs w:val="16"/>
        </w:rPr>
        <w:t>Il Deuteronomio</w:t>
      </w:r>
      <w:r>
        <w:rPr>
          <w:rFonts w:ascii="Times New Roman" w:hAnsi="Times New Roman" w:cs="Times New Roman"/>
          <w:sz w:val="16"/>
          <w:szCs w:val="16"/>
        </w:rPr>
        <w:t>, p.18) parte più recente del Deuteronomio.</w:t>
      </w:r>
    </w:p>
  </w:footnote>
  <w:footnote w:id="27">
    <w:p w14:paraId="6017E538" w14:textId="77777777" w:rsidR="00244B3C" w:rsidRPr="008C5960" w:rsidRDefault="00244B3C" w:rsidP="00244B3C">
      <w:pPr>
        <w:shd w:val="clear" w:color="auto" w:fill="FFFFFF" w:themeFill="background1"/>
        <w:jc w:val="both"/>
        <w:rPr>
          <w:rFonts w:ascii="Times New Roman" w:eastAsia="Times New Roman" w:hAnsi="Times New Roman" w:cs="Times New Roman"/>
          <w:sz w:val="16"/>
          <w:szCs w:val="16"/>
          <w:lang w:eastAsia="it-IT"/>
        </w:rPr>
      </w:pPr>
      <w:r w:rsidRPr="008C5960">
        <w:rPr>
          <w:rStyle w:val="Rimandonotaapidipagina"/>
          <w:rFonts w:ascii="Times New Roman" w:hAnsi="Times New Roman" w:cs="Times New Roman"/>
          <w:sz w:val="16"/>
          <w:szCs w:val="16"/>
        </w:rPr>
        <w:footnoteRef/>
      </w:r>
      <w:r w:rsidRPr="008C5960">
        <w:rPr>
          <w:rFonts w:ascii="Times New Roman" w:hAnsi="Times New Roman" w:cs="Times New Roman"/>
          <w:sz w:val="16"/>
          <w:szCs w:val="16"/>
        </w:rPr>
        <w:t xml:space="preserve"> La tradizione ebraica legge la confessione dell’unicità di Jahwè nella ripetizione del tetragramma IHWH nel testo: “</w:t>
      </w:r>
      <w:r w:rsidRPr="008C5960">
        <w:rPr>
          <w:rFonts w:ascii="Times New Roman" w:eastAsia="Times New Roman" w:hAnsi="Times New Roman" w:cs="Times New Roman"/>
          <w:sz w:val="16"/>
          <w:szCs w:val="16"/>
          <w:lang w:eastAsia="it-IT"/>
        </w:rPr>
        <w:t>Una domanda sorge spontanea: perché ripetere il Nome tetragrammato? Non sarebbe stato sufficiente affermare: "Il Signore nostro Dio è Uno?". La spiegazione del Rashì (1040-1105), nella sua concisione, è molto significativa: "Ascolta Israele, il Signore che ora è riconosciuto come Dio soltanto da noi, sarà in futuro riconosciuto come l’Essere supremo da tutte le creature!". Ma sarà riconosciuto non solo come l’Essere supremo, bensì come l'Uno e l'Unico! Uno, perché non vi sono, né vi possono essere, altre divinità; Unico perché le sue qualità sono esclusive e nessun altro essere ha, né può avere, le qualità divine</w:t>
      </w:r>
      <w:r>
        <w:rPr>
          <w:rFonts w:ascii="Times New Roman" w:eastAsia="Times New Roman" w:hAnsi="Times New Roman" w:cs="Times New Roman"/>
          <w:sz w:val="16"/>
          <w:szCs w:val="16"/>
          <w:lang w:eastAsia="it-IT"/>
        </w:rPr>
        <w:t xml:space="preserve">” </w:t>
      </w:r>
      <w:r w:rsidRPr="00F46365">
        <w:rPr>
          <w:rFonts w:ascii="Times New Roman" w:eastAsia="Times New Roman" w:hAnsi="Times New Roman" w:cs="Times New Roman"/>
          <w:sz w:val="16"/>
          <w:szCs w:val="16"/>
          <w:lang w:eastAsia="it-IT"/>
        </w:rPr>
        <w:t>(</w:t>
      </w:r>
      <w:r w:rsidRPr="00F46365">
        <w:rPr>
          <w:rFonts w:ascii="Times New Roman" w:eastAsia="Times New Roman" w:hAnsi="Times New Roman" w:cs="Times New Roman"/>
          <w:iCs/>
          <w:sz w:val="16"/>
          <w:szCs w:val="16"/>
          <w:lang w:eastAsia="it-IT"/>
        </w:rPr>
        <w:t xml:space="preserve">ELIA KOPCIOWSKI, </w:t>
      </w:r>
      <w:r>
        <w:rPr>
          <w:rFonts w:ascii="Times New Roman" w:eastAsia="Times New Roman" w:hAnsi="Times New Roman" w:cs="Times New Roman"/>
          <w:i/>
          <w:iCs/>
          <w:sz w:val="16"/>
          <w:szCs w:val="16"/>
          <w:lang w:eastAsia="it-IT"/>
        </w:rPr>
        <w:t>Ascolta ...</w:t>
      </w:r>
      <w:r w:rsidRPr="00F46365">
        <w:rPr>
          <w:rFonts w:ascii="Times New Roman" w:eastAsia="Times New Roman" w:hAnsi="Times New Roman" w:cs="Times New Roman"/>
          <w:iCs/>
          <w:sz w:val="16"/>
          <w:szCs w:val="16"/>
          <w:lang w:eastAsia="it-IT"/>
        </w:rPr>
        <w:t>)</w:t>
      </w:r>
      <w:r w:rsidRPr="008C5960">
        <w:rPr>
          <w:rFonts w:ascii="Times New Roman" w:eastAsia="Times New Roman" w:hAnsi="Times New Roman" w:cs="Times New Roman"/>
          <w:sz w:val="16"/>
          <w:szCs w:val="16"/>
          <w:lang w:eastAsia="it-IT"/>
        </w:rPr>
        <w:t>.</w:t>
      </w:r>
    </w:p>
  </w:footnote>
  <w:footnote w:id="28">
    <w:p w14:paraId="0FC1745C" w14:textId="77777777" w:rsidR="00244B3C" w:rsidRPr="00DA7A97" w:rsidRDefault="00244B3C" w:rsidP="00244B3C">
      <w:pPr>
        <w:pStyle w:val="Testonotaapidipagina"/>
        <w:jc w:val="both"/>
        <w:rPr>
          <w:rFonts w:ascii="Times New Roman" w:hAnsi="Times New Roman" w:cs="Times New Roman"/>
          <w:sz w:val="16"/>
          <w:szCs w:val="16"/>
        </w:rPr>
      </w:pPr>
      <w:r w:rsidRPr="00DA7A97">
        <w:rPr>
          <w:rStyle w:val="Rimandonotaapidipagina"/>
          <w:rFonts w:ascii="Times New Roman" w:hAnsi="Times New Roman" w:cs="Times New Roman"/>
          <w:sz w:val="16"/>
          <w:szCs w:val="16"/>
        </w:rPr>
        <w:footnoteRef/>
      </w:r>
      <w:r w:rsidRPr="00DA7A97">
        <w:rPr>
          <w:rFonts w:ascii="Times New Roman" w:hAnsi="Times New Roman" w:cs="Times New Roman"/>
          <w:sz w:val="16"/>
          <w:szCs w:val="16"/>
        </w:rPr>
        <w:t xml:space="preserve"> </w:t>
      </w:r>
      <w:r>
        <w:rPr>
          <w:rFonts w:ascii="Times New Roman" w:hAnsi="Times New Roman" w:cs="Times New Roman"/>
          <w:sz w:val="16"/>
          <w:szCs w:val="16"/>
        </w:rPr>
        <w:t>Nella Bibbia il</w:t>
      </w:r>
      <w:r w:rsidRPr="00DA7A97">
        <w:rPr>
          <w:rFonts w:ascii="Times New Roman" w:hAnsi="Times New Roman" w:cs="Times New Roman"/>
          <w:sz w:val="16"/>
          <w:szCs w:val="16"/>
        </w:rPr>
        <w:t xml:space="preserve"> Decalogo </w:t>
      </w:r>
      <w:r>
        <w:rPr>
          <w:rFonts w:ascii="Times New Roman" w:hAnsi="Times New Roman" w:cs="Times New Roman"/>
          <w:sz w:val="16"/>
          <w:szCs w:val="16"/>
        </w:rPr>
        <w:t>“viene semplicemente indicato con l’espressione le “</w:t>
      </w:r>
      <w:r w:rsidRPr="00DA7A97">
        <w:rPr>
          <w:rFonts w:ascii="Times New Roman" w:hAnsi="Times New Roman" w:cs="Times New Roman"/>
          <w:sz w:val="16"/>
          <w:szCs w:val="16"/>
        </w:rPr>
        <w:t>dieci parole”</w:t>
      </w:r>
      <w:r>
        <w:rPr>
          <w:rFonts w:ascii="Times New Roman" w:hAnsi="Times New Roman" w:cs="Times New Roman"/>
          <w:sz w:val="16"/>
          <w:szCs w:val="16"/>
        </w:rPr>
        <w:t xml:space="preserve">, ciò ne deriverebbe il rinvio direttamente a Dio stesso, senza la mediazione di Mosè” (CETTINA MILITELLO, </w:t>
      </w:r>
      <w:r>
        <w:rPr>
          <w:rFonts w:ascii="Times New Roman" w:hAnsi="Times New Roman" w:cs="Times New Roman"/>
          <w:i/>
          <w:sz w:val="16"/>
          <w:szCs w:val="16"/>
        </w:rPr>
        <w:t>o.c.,</w:t>
      </w:r>
      <w:r>
        <w:rPr>
          <w:rFonts w:ascii="Times New Roman" w:hAnsi="Times New Roman" w:cs="Times New Roman"/>
          <w:sz w:val="16"/>
          <w:szCs w:val="16"/>
        </w:rPr>
        <w:t>p.17)</w:t>
      </w:r>
      <w:r w:rsidRPr="00DA7A97">
        <w:rPr>
          <w:rFonts w:ascii="Times New Roman" w:hAnsi="Times New Roman" w:cs="Times New Roman"/>
          <w:sz w:val="16"/>
          <w:szCs w:val="16"/>
        </w:rPr>
        <w:t xml:space="preserve">. In questa sede si preferisce questa denominazione per ricollegarsi al testo biblico che presenta chiaramente </w:t>
      </w:r>
      <w:r w:rsidRPr="00DA7A97">
        <w:rPr>
          <w:rFonts w:ascii="Times New Roman" w:hAnsi="Times New Roman" w:cs="Times New Roman"/>
          <w:i/>
          <w:sz w:val="16"/>
          <w:szCs w:val="16"/>
        </w:rPr>
        <w:t xml:space="preserve">Io sono il Signore tuo Dio, che ti ho fatto uscire dalla terra di Egitto, dalla condizione servile </w:t>
      </w:r>
      <w:r w:rsidRPr="00DA7A97">
        <w:rPr>
          <w:rFonts w:ascii="Times New Roman" w:hAnsi="Times New Roman" w:cs="Times New Roman"/>
          <w:sz w:val="16"/>
          <w:szCs w:val="16"/>
        </w:rPr>
        <w:t xml:space="preserve">(Es 20,2; Dt 5,6) quale prima parola, laddove la tradizione cristiana ne ha fatto solo l’introduzione che motiva i dieci comandamenti (Cfr. CLAUDIA MILANI, </w:t>
      </w:r>
      <w:r w:rsidRPr="00DA7A97">
        <w:rPr>
          <w:rFonts w:ascii="Times New Roman" w:hAnsi="Times New Roman" w:cs="Times New Roman"/>
          <w:i/>
          <w:sz w:val="16"/>
          <w:szCs w:val="16"/>
        </w:rPr>
        <w:t>“Ascolta, Israele!”. La seconda delle Dieci Parole: “Non avrai altre divinità al mio cospetto (Es 20,3)</w:t>
      </w:r>
      <w:r w:rsidRPr="00DA7A97">
        <w:rPr>
          <w:rFonts w:ascii="Times New Roman" w:hAnsi="Times New Roman" w:cs="Times New Roman"/>
          <w:sz w:val="16"/>
          <w:szCs w:val="16"/>
        </w:rPr>
        <w:t>, Comunità delle Suore Oblate Benedettine, San Vito dei Normanni, 2007, p. 3</w:t>
      </w:r>
      <w:r>
        <w:rPr>
          <w:rFonts w:ascii="Times New Roman" w:hAnsi="Times New Roman" w:cs="Times New Roman"/>
          <w:sz w:val="16"/>
          <w:szCs w:val="16"/>
        </w:rPr>
        <w:t xml:space="preserve">; MILITELLO, </w:t>
      </w:r>
      <w:r>
        <w:rPr>
          <w:rFonts w:ascii="Times New Roman" w:hAnsi="Times New Roman" w:cs="Times New Roman"/>
          <w:i/>
          <w:sz w:val="16"/>
          <w:szCs w:val="16"/>
        </w:rPr>
        <w:t>o.c.</w:t>
      </w:r>
      <w:r>
        <w:rPr>
          <w:rFonts w:ascii="Times New Roman" w:hAnsi="Times New Roman" w:cs="Times New Roman"/>
          <w:sz w:val="16"/>
          <w:szCs w:val="16"/>
        </w:rPr>
        <w:t>, p.22</w:t>
      </w:r>
      <w:r w:rsidRPr="00DA7A97">
        <w:rPr>
          <w:rFonts w:ascii="Times New Roman" w:hAnsi="Times New Roman" w:cs="Times New Roman"/>
          <w:sz w:val="16"/>
          <w:szCs w:val="16"/>
        </w:rPr>
        <w:t>).</w:t>
      </w:r>
    </w:p>
  </w:footnote>
  <w:footnote w:id="29">
    <w:p w14:paraId="0B999DD4" w14:textId="77777777" w:rsidR="00244B3C" w:rsidRPr="00873E79" w:rsidRDefault="00244B3C" w:rsidP="00244B3C">
      <w:pPr>
        <w:pStyle w:val="Testonotaapidipagina"/>
        <w:jc w:val="both"/>
        <w:rPr>
          <w:rFonts w:ascii="Times New Roman" w:hAnsi="Times New Roman" w:cs="Times New Roman"/>
          <w:b/>
          <w:sz w:val="16"/>
          <w:szCs w:val="16"/>
        </w:rPr>
      </w:pPr>
      <w:r w:rsidRPr="00342306">
        <w:rPr>
          <w:rStyle w:val="Rimandonotaapidipagina"/>
          <w:rFonts w:ascii="Times New Roman" w:hAnsi="Times New Roman" w:cs="Times New Roman"/>
          <w:sz w:val="16"/>
          <w:szCs w:val="16"/>
        </w:rPr>
        <w:footnoteRef/>
      </w:r>
      <w:r w:rsidRPr="00342306">
        <w:rPr>
          <w:rFonts w:ascii="Times New Roman" w:hAnsi="Times New Roman" w:cs="Times New Roman"/>
          <w:sz w:val="16"/>
          <w:szCs w:val="16"/>
        </w:rPr>
        <w:t xml:space="preserve"> Questa traduzione </w:t>
      </w:r>
      <w:r w:rsidRPr="00342306">
        <w:rPr>
          <w:rFonts w:ascii="Times New Roman" w:hAnsi="Times New Roman" w:cs="Times New Roman"/>
          <w:i/>
          <w:sz w:val="16"/>
          <w:szCs w:val="16"/>
        </w:rPr>
        <w:t xml:space="preserve">Ascolta, Israele: il Signore è il nostro Dio, unico è il Signore </w:t>
      </w:r>
      <w:r>
        <w:rPr>
          <w:rFonts w:ascii="Times New Roman" w:hAnsi="Times New Roman" w:cs="Times New Roman"/>
          <w:sz w:val="16"/>
          <w:szCs w:val="16"/>
        </w:rPr>
        <w:t xml:space="preserve">è forse quella che più si avvicina all’ebraico </w:t>
      </w:r>
      <w:r>
        <w:rPr>
          <w:rFonts w:ascii="Times New Roman" w:hAnsi="Times New Roman" w:cs="Times New Roman"/>
          <w:i/>
          <w:sz w:val="16"/>
          <w:szCs w:val="16"/>
        </w:rPr>
        <w:t>Shema’ Israel, Jahwè elohim, Jahwè ehâd</w:t>
      </w:r>
      <w:r>
        <w:rPr>
          <w:rFonts w:ascii="Times New Roman" w:hAnsi="Times New Roman" w:cs="Times New Roman"/>
          <w:sz w:val="16"/>
          <w:szCs w:val="16"/>
        </w:rPr>
        <w:t xml:space="preserve"> spesso tradotto </w:t>
      </w:r>
      <w:r>
        <w:rPr>
          <w:rFonts w:ascii="Times New Roman" w:hAnsi="Times New Roman" w:cs="Times New Roman"/>
          <w:i/>
          <w:sz w:val="16"/>
          <w:szCs w:val="16"/>
        </w:rPr>
        <w:t xml:space="preserve">Ascolta, Israele, Jahwè è il nostro Dio, Jahwè soltanto </w:t>
      </w:r>
      <w:r>
        <w:rPr>
          <w:rFonts w:ascii="Times New Roman" w:hAnsi="Times New Roman" w:cs="Times New Roman"/>
          <w:sz w:val="16"/>
          <w:szCs w:val="16"/>
        </w:rPr>
        <w:t>(MELLO,</w:t>
      </w:r>
      <w:r w:rsidRPr="00873E79">
        <w:rPr>
          <w:rFonts w:ascii="Times New Roman" w:hAnsi="Times New Roman" w:cs="Times New Roman"/>
          <w:i/>
          <w:sz w:val="16"/>
          <w:szCs w:val="16"/>
        </w:rPr>
        <w:t xml:space="preserve"> o.c,</w:t>
      </w:r>
      <w:r>
        <w:rPr>
          <w:rFonts w:ascii="Times New Roman" w:hAnsi="Times New Roman" w:cs="Times New Roman"/>
          <w:sz w:val="16"/>
          <w:szCs w:val="16"/>
        </w:rPr>
        <w:t xml:space="preserve">, p.18); per un ulteriore approfondimento cfr. MELLO, </w:t>
      </w:r>
      <w:r>
        <w:rPr>
          <w:rFonts w:ascii="Times New Roman" w:hAnsi="Times New Roman" w:cs="Times New Roman"/>
          <w:i/>
          <w:sz w:val="16"/>
          <w:szCs w:val="16"/>
        </w:rPr>
        <w:t xml:space="preserve">Ricorda e cammina, </w:t>
      </w:r>
      <w:r>
        <w:rPr>
          <w:rFonts w:ascii="Times New Roman" w:hAnsi="Times New Roman" w:cs="Times New Roman"/>
          <w:sz w:val="16"/>
          <w:szCs w:val="16"/>
        </w:rPr>
        <w:t>pp 64-65).</w:t>
      </w:r>
    </w:p>
  </w:footnote>
  <w:footnote w:id="30">
    <w:p w14:paraId="1F488E88" w14:textId="77777777" w:rsidR="00244B3C" w:rsidRPr="00122283" w:rsidRDefault="00244B3C" w:rsidP="00244B3C">
      <w:pPr>
        <w:pStyle w:val="Testonotaapidipagina"/>
        <w:jc w:val="both"/>
        <w:rPr>
          <w:rFonts w:ascii="Times New Roman" w:hAnsi="Times New Roman" w:cs="Times New Roman"/>
          <w:sz w:val="16"/>
          <w:szCs w:val="16"/>
        </w:rPr>
      </w:pPr>
      <w:r w:rsidRPr="00122283">
        <w:rPr>
          <w:rStyle w:val="Rimandonotaapidipagina"/>
          <w:rFonts w:ascii="Times New Roman" w:hAnsi="Times New Roman" w:cs="Times New Roman"/>
          <w:sz w:val="16"/>
          <w:szCs w:val="16"/>
        </w:rPr>
        <w:footnoteRef/>
      </w:r>
      <w:r w:rsidRPr="00122283">
        <w:rPr>
          <w:rFonts w:ascii="Times New Roman" w:hAnsi="Times New Roman" w:cs="Times New Roman"/>
          <w:sz w:val="16"/>
          <w:szCs w:val="16"/>
        </w:rPr>
        <w:t xml:space="preserve"> Cfr. MELLO, </w:t>
      </w:r>
      <w:r w:rsidRPr="00122283">
        <w:rPr>
          <w:rFonts w:ascii="Times New Roman" w:hAnsi="Times New Roman" w:cs="Times New Roman"/>
          <w:i/>
          <w:sz w:val="16"/>
          <w:szCs w:val="16"/>
        </w:rPr>
        <w:t>Ricorda e cammina</w:t>
      </w:r>
      <w:r w:rsidRPr="00122283">
        <w:rPr>
          <w:rFonts w:ascii="Times New Roman" w:hAnsi="Times New Roman" w:cs="Times New Roman"/>
          <w:sz w:val="16"/>
          <w:szCs w:val="16"/>
        </w:rPr>
        <w:t>, p.66.</w:t>
      </w:r>
    </w:p>
  </w:footnote>
  <w:footnote w:id="31">
    <w:p w14:paraId="3D90B9F1" w14:textId="77777777" w:rsidR="00244B3C" w:rsidRPr="00AC00DB" w:rsidRDefault="00244B3C" w:rsidP="00244B3C">
      <w:pPr>
        <w:pStyle w:val="Testonotaapidipagina"/>
        <w:jc w:val="both"/>
        <w:rPr>
          <w:rFonts w:ascii="Times New Roman" w:hAnsi="Times New Roman" w:cs="Times New Roman"/>
          <w:sz w:val="16"/>
          <w:szCs w:val="16"/>
        </w:rPr>
      </w:pPr>
      <w:r w:rsidRPr="00AC00DB">
        <w:rPr>
          <w:rStyle w:val="Rimandonotaapidipagina"/>
          <w:rFonts w:ascii="Times New Roman" w:hAnsi="Times New Roman" w:cs="Times New Roman"/>
          <w:sz w:val="16"/>
          <w:szCs w:val="16"/>
        </w:rPr>
        <w:footnoteRef/>
      </w:r>
      <w:r w:rsidRPr="00AC00DB">
        <w:rPr>
          <w:rFonts w:ascii="Times New Roman" w:hAnsi="Times New Roman" w:cs="Times New Roman"/>
          <w:sz w:val="16"/>
          <w:szCs w:val="16"/>
        </w:rPr>
        <w:t xml:space="preserve"> Una tradizione ebraica legge </w:t>
      </w:r>
      <w:r w:rsidRPr="00AC00DB">
        <w:rPr>
          <w:rFonts w:ascii="Times New Roman" w:hAnsi="Times New Roman" w:cs="Times New Roman"/>
          <w:i/>
          <w:sz w:val="16"/>
          <w:szCs w:val="16"/>
        </w:rPr>
        <w:t>anche se Egli ti toglie l’anima</w:t>
      </w:r>
      <w:r w:rsidRPr="00AC00DB">
        <w:rPr>
          <w:rFonts w:ascii="Times New Roman" w:hAnsi="Times New Roman" w:cs="Times New Roman"/>
          <w:sz w:val="16"/>
          <w:szCs w:val="16"/>
        </w:rPr>
        <w:t xml:space="preserve"> (cfr. MELLO,</w:t>
      </w:r>
      <w:r w:rsidRPr="00AC00DB">
        <w:rPr>
          <w:rFonts w:ascii="Times New Roman" w:hAnsi="Times New Roman" w:cs="Times New Roman"/>
          <w:i/>
          <w:sz w:val="16"/>
          <w:szCs w:val="16"/>
        </w:rPr>
        <w:t xml:space="preserve"> </w:t>
      </w:r>
      <w:r>
        <w:rPr>
          <w:rFonts w:ascii="Times New Roman" w:hAnsi="Times New Roman" w:cs="Times New Roman"/>
          <w:i/>
          <w:sz w:val="16"/>
          <w:szCs w:val="16"/>
        </w:rPr>
        <w:t>Il Deuteronomio</w:t>
      </w:r>
      <w:r w:rsidRPr="00AC00DB">
        <w:rPr>
          <w:rFonts w:ascii="Times New Roman" w:hAnsi="Times New Roman" w:cs="Times New Roman"/>
          <w:sz w:val="16"/>
          <w:szCs w:val="16"/>
        </w:rPr>
        <w:t>, p.20).</w:t>
      </w:r>
    </w:p>
  </w:footnote>
  <w:footnote w:id="32">
    <w:p w14:paraId="743A37C7" w14:textId="77777777" w:rsidR="00244B3C" w:rsidRPr="00EF26D6" w:rsidRDefault="00244B3C" w:rsidP="00244B3C">
      <w:pPr>
        <w:pStyle w:val="Testonotaapidipagina"/>
        <w:jc w:val="both"/>
        <w:rPr>
          <w:rFonts w:ascii="Times New Roman" w:hAnsi="Times New Roman" w:cs="Times New Roman"/>
          <w:sz w:val="16"/>
          <w:szCs w:val="16"/>
        </w:rPr>
      </w:pPr>
      <w:r w:rsidRPr="00EF26D6">
        <w:rPr>
          <w:rStyle w:val="Rimandonotaapidipagina"/>
          <w:rFonts w:ascii="Times New Roman" w:hAnsi="Times New Roman" w:cs="Times New Roman"/>
          <w:sz w:val="16"/>
          <w:szCs w:val="16"/>
        </w:rPr>
        <w:footnoteRef/>
      </w:r>
      <w:r w:rsidRPr="00EF26D6">
        <w:rPr>
          <w:rFonts w:ascii="Times New Roman" w:hAnsi="Times New Roman" w:cs="Times New Roman"/>
          <w:sz w:val="16"/>
          <w:szCs w:val="16"/>
        </w:rPr>
        <w:t xml:space="preserve"> Alberto Mello ritiene lo </w:t>
      </w:r>
      <w:r w:rsidRPr="00EF26D6">
        <w:rPr>
          <w:rFonts w:ascii="Times New Roman" w:hAnsi="Times New Roman" w:cs="Times New Roman"/>
          <w:i/>
          <w:sz w:val="16"/>
          <w:szCs w:val="16"/>
        </w:rPr>
        <w:t>Shema’</w:t>
      </w:r>
      <w:r w:rsidRPr="00EF26D6">
        <w:rPr>
          <w:rFonts w:ascii="Times New Roman" w:hAnsi="Times New Roman" w:cs="Times New Roman"/>
          <w:sz w:val="16"/>
          <w:szCs w:val="16"/>
        </w:rPr>
        <w:t xml:space="preserve"> – o meglio la sua esegesi rabbinica “chiave per decifrare le tentazioni di Gesù nel deserto (Mt 4)”  e anche per decodificare “i tre terreni che ricevono il seme del regno” (MELLO, </w:t>
      </w:r>
      <w:r w:rsidRPr="00EF26D6">
        <w:rPr>
          <w:rFonts w:ascii="Times New Roman" w:hAnsi="Times New Roman" w:cs="Times New Roman"/>
          <w:i/>
          <w:sz w:val="16"/>
          <w:szCs w:val="16"/>
        </w:rPr>
        <w:t xml:space="preserve">Ricorda e cammina, </w:t>
      </w:r>
      <w:r w:rsidRPr="00EF26D6">
        <w:rPr>
          <w:rFonts w:ascii="Times New Roman" w:hAnsi="Times New Roman" w:cs="Times New Roman"/>
          <w:sz w:val="16"/>
          <w:szCs w:val="16"/>
        </w:rPr>
        <w:t>p 67)</w:t>
      </w:r>
    </w:p>
  </w:footnote>
  <w:footnote w:id="33">
    <w:p w14:paraId="787AB657" w14:textId="77777777" w:rsidR="00244B3C" w:rsidRPr="00535753" w:rsidRDefault="00244B3C" w:rsidP="00244B3C">
      <w:pPr>
        <w:pStyle w:val="Testonotaapidipagina"/>
        <w:jc w:val="both"/>
        <w:rPr>
          <w:rFonts w:ascii="Times New Roman" w:hAnsi="Times New Roman" w:cs="Times New Roman"/>
          <w:sz w:val="16"/>
          <w:szCs w:val="16"/>
        </w:rPr>
      </w:pPr>
      <w:r w:rsidRPr="00535753">
        <w:rPr>
          <w:rStyle w:val="Rimandonotaapidipagina"/>
          <w:rFonts w:ascii="Times New Roman" w:hAnsi="Times New Roman" w:cs="Times New Roman"/>
          <w:sz w:val="16"/>
          <w:szCs w:val="16"/>
        </w:rPr>
        <w:footnoteRef/>
      </w:r>
      <w:r w:rsidRPr="00535753">
        <w:rPr>
          <w:rFonts w:ascii="Times New Roman" w:hAnsi="Times New Roman" w:cs="Times New Roman"/>
          <w:sz w:val="16"/>
          <w:szCs w:val="16"/>
        </w:rPr>
        <w:t xml:space="preserve"> ANTONIO LANDI, </w:t>
      </w:r>
      <w:r w:rsidRPr="00535753">
        <w:rPr>
          <w:rFonts w:ascii="Times New Roman" w:hAnsi="Times New Roman" w:cs="Times New Roman"/>
          <w:i/>
          <w:sz w:val="16"/>
          <w:szCs w:val="16"/>
        </w:rPr>
        <w:t>interpretare i testi (Lc 10,25-37)</w:t>
      </w:r>
      <w:r w:rsidRPr="00535753">
        <w:rPr>
          <w:rFonts w:ascii="Times New Roman" w:hAnsi="Times New Roman" w:cs="Times New Roman"/>
          <w:sz w:val="16"/>
          <w:szCs w:val="16"/>
        </w:rPr>
        <w:t>, in “Servizio della Parola” 537/2022, p.120.</w:t>
      </w:r>
    </w:p>
  </w:footnote>
  <w:footnote w:id="34">
    <w:p w14:paraId="16B21AEC" w14:textId="77777777" w:rsidR="00244B3C" w:rsidRPr="00242105" w:rsidRDefault="00244B3C" w:rsidP="00244B3C">
      <w:pPr>
        <w:pStyle w:val="Testonotaapidipagina"/>
        <w:jc w:val="both"/>
        <w:rPr>
          <w:rFonts w:ascii="Times New Roman" w:hAnsi="Times New Roman" w:cs="Times New Roman"/>
          <w:sz w:val="16"/>
          <w:szCs w:val="16"/>
        </w:rPr>
      </w:pPr>
      <w:r w:rsidRPr="00242105">
        <w:rPr>
          <w:rStyle w:val="Rimandonotaapidipagina"/>
          <w:rFonts w:ascii="Times New Roman" w:hAnsi="Times New Roman" w:cs="Times New Roman"/>
          <w:sz w:val="16"/>
          <w:szCs w:val="16"/>
        </w:rPr>
        <w:footnoteRef/>
      </w:r>
      <w:r w:rsidRPr="00242105">
        <w:rPr>
          <w:rFonts w:ascii="Times New Roman" w:hAnsi="Times New Roman" w:cs="Times New Roman"/>
          <w:sz w:val="16"/>
          <w:szCs w:val="16"/>
        </w:rPr>
        <w:t xml:space="preserve"> “</w:t>
      </w:r>
      <w:r w:rsidRPr="00242105">
        <w:rPr>
          <w:rFonts w:ascii="Times New Roman" w:eastAsia="Times New Roman" w:hAnsi="Times New Roman" w:cs="Times New Roman"/>
          <w:sz w:val="16"/>
          <w:szCs w:val="16"/>
          <w:lang w:eastAsia="it-IT"/>
        </w:rPr>
        <w:t>Con il comando "e amerai… con tutto il tuo cuore", diamo un senso alla nostra vita dimostrando di essere pronti in ogni momento a combattere le nostre cattive inclinazioni e a rinunciare ai desideri, a volte profondamente intensi, per esaudire la volontà dell’Eterno”</w:t>
      </w:r>
      <w:r>
        <w:rPr>
          <w:rFonts w:ascii="Times New Roman" w:eastAsia="Times New Roman" w:hAnsi="Times New Roman" w:cs="Times New Roman"/>
          <w:sz w:val="16"/>
          <w:szCs w:val="16"/>
          <w:lang w:eastAsia="it-IT"/>
        </w:rPr>
        <w:t xml:space="preserve"> (</w:t>
      </w:r>
      <w:r w:rsidRPr="00242105">
        <w:rPr>
          <w:rFonts w:ascii="Times New Roman" w:eastAsia="Times New Roman" w:hAnsi="Times New Roman" w:cs="Times New Roman"/>
          <w:iCs/>
          <w:sz w:val="16"/>
          <w:szCs w:val="16"/>
          <w:lang w:eastAsia="it-IT"/>
        </w:rPr>
        <w:t xml:space="preserve">KOPCIOWSKI, </w:t>
      </w:r>
      <w:r>
        <w:rPr>
          <w:rFonts w:ascii="Times New Roman" w:eastAsia="Times New Roman" w:hAnsi="Times New Roman" w:cs="Times New Roman"/>
          <w:i/>
          <w:iCs/>
          <w:sz w:val="16"/>
          <w:szCs w:val="16"/>
          <w:lang w:eastAsia="it-IT"/>
        </w:rPr>
        <w:t>Ascolta ..</w:t>
      </w:r>
      <w:r>
        <w:rPr>
          <w:rFonts w:ascii="Times New Roman" w:eastAsia="Times New Roman" w:hAnsi="Times New Roman" w:cs="Times New Roman"/>
          <w:iCs/>
          <w:sz w:val="16"/>
          <w:szCs w:val="16"/>
          <w:lang w:eastAsia="it-IT"/>
        </w:rPr>
        <w:t>)</w:t>
      </w:r>
      <w:r w:rsidRPr="00242105">
        <w:rPr>
          <w:rFonts w:ascii="Times New Roman" w:eastAsia="Times New Roman" w:hAnsi="Times New Roman" w:cs="Times New Roman"/>
          <w:sz w:val="16"/>
          <w:szCs w:val="16"/>
          <w:lang w:eastAsia="it-IT"/>
        </w:rPr>
        <w:t>.</w:t>
      </w:r>
      <w:r w:rsidRPr="00242105">
        <w:rPr>
          <w:rFonts w:ascii="Times New Roman" w:hAnsi="Times New Roman" w:cs="Times New Roman"/>
          <w:sz w:val="16"/>
          <w:szCs w:val="16"/>
        </w:rPr>
        <w:t xml:space="preserve"> </w:t>
      </w:r>
    </w:p>
  </w:footnote>
  <w:footnote w:id="35">
    <w:p w14:paraId="49BF9831" w14:textId="77777777" w:rsidR="00244B3C" w:rsidRPr="00103251" w:rsidRDefault="00244B3C" w:rsidP="00244B3C">
      <w:pPr>
        <w:pStyle w:val="Testonotaapidipagina"/>
        <w:jc w:val="both"/>
        <w:rPr>
          <w:rFonts w:ascii="Times New Roman" w:hAnsi="Times New Roman" w:cs="Times New Roman"/>
          <w:sz w:val="16"/>
          <w:szCs w:val="16"/>
        </w:rPr>
      </w:pPr>
      <w:r w:rsidRPr="00103251">
        <w:rPr>
          <w:rStyle w:val="Rimandonotaapidipagina"/>
          <w:rFonts w:ascii="Times New Roman" w:hAnsi="Times New Roman" w:cs="Times New Roman"/>
          <w:sz w:val="16"/>
          <w:szCs w:val="16"/>
        </w:rPr>
        <w:footnoteRef/>
      </w:r>
      <w:r w:rsidRPr="00103251">
        <w:rPr>
          <w:rFonts w:ascii="Times New Roman" w:hAnsi="Times New Roman" w:cs="Times New Roman"/>
          <w:sz w:val="16"/>
          <w:szCs w:val="16"/>
        </w:rPr>
        <w:t xml:space="preserve"> La tradizione ebraica interpreta “che il tuo cuore non sia diviso per il Signore” (Sifre Dt 6,5,32$4 in PARROCCHIA SACRO CUORE –EBOLI,</w:t>
      </w:r>
      <w:r w:rsidRPr="00103251">
        <w:rPr>
          <w:rFonts w:ascii="Times New Roman" w:hAnsi="Times New Roman" w:cs="Times New Roman"/>
          <w:sz w:val="16"/>
          <w:szCs w:val="16"/>
          <w:u w:val="single"/>
        </w:rPr>
        <w:t xml:space="preserve"> </w:t>
      </w:r>
      <w:r w:rsidRPr="00103251">
        <w:rPr>
          <w:rFonts w:ascii="Times New Roman" w:hAnsi="Times New Roman" w:cs="Times New Roman"/>
          <w:i/>
          <w:sz w:val="16"/>
          <w:szCs w:val="16"/>
        </w:rPr>
        <w:t>Generare nella fede: Quando tuo figlio ti chiederà</w:t>
      </w:r>
      <w:r>
        <w:rPr>
          <w:rFonts w:ascii="Times New Roman" w:hAnsi="Times New Roman" w:cs="Times New Roman"/>
          <w:sz w:val="16"/>
          <w:szCs w:val="16"/>
        </w:rPr>
        <w:t xml:space="preserve">, in </w:t>
      </w:r>
      <w:r w:rsidRPr="00103251">
        <w:rPr>
          <w:rFonts w:ascii="Times New Roman" w:hAnsi="Times New Roman" w:cs="Times New Roman"/>
          <w:sz w:val="16"/>
          <w:szCs w:val="16"/>
        </w:rPr>
        <w:t>www.sacrocuoreboli.it.</w:t>
      </w:r>
    </w:p>
  </w:footnote>
  <w:footnote w:id="36">
    <w:p w14:paraId="563E5C14" w14:textId="77777777" w:rsidR="00244B3C" w:rsidRPr="00135360" w:rsidRDefault="00244B3C" w:rsidP="00244B3C">
      <w:pPr>
        <w:pStyle w:val="Testonotaapidipagina"/>
        <w:jc w:val="both"/>
        <w:rPr>
          <w:rFonts w:ascii="Times New Roman" w:hAnsi="Times New Roman" w:cs="Times New Roman"/>
          <w:sz w:val="16"/>
          <w:szCs w:val="16"/>
        </w:rPr>
      </w:pPr>
      <w:r w:rsidRPr="00135360">
        <w:rPr>
          <w:rStyle w:val="Rimandonotaapidipagina"/>
          <w:rFonts w:ascii="Times New Roman" w:hAnsi="Times New Roman" w:cs="Times New Roman"/>
          <w:sz w:val="16"/>
          <w:szCs w:val="16"/>
        </w:rPr>
        <w:footnoteRef/>
      </w:r>
      <w:r w:rsidRPr="00135360">
        <w:rPr>
          <w:rFonts w:ascii="Times New Roman" w:hAnsi="Times New Roman" w:cs="Times New Roman"/>
          <w:sz w:val="16"/>
          <w:szCs w:val="16"/>
        </w:rPr>
        <w:t xml:space="preserve"> RAFFAELLO CICCONI, </w:t>
      </w:r>
      <w:r w:rsidRPr="00135360">
        <w:rPr>
          <w:rFonts w:ascii="Times New Roman" w:hAnsi="Times New Roman" w:cs="Times New Roman"/>
          <w:i/>
          <w:sz w:val="16"/>
          <w:szCs w:val="16"/>
        </w:rPr>
        <w:t>Commento a Dt 6,4-10</w:t>
      </w:r>
      <w:r>
        <w:rPr>
          <w:rFonts w:ascii="Times New Roman" w:hAnsi="Times New Roman" w:cs="Times New Roman"/>
          <w:sz w:val="16"/>
          <w:szCs w:val="16"/>
        </w:rPr>
        <w:t xml:space="preserve">, in </w:t>
      </w:r>
      <w:r w:rsidRPr="00135360">
        <w:rPr>
          <w:rFonts w:ascii="Times New Roman" w:hAnsi="Times New Roman" w:cs="Times New Roman"/>
          <w:sz w:val="16"/>
          <w:szCs w:val="16"/>
        </w:rPr>
        <w:t>www.qumran.net.</w:t>
      </w:r>
    </w:p>
  </w:footnote>
  <w:footnote w:id="37">
    <w:p w14:paraId="315F41A9" w14:textId="77777777" w:rsidR="00244B3C" w:rsidRPr="00391078" w:rsidRDefault="00244B3C" w:rsidP="00244B3C">
      <w:pPr>
        <w:pStyle w:val="Testonotaapidipagina"/>
        <w:jc w:val="both"/>
        <w:rPr>
          <w:rFonts w:ascii="Times New Roman" w:hAnsi="Times New Roman" w:cs="Times New Roman"/>
          <w:i/>
          <w:sz w:val="16"/>
          <w:szCs w:val="16"/>
        </w:rPr>
      </w:pPr>
      <w:r w:rsidRPr="00391078">
        <w:rPr>
          <w:rStyle w:val="Rimandonotaapidipagina"/>
          <w:rFonts w:ascii="Times New Roman" w:hAnsi="Times New Roman" w:cs="Times New Roman"/>
          <w:sz w:val="16"/>
          <w:szCs w:val="16"/>
        </w:rPr>
        <w:footnoteRef/>
      </w:r>
      <w:r w:rsidRPr="00391078">
        <w:rPr>
          <w:rFonts w:ascii="Times New Roman" w:hAnsi="Times New Roman" w:cs="Times New Roman"/>
          <w:sz w:val="16"/>
          <w:szCs w:val="16"/>
        </w:rPr>
        <w:t xml:space="preserve"> CICCONI, </w:t>
      </w:r>
      <w:r w:rsidRPr="00391078">
        <w:rPr>
          <w:rFonts w:ascii="Times New Roman" w:hAnsi="Times New Roman" w:cs="Times New Roman"/>
          <w:i/>
          <w:sz w:val="16"/>
          <w:szCs w:val="16"/>
        </w:rPr>
        <w:t>o.c.</w:t>
      </w:r>
    </w:p>
  </w:footnote>
  <w:footnote w:id="38">
    <w:p w14:paraId="2E66B46E" w14:textId="77777777" w:rsidR="00244B3C" w:rsidRPr="00391078" w:rsidRDefault="00244B3C" w:rsidP="00244B3C">
      <w:pPr>
        <w:pStyle w:val="Testonotaapidipagina"/>
        <w:jc w:val="both"/>
        <w:rPr>
          <w:rFonts w:ascii="Times New Roman" w:hAnsi="Times New Roman" w:cs="Times New Roman"/>
          <w:sz w:val="16"/>
          <w:szCs w:val="16"/>
        </w:rPr>
      </w:pPr>
      <w:r w:rsidRPr="00391078">
        <w:rPr>
          <w:rStyle w:val="Rimandonotaapidipagina"/>
          <w:rFonts w:ascii="Times New Roman" w:hAnsi="Times New Roman" w:cs="Times New Roman"/>
          <w:sz w:val="16"/>
          <w:szCs w:val="16"/>
        </w:rPr>
        <w:footnoteRef/>
      </w:r>
      <w:r w:rsidRPr="00391078">
        <w:rPr>
          <w:rFonts w:ascii="Times New Roman" w:hAnsi="Times New Roman" w:cs="Times New Roman"/>
          <w:sz w:val="16"/>
          <w:szCs w:val="16"/>
        </w:rPr>
        <w:t xml:space="preserve"> CICCONI, </w:t>
      </w:r>
      <w:r w:rsidRPr="00391078">
        <w:rPr>
          <w:rFonts w:ascii="Times New Roman" w:hAnsi="Times New Roman" w:cs="Times New Roman"/>
          <w:i/>
          <w:sz w:val="16"/>
          <w:szCs w:val="16"/>
        </w:rPr>
        <w:t>o.c.</w:t>
      </w:r>
      <w:r w:rsidRPr="00391078">
        <w:rPr>
          <w:rFonts w:ascii="Times New Roman" w:hAnsi="Times New Roman" w:cs="Times New Roman"/>
          <w:sz w:val="16"/>
          <w:szCs w:val="16"/>
        </w:rPr>
        <w:t xml:space="preserve"> Matteo aggiungerà: </w:t>
      </w:r>
      <w:r w:rsidRPr="00391078">
        <w:rPr>
          <w:rFonts w:ascii="Times New Roman" w:hAnsi="Times New Roman" w:cs="Times New Roman"/>
          <w:i/>
          <w:iCs/>
          <w:sz w:val="16"/>
          <w:szCs w:val="16"/>
        </w:rPr>
        <w:t xml:space="preserve">con tutta la tua mente </w:t>
      </w:r>
      <w:r w:rsidRPr="00391078">
        <w:rPr>
          <w:rFonts w:ascii="Times New Roman" w:hAnsi="Times New Roman" w:cs="Times New Roman"/>
          <w:iCs/>
          <w:sz w:val="16"/>
          <w:szCs w:val="16"/>
        </w:rPr>
        <w:t>perchè</w:t>
      </w:r>
      <w:r w:rsidRPr="00391078">
        <w:rPr>
          <w:rFonts w:ascii="Times New Roman" w:hAnsi="Times New Roman" w:cs="Times New Roman"/>
          <w:sz w:val="16"/>
          <w:szCs w:val="16"/>
        </w:rPr>
        <w:t xml:space="preserve"> “l'amore ha bisogno di profondità ed ha bisogno di lucidità e chiarezza” (</w:t>
      </w:r>
      <w:r w:rsidRPr="00391078">
        <w:rPr>
          <w:rFonts w:ascii="Times New Roman" w:hAnsi="Times New Roman" w:cs="Times New Roman"/>
          <w:i/>
          <w:sz w:val="16"/>
          <w:szCs w:val="16"/>
        </w:rPr>
        <w:t>ivi</w:t>
      </w:r>
      <w:r w:rsidRPr="00391078">
        <w:rPr>
          <w:rFonts w:ascii="Times New Roman" w:hAnsi="Times New Roman" w:cs="Times New Roman"/>
          <w:sz w:val="16"/>
          <w:szCs w:val="16"/>
        </w:rPr>
        <w:t>).</w:t>
      </w:r>
    </w:p>
  </w:footnote>
  <w:footnote w:id="39">
    <w:p w14:paraId="3524B71B" w14:textId="77777777" w:rsidR="00244B3C" w:rsidRPr="00391078" w:rsidRDefault="00244B3C" w:rsidP="00244B3C">
      <w:pPr>
        <w:pStyle w:val="Testonotaapidipagina"/>
        <w:jc w:val="both"/>
        <w:rPr>
          <w:rFonts w:ascii="Times New Roman" w:hAnsi="Times New Roman" w:cs="Times New Roman"/>
          <w:sz w:val="16"/>
          <w:szCs w:val="16"/>
        </w:rPr>
      </w:pPr>
      <w:r w:rsidRPr="00391078">
        <w:rPr>
          <w:rStyle w:val="Rimandonotaapidipagina"/>
          <w:rFonts w:ascii="Times New Roman" w:hAnsi="Times New Roman" w:cs="Times New Roman"/>
          <w:sz w:val="16"/>
          <w:szCs w:val="16"/>
        </w:rPr>
        <w:footnoteRef/>
      </w:r>
      <w:r w:rsidRPr="00391078">
        <w:rPr>
          <w:rFonts w:ascii="Times New Roman" w:hAnsi="Times New Roman" w:cs="Times New Roman"/>
          <w:sz w:val="16"/>
          <w:szCs w:val="16"/>
        </w:rPr>
        <w:t xml:space="preserve"> MELLO,</w:t>
      </w:r>
      <w:r w:rsidRPr="00391078">
        <w:rPr>
          <w:rFonts w:ascii="Times New Roman" w:hAnsi="Times New Roman" w:cs="Times New Roman"/>
          <w:i/>
          <w:sz w:val="16"/>
          <w:szCs w:val="16"/>
        </w:rPr>
        <w:t xml:space="preserve"> </w:t>
      </w:r>
      <w:r>
        <w:rPr>
          <w:rFonts w:ascii="Times New Roman" w:hAnsi="Times New Roman" w:cs="Times New Roman"/>
          <w:i/>
          <w:sz w:val="16"/>
          <w:szCs w:val="16"/>
        </w:rPr>
        <w:t>Il Deuteronomio</w:t>
      </w:r>
      <w:r w:rsidRPr="00391078">
        <w:rPr>
          <w:rFonts w:ascii="Times New Roman" w:hAnsi="Times New Roman" w:cs="Times New Roman"/>
          <w:sz w:val="16"/>
          <w:szCs w:val="16"/>
        </w:rPr>
        <w:t>, p.19.</w:t>
      </w:r>
    </w:p>
  </w:footnote>
  <w:footnote w:id="40">
    <w:p w14:paraId="5C9143CC" w14:textId="77777777" w:rsidR="00244B3C" w:rsidRPr="00923B56" w:rsidRDefault="00244B3C" w:rsidP="00244B3C">
      <w:pPr>
        <w:pStyle w:val="Testonotaapidipagina"/>
        <w:jc w:val="both"/>
        <w:rPr>
          <w:rFonts w:ascii="Times New Roman" w:hAnsi="Times New Roman" w:cs="Times New Roman"/>
          <w:sz w:val="16"/>
          <w:szCs w:val="16"/>
        </w:rPr>
      </w:pPr>
      <w:r w:rsidRPr="00923B56">
        <w:rPr>
          <w:rStyle w:val="Rimandonotaapidipagina"/>
          <w:rFonts w:ascii="Times New Roman" w:hAnsi="Times New Roman" w:cs="Times New Roman"/>
          <w:sz w:val="16"/>
          <w:szCs w:val="16"/>
        </w:rPr>
        <w:footnoteRef/>
      </w:r>
      <w:r w:rsidRPr="00923B56">
        <w:rPr>
          <w:rFonts w:ascii="Times New Roman" w:hAnsi="Times New Roman" w:cs="Times New Roman"/>
          <w:sz w:val="16"/>
          <w:szCs w:val="16"/>
        </w:rPr>
        <w:t xml:space="preserve"> MILITELLO, </w:t>
      </w:r>
      <w:r w:rsidRPr="00923B56">
        <w:rPr>
          <w:rFonts w:ascii="Times New Roman" w:hAnsi="Times New Roman" w:cs="Times New Roman"/>
          <w:i/>
          <w:sz w:val="16"/>
          <w:szCs w:val="16"/>
        </w:rPr>
        <w:t>o.c.</w:t>
      </w:r>
      <w:r w:rsidRPr="00923B56">
        <w:rPr>
          <w:rFonts w:ascii="Times New Roman" w:hAnsi="Times New Roman" w:cs="Times New Roman"/>
          <w:sz w:val="16"/>
          <w:szCs w:val="16"/>
        </w:rPr>
        <w:t>, p.24.</w:t>
      </w:r>
    </w:p>
  </w:footnote>
  <w:footnote w:id="41">
    <w:p w14:paraId="4BE2E3C4" w14:textId="77777777" w:rsidR="00244B3C" w:rsidRPr="00964B8A" w:rsidRDefault="00244B3C" w:rsidP="00244B3C">
      <w:pPr>
        <w:pStyle w:val="Testonotaapidipagina"/>
        <w:jc w:val="both"/>
        <w:rPr>
          <w:rFonts w:ascii="Times New Roman" w:hAnsi="Times New Roman" w:cs="Times New Roman"/>
          <w:sz w:val="16"/>
          <w:szCs w:val="16"/>
        </w:rPr>
      </w:pPr>
      <w:r w:rsidRPr="00964B8A">
        <w:rPr>
          <w:rStyle w:val="Rimandonotaapidipagina"/>
          <w:rFonts w:ascii="Times New Roman" w:hAnsi="Times New Roman" w:cs="Times New Roman"/>
          <w:sz w:val="16"/>
          <w:szCs w:val="16"/>
        </w:rPr>
        <w:footnoteRef/>
      </w:r>
      <w:r w:rsidRPr="00C72249">
        <w:rPr>
          <w:rFonts w:ascii="Times New Roman" w:hAnsi="Times New Roman" w:cs="Times New Roman"/>
          <w:sz w:val="16"/>
          <w:szCs w:val="16"/>
        </w:rPr>
        <w:t xml:space="preserve"> Cfr. Es 20,5; 34,14; Dt 4,24; 5,6; 6,15. </w:t>
      </w:r>
    </w:p>
  </w:footnote>
  <w:footnote w:id="42">
    <w:p w14:paraId="5A48BD4E" w14:textId="77777777" w:rsidR="00244B3C" w:rsidRPr="00964B8A" w:rsidRDefault="00244B3C" w:rsidP="00244B3C">
      <w:pPr>
        <w:pStyle w:val="Testonotaapidipagina"/>
        <w:jc w:val="both"/>
        <w:rPr>
          <w:rFonts w:ascii="Times New Roman" w:hAnsi="Times New Roman" w:cs="Times New Roman"/>
          <w:sz w:val="16"/>
          <w:szCs w:val="16"/>
        </w:rPr>
      </w:pPr>
      <w:r w:rsidRPr="00964B8A">
        <w:rPr>
          <w:rStyle w:val="Rimandonotaapidipagina"/>
          <w:rFonts w:ascii="Times New Roman" w:hAnsi="Times New Roman" w:cs="Times New Roman"/>
          <w:sz w:val="16"/>
          <w:szCs w:val="16"/>
        </w:rPr>
        <w:footnoteRef/>
      </w:r>
      <w:r w:rsidRPr="00964B8A">
        <w:rPr>
          <w:rFonts w:ascii="Times New Roman" w:hAnsi="Times New Roman" w:cs="Times New Roman"/>
          <w:sz w:val="16"/>
          <w:szCs w:val="16"/>
        </w:rPr>
        <w:t xml:space="preserve"> La traduzione greca dell’Antico Testamento rende come </w:t>
      </w:r>
      <w:r w:rsidRPr="00964B8A">
        <w:rPr>
          <w:rFonts w:ascii="Times New Roman" w:hAnsi="Times New Roman" w:cs="Times New Roman"/>
          <w:i/>
          <w:sz w:val="16"/>
          <w:szCs w:val="16"/>
        </w:rPr>
        <w:t>Theòs zelòtes</w:t>
      </w:r>
      <w:r w:rsidRPr="00964B8A">
        <w:rPr>
          <w:rFonts w:ascii="Times New Roman" w:hAnsi="Times New Roman" w:cs="Times New Roman"/>
          <w:sz w:val="16"/>
          <w:szCs w:val="16"/>
        </w:rPr>
        <w:t xml:space="preserve">/ </w:t>
      </w:r>
      <w:r w:rsidRPr="00964B8A">
        <w:rPr>
          <w:rFonts w:ascii="Times New Roman" w:hAnsi="Times New Roman" w:cs="Times New Roman"/>
          <w:i/>
          <w:sz w:val="16"/>
          <w:szCs w:val="16"/>
        </w:rPr>
        <w:t>Dio zelante</w:t>
      </w:r>
      <w:r w:rsidRPr="00964B8A">
        <w:rPr>
          <w:rFonts w:ascii="Times New Roman" w:hAnsi="Times New Roman" w:cs="Times New Roman"/>
          <w:sz w:val="16"/>
          <w:szCs w:val="16"/>
        </w:rPr>
        <w:t>.</w:t>
      </w:r>
    </w:p>
  </w:footnote>
  <w:footnote w:id="43">
    <w:p w14:paraId="339330C7" w14:textId="77777777" w:rsidR="00244B3C" w:rsidRPr="00964B8A" w:rsidRDefault="00244B3C" w:rsidP="00244B3C">
      <w:pPr>
        <w:pStyle w:val="Testonotaapidipagina"/>
        <w:jc w:val="both"/>
        <w:rPr>
          <w:rFonts w:ascii="Times New Roman" w:hAnsi="Times New Roman" w:cs="Times New Roman"/>
          <w:sz w:val="16"/>
          <w:szCs w:val="16"/>
        </w:rPr>
      </w:pPr>
      <w:r w:rsidRPr="00964B8A">
        <w:rPr>
          <w:rStyle w:val="Rimandonotaapidipagina"/>
          <w:rFonts w:ascii="Times New Roman" w:hAnsi="Times New Roman" w:cs="Times New Roman"/>
          <w:sz w:val="16"/>
          <w:szCs w:val="16"/>
        </w:rPr>
        <w:footnoteRef/>
      </w:r>
      <w:r w:rsidRPr="00964B8A">
        <w:rPr>
          <w:rFonts w:ascii="Times New Roman" w:hAnsi="Times New Roman" w:cs="Times New Roman"/>
          <w:sz w:val="16"/>
          <w:szCs w:val="16"/>
        </w:rPr>
        <w:t xml:space="preserve"> GUIDO BENZI, </w:t>
      </w:r>
      <w:r w:rsidRPr="00964B8A">
        <w:rPr>
          <w:rFonts w:ascii="Times New Roman" w:hAnsi="Times New Roman" w:cs="Times New Roman"/>
          <w:i/>
          <w:sz w:val="16"/>
          <w:szCs w:val="16"/>
        </w:rPr>
        <w:t>“Geloso è il suo nome” (Es 34,14). La gelosia di Dio: attributo o identità?</w:t>
      </w:r>
      <w:r w:rsidRPr="00964B8A">
        <w:rPr>
          <w:rFonts w:ascii="Times New Roman" w:hAnsi="Times New Roman" w:cs="Times New Roman"/>
          <w:sz w:val="16"/>
          <w:szCs w:val="16"/>
        </w:rPr>
        <w:t xml:space="preserve"> in  “Parole di vita” 2/2018, p.14.</w:t>
      </w:r>
    </w:p>
  </w:footnote>
  <w:footnote w:id="44">
    <w:p w14:paraId="30C31B29" w14:textId="77777777" w:rsidR="00244B3C" w:rsidRPr="00964B8A" w:rsidRDefault="00244B3C" w:rsidP="00244B3C">
      <w:pPr>
        <w:pStyle w:val="Testonotaapidipagina"/>
        <w:jc w:val="both"/>
        <w:rPr>
          <w:rFonts w:ascii="Times New Roman" w:hAnsi="Times New Roman" w:cs="Times New Roman"/>
          <w:sz w:val="16"/>
          <w:szCs w:val="16"/>
        </w:rPr>
      </w:pPr>
      <w:r w:rsidRPr="00964B8A">
        <w:rPr>
          <w:rStyle w:val="Rimandonotaapidipagina"/>
          <w:rFonts w:ascii="Times New Roman" w:hAnsi="Times New Roman" w:cs="Times New Roman"/>
          <w:sz w:val="16"/>
          <w:szCs w:val="16"/>
        </w:rPr>
        <w:footnoteRef/>
      </w:r>
      <w:r w:rsidRPr="00964B8A">
        <w:rPr>
          <w:rFonts w:ascii="Times New Roman" w:hAnsi="Times New Roman" w:cs="Times New Roman"/>
          <w:sz w:val="16"/>
          <w:szCs w:val="16"/>
        </w:rPr>
        <w:t xml:space="preserve"> La radice ebraica </w:t>
      </w:r>
      <w:r w:rsidRPr="00964B8A">
        <w:rPr>
          <w:rFonts w:ascii="Times New Roman" w:hAnsi="Times New Roman" w:cs="Times New Roman"/>
          <w:i/>
          <w:sz w:val="16"/>
          <w:szCs w:val="16"/>
        </w:rPr>
        <w:t>qin’ah</w:t>
      </w:r>
      <w:r w:rsidRPr="00964B8A">
        <w:rPr>
          <w:rFonts w:ascii="Times New Roman" w:hAnsi="Times New Roman" w:cs="Times New Roman"/>
          <w:sz w:val="16"/>
          <w:szCs w:val="16"/>
        </w:rPr>
        <w:t xml:space="preserve"> esprime una “emozione violenta che si scatena per la paura di perdere un oggetto o una persona” (GUIDO BENZI, </w:t>
      </w:r>
      <w:r w:rsidRPr="00964B8A">
        <w:rPr>
          <w:rFonts w:ascii="Times New Roman" w:hAnsi="Times New Roman" w:cs="Times New Roman"/>
          <w:i/>
          <w:sz w:val="16"/>
          <w:szCs w:val="16"/>
        </w:rPr>
        <w:t xml:space="preserve">“Geloso è il suo nome” </w:t>
      </w:r>
      <w:r w:rsidRPr="00964B8A">
        <w:rPr>
          <w:rFonts w:ascii="Times New Roman" w:hAnsi="Times New Roman" w:cs="Times New Roman"/>
          <w:sz w:val="16"/>
          <w:szCs w:val="16"/>
        </w:rPr>
        <w:t xml:space="preserve">p.10) </w:t>
      </w:r>
    </w:p>
  </w:footnote>
  <w:footnote w:id="45">
    <w:p w14:paraId="47F5B7B4" w14:textId="77777777" w:rsidR="00244B3C" w:rsidRPr="00E80245" w:rsidRDefault="00244B3C" w:rsidP="00244B3C">
      <w:pPr>
        <w:pStyle w:val="NormaleWeb"/>
        <w:spacing w:before="0" w:beforeAutospacing="0" w:after="0" w:afterAutospacing="0"/>
        <w:jc w:val="both"/>
        <w:rPr>
          <w:sz w:val="16"/>
          <w:szCs w:val="16"/>
        </w:rPr>
      </w:pPr>
      <w:r w:rsidRPr="00F60A62">
        <w:rPr>
          <w:rStyle w:val="Rimandonotaapidipagina"/>
          <w:rFonts w:eastAsiaTheme="majorEastAsia"/>
          <w:sz w:val="16"/>
          <w:szCs w:val="16"/>
        </w:rPr>
        <w:footnoteRef/>
      </w:r>
      <w:r w:rsidRPr="00F60A62">
        <w:rPr>
          <w:sz w:val="16"/>
          <w:szCs w:val="16"/>
        </w:rPr>
        <w:t xml:space="preserve"> </w:t>
      </w:r>
      <w:r>
        <w:rPr>
          <w:sz w:val="16"/>
          <w:szCs w:val="16"/>
        </w:rPr>
        <w:t>“</w:t>
      </w:r>
      <w:r w:rsidRPr="00F60A62">
        <w:rPr>
          <w:sz w:val="16"/>
          <w:szCs w:val="16"/>
        </w:rPr>
        <w:t xml:space="preserve">Appellativo comune della divinità maschile presso i Semiti, e spesso anche nome proprio di essa. Il nome comune </w:t>
      </w:r>
      <w:r w:rsidRPr="00F60A62">
        <w:rPr>
          <w:i/>
          <w:iCs/>
          <w:sz w:val="16"/>
          <w:szCs w:val="16"/>
        </w:rPr>
        <w:t>ba</w:t>
      </w:r>
      <w:r w:rsidRPr="00F60A62">
        <w:rPr>
          <w:sz w:val="16"/>
          <w:szCs w:val="16"/>
        </w:rPr>
        <w:t>‛</w:t>
      </w:r>
      <w:r w:rsidRPr="00F60A62">
        <w:rPr>
          <w:i/>
          <w:iCs/>
          <w:sz w:val="16"/>
          <w:szCs w:val="16"/>
        </w:rPr>
        <w:t xml:space="preserve">al </w:t>
      </w:r>
      <w:r w:rsidRPr="00F60A62">
        <w:rPr>
          <w:sz w:val="16"/>
          <w:szCs w:val="16"/>
        </w:rPr>
        <w:t xml:space="preserve">si trova usato in semitico in varie accezioni dell'idea fondamentale di "possessore"; così troviamo, per es. nell'ebraico biblico, il </w:t>
      </w:r>
      <w:r w:rsidRPr="00F60A62">
        <w:rPr>
          <w:i/>
          <w:iCs/>
          <w:sz w:val="16"/>
          <w:szCs w:val="16"/>
        </w:rPr>
        <w:t xml:space="preserve">baal </w:t>
      </w:r>
      <w:r w:rsidRPr="00F60A62">
        <w:rPr>
          <w:sz w:val="16"/>
          <w:szCs w:val="16"/>
        </w:rPr>
        <w:t xml:space="preserve">d'una casa, d'una cisterna, d'un campo, d'un bove; inoltre, il </w:t>
      </w:r>
      <w:r w:rsidRPr="00F60A62">
        <w:rPr>
          <w:i/>
          <w:iCs/>
          <w:sz w:val="16"/>
          <w:szCs w:val="16"/>
        </w:rPr>
        <w:t xml:space="preserve">baal </w:t>
      </w:r>
      <w:r>
        <w:rPr>
          <w:sz w:val="16"/>
          <w:szCs w:val="16"/>
        </w:rPr>
        <w:t>d'una donna, cioè il mari</w:t>
      </w:r>
      <w:r w:rsidRPr="00F60A62">
        <w:rPr>
          <w:sz w:val="16"/>
          <w:szCs w:val="16"/>
        </w:rPr>
        <w:t>to di essa</w:t>
      </w:r>
      <w:r>
        <w:rPr>
          <w:sz w:val="16"/>
          <w:szCs w:val="16"/>
        </w:rPr>
        <w:t>” (www.treccani.it).</w:t>
      </w:r>
    </w:p>
  </w:footnote>
  <w:footnote w:id="46">
    <w:p w14:paraId="38955CFE" w14:textId="77777777" w:rsidR="00244B3C" w:rsidRPr="00C25633" w:rsidRDefault="00244B3C" w:rsidP="00244B3C">
      <w:pPr>
        <w:pStyle w:val="Testonotaapidipagina"/>
        <w:jc w:val="both"/>
        <w:rPr>
          <w:rFonts w:ascii="Times New Roman" w:hAnsi="Times New Roman" w:cs="Times New Roman"/>
          <w:sz w:val="16"/>
          <w:szCs w:val="16"/>
        </w:rPr>
      </w:pPr>
      <w:r w:rsidRPr="00C25633">
        <w:rPr>
          <w:rStyle w:val="Rimandonotaapidipagina"/>
          <w:rFonts w:ascii="Times New Roman" w:hAnsi="Times New Roman" w:cs="Times New Roman"/>
          <w:sz w:val="16"/>
          <w:szCs w:val="16"/>
        </w:rPr>
        <w:footnoteRef/>
      </w:r>
      <w:r w:rsidRPr="00C25633">
        <w:rPr>
          <w:rFonts w:ascii="Times New Roman" w:hAnsi="Times New Roman" w:cs="Times New Roman"/>
          <w:sz w:val="16"/>
          <w:szCs w:val="16"/>
        </w:rPr>
        <w:t xml:space="preserve"> GUIDO BENZI, </w:t>
      </w:r>
      <w:r w:rsidRPr="00C25633">
        <w:rPr>
          <w:rFonts w:ascii="Times New Roman" w:hAnsi="Times New Roman" w:cs="Times New Roman"/>
          <w:i/>
          <w:sz w:val="16"/>
          <w:szCs w:val="16"/>
        </w:rPr>
        <w:t xml:space="preserve">“Geloso è il suo nome” </w:t>
      </w:r>
      <w:r w:rsidRPr="00C25633">
        <w:rPr>
          <w:rFonts w:ascii="Times New Roman" w:hAnsi="Times New Roman" w:cs="Times New Roman"/>
          <w:sz w:val="16"/>
          <w:szCs w:val="16"/>
        </w:rPr>
        <w:t>p.12.</w:t>
      </w:r>
    </w:p>
  </w:footnote>
  <w:footnote w:id="47">
    <w:p w14:paraId="551D45A1" w14:textId="77777777" w:rsidR="00244B3C" w:rsidRPr="006F2ACC" w:rsidRDefault="00244B3C" w:rsidP="00244B3C">
      <w:pPr>
        <w:pStyle w:val="Testonotaapidipagina"/>
        <w:jc w:val="both"/>
        <w:rPr>
          <w:rFonts w:ascii="Times New Roman" w:hAnsi="Times New Roman" w:cs="Times New Roman"/>
          <w:sz w:val="16"/>
          <w:szCs w:val="16"/>
        </w:rPr>
      </w:pPr>
      <w:r w:rsidRPr="006F2ACC">
        <w:rPr>
          <w:rStyle w:val="Rimandonotaapidipagina"/>
          <w:rFonts w:ascii="Times New Roman" w:hAnsi="Times New Roman" w:cs="Times New Roman"/>
          <w:sz w:val="16"/>
          <w:szCs w:val="16"/>
        </w:rPr>
        <w:footnoteRef/>
      </w:r>
      <w:r w:rsidRPr="006F2ACC">
        <w:rPr>
          <w:rFonts w:ascii="Times New Roman" w:hAnsi="Times New Roman" w:cs="Times New Roman"/>
          <w:sz w:val="16"/>
          <w:szCs w:val="16"/>
        </w:rPr>
        <w:t xml:space="preserve"> </w:t>
      </w:r>
      <w:r>
        <w:rPr>
          <w:rFonts w:ascii="Times New Roman" w:hAnsi="Times New Roman" w:cs="Times New Roman"/>
          <w:sz w:val="16"/>
          <w:szCs w:val="16"/>
        </w:rPr>
        <w:t>I</w:t>
      </w:r>
      <w:r w:rsidRPr="006F2ACC">
        <w:rPr>
          <w:rFonts w:ascii="Times New Roman" w:hAnsi="Times New Roman" w:cs="Times New Roman"/>
          <w:sz w:val="16"/>
          <w:szCs w:val="16"/>
        </w:rPr>
        <w:t xml:space="preserve">n una traduzione “per equivalenze dinamiche” </w:t>
      </w:r>
      <w:r>
        <w:rPr>
          <w:rFonts w:ascii="Times New Roman" w:hAnsi="Times New Roman" w:cs="Times New Roman"/>
          <w:sz w:val="16"/>
          <w:szCs w:val="16"/>
        </w:rPr>
        <w:t>viene inteso</w:t>
      </w:r>
      <w:r w:rsidRPr="006F2ACC">
        <w:rPr>
          <w:rFonts w:ascii="Times New Roman" w:hAnsi="Times New Roman" w:cs="Times New Roman"/>
          <w:sz w:val="16"/>
          <w:szCs w:val="16"/>
        </w:rPr>
        <w:t xml:space="preserve"> </w:t>
      </w:r>
      <w:r w:rsidRPr="006F2ACC">
        <w:rPr>
          <w:rFonts w:ascii="Times New Roman" w:hAnsi="Times New Roman" w:cs="Times New Roman"/>
          <w:i/>
          <w:sz w:val="16"/>
          <w:szCs w:val="16"/>
        </w:rPr>
        <w:t>un amore ardente come quello di giovani amanti, tenace come quello di sposi maturi”</w:t>
      </w:r>
      <w:r w:rsidRPr="006F2ACC">
        <w:rPr>
          <w:rFonts w:ascii="Times New Roman" w:hAnsi="Times New Roman" w:cs="Times New Roman"/>
          <w:sz w:val="16"/>
          <w:szCs w:val="16"/>
        </w:rPr>
        <w:t xml:space="preserve"> (SERGIO CARRARINI, </w:t>
      </w:r>
      <w:r w:rsidRPr="006F2ACC">
        <w:rPr>
          <w:rFonts w:ascii="Times New Roman" w:hAnsi="Times New Roman" w:cs="Times New Roman"/>
          <w:i/>
          <w:sz w:val="16"/>
          <w:szCs w:val="16"/>
        </w:rPr>
        <w:t>Salmi d’oggi</w:t>
      </w:r>
      <w:r w:rsidRPr="006F2ACC">
        <w:rPr>
          <w:rFonts w:ascii="Times New Roman" w:hAnsi="Times New Roman" w:cs="Times New Roman"/>
          <w:sz w:val="16"/>
          <w:szCs w:val="16"/>
        </w:rPr>
        <w:t>, Casa Editrice Mazziana, Verona, 1991, p.209).</w:t>
      </w:r>
    </w:p>
  </w:footnote>
  <w:footnote w:id="48">
    <w:p w14:paraId="5F0504A8" w14:textId="77777777" w:rsidR="00244B3C" w:rsidRPr="00242105" w:rsidRDefault="00244B3C" w:rsidP="00244B3C">
      <w:pPr>
        <w:pStyle w:val="Testonotaapidipagina"/>
        <w:jc w:val="both"/>
        <w:rPr>
          <w:rFonts w:ascii="Times New Roman" w:hAnsi="Times New Roman" w:cs="Times New Roman"/>
          <w:sz w:val="16"/>
          <w:szCs w:val="16"/>
        </w:rPr>
      </w:pPr>
      <w:r w:rsidRPr="00242105">
        <w:rPr>
          <w:rStyle w:val="Rimandonotaapidipagina"/>
          <w:rFonts w:ascii="Times New Roman" w:hAnsi="Times New Roman" w:cs="Times New Roman"/>
          <w:sz w:val="16"/>
          <w:szCs w:val="16"/>
        </w:rPr>
        <w:footnoteRef/>
      </w:r>
      <w:r w:rsidRPr="00242105">
        <w:rPr>
          <w:rFonts w:ascii="Times New Roman" w:hAnsi="Times New Roman" w:cs="Times New Roman"/>
          <w:sz w:val="16"/>
          <w:szCs w:val="16"/>
        </w:rPr>
        <w:t xml:space="preserve"> </w:t>
      </w:r>
      <w:r w:rsidRPr="00242105">
        <w:rPr>
          <w:rFonts w:ascii="Times New Roman" w:eastAsia="Times New Roman" w:hAnsi="Times New Roman" w:cs="Times New Roman"/>
          <w:iCs/>
          <w:sz w:val="16"/>
          <w:szCs w:val="16"/>
          <w:lang w:eastAsia="it-IT"/>
        </w:rPr>
        <w:t xml:space="preserve">KOPCIOWSKI, </w:t>
      </w:r>
      <w:r>
        <w:rPr>
          <w:rFonts w:ascii="Times New Roman" w:eastAsia="Times New Roman" w:hAnsi="Times New Roman" w:cs="Times New Roman"/>
          <w:i/>
          <w:iCs/>
          <w:sz w:val="16"/>
          <w:szCs w:val="16"/>
          <w:lang w:eastAsia="it-IT"/>
        </w:rPr>
        <w:t>Ascolta ..</w:t>
      </w:r>
    </w:p>
  </w:footnote>
  <w:footnote w:id="49">
    <w:p w14:paraId="5E9092B2" w14:textId="77777777" w:rsidR="00244B3C" w:rsidRPr="00CD43C6" w:rsidRDefault="00244B3C" w:rsidP="00244B3C">
      <w:pPr>
        <w:pStyle w:val="Testonotaapidipagina"/>
        <w:jc w:val="both"/>
        <w:rPr>
          <w:rFonts w:ascii="Times New Roman" w:hAnsi="Times New Roman" w:cs="Times New Roman"/>
          <w:sz w:val="16"/>
          <w:szCs w:val="16"/>
        </w:rPr>
      </w:pPr>
      <w:r w:rsidRPr="00CD43C6">
        <w:rPr>
          <w:rStyle w:val="Rimandonotaapidipagina"/>
          <w:rFonts w:ascii="Times New Roman" w:hAnsi="Times New Roman" w:cs="Times New Roman"/>
          <w:sz w:val="16"/>
          <w:szCs w:val="16"/>
        </w:rPr>
        <w:footnoteRef/>
      </w:r>
      <w:r w:rsidRPr="00CD43C6">
        <w:rPr>
          <w:rFonts w:ascii="Times New Roman" w:hAnsi="Times New Roman" w:cs="Times New Roman"/>
          <w:sz w:val="16"/>
          <w:szCs w:val="16"/>
        </w:rPr>
        <w:t xml:space="preserve"> Cfr. Deuteronomio 6-</w:t>
      </w:r>
      <w:r w:rsidRPr="00CD43C6">
        <w:rPr>
          <w:rFonts w:ascii="Times New Roman" w:eastAsia="Times New Roman" w:hAnsi="Times New Roman" w:cs="Times New Roman"/>
          <w:sz w:val="16"/>
          <w:szCs w:val="16"/>
          <w:lang w:eastAsia="it-IT"/>
        </w:rPr>
        <w:t xml:space="preserve">Commento critico ed esplicativo–Bibliaplus in </w:t>
      </w:r>
      <w:hyperlink r:id="rId1" w:history="1">
        <w:r w:rsidRPr="00CD43C6">
          <w:rPr>
            <w:rStyle w:val="Collegamentoipertestuale"/>
            <w:rFonts w:ascii="Times New Roman" w:eastAsia="Times New Roman" w:hAnsi="Times New Roman" w:cs="Times New Roman"/>
            <w:color w:val="auto"/>
            <w:sz w:val="16"/>
            <w:szCs w:val="16"/>
            <w:u w:val="none"/>
            <w:lang w:eastAsia="it-IT"/>
          </w:rPr>
          <w:t>http://www.bibliaplus</w:t>
        </w:r>
      </w:hyperlink>
      <w:r w:rsidRPr="00CD43C6">
        <w:rPr>
          <w:rFonts w:ascii="Times New Roman" w:eastAsia="Times New Roman" w:hAnsi="Times New Roman" w:cs="Times New Roman"/>
          <w:sz w:val="16"/>
          <w:szCs w:val="16"/>
          <w:lang w:eastAsia="it-IT"/>
        </w:rPr>
        <w:t>. org&gt;commentaries&gt;6-</w:t>
      </w:r>
    </w:p>
  </w:footnote>
  <w:footnote w:id="50">
    <w:p w14:paraId="6B58A58E" w14:textId="77777777" w:rsidR="00244B3C" w:rsidRPr="00CD43C6" w:rsidRDefault="00244B3C" w:rsidP="00244B3C">
      <w:pPr>
        <w:pStyle w:val="Testonotaapidipagina"/>
        <w:jc w:val="both"/>
        <w:rPr>
          <w:rFonts w:ascii="Times New Roman" w:hAnsi="Times New Roman" w:cs="Times New Roman"/>
          <w:sz w:val="16"/>
          <w:szCs w:val="16"/>
        </w:rPr>
      </w:pPr>
      <w:r w:rsidRPr="00CD43C6">
        <w:rPr>
          <w:rStyle w:val="Rimandonotaapidipagina"/>
          <w:rFonts w:ascii="Times New Roman" w:hAnsi="Times New Roman" w:cs="Times New Roman"/>
          <w:sz w:val="16"/>
          <w:szCs w:val="16"/>
        </w:rPr>
        <w:footnoteRef/>
      </w:r>
      <w:r>
        <w:rPr>
          <w:rFonts w:ascii="Times New Roman" w:hAnsi="Times New Roman" w:cs="Times New Roman"/>
          <w:sz w:val="16"/>
          <w:szCs w:val="16"/>
        </w:rPr>
        <w:t xml:space="preserve"> Nota a Dt 6,20-25 in </w:t>
      </w:r>
      <w:r w:rsidRPr="00CD43C6">
        <w:rPr>
          <w:rFonts w:ascii="Times New Roman" w:hAnsi="Times New Roman" w:cs="Times New Roman"/>
          <w:sz w:val="16"/>
          <w:szCs w:val="16"/>
        </w:rPr>
        <w:t>wwwbibbiaedu.it.</w:t>
      </w:r>
    </w:p>
  </w:footnote>
  <w:footnote w:id="51">
    <w:p w14:paraId="42D43232" w14:textId="77777777" w:rsidR="00244B3C" w:rsidRPr="00131B1B" w:rsidRDefault="00244B3C" w:rsidP="00244B3C">
      <w:pPr>
        <w:pStyle w:val="Testonotaapidipagina"/>
        <w:jc w:val="both"/>
        <w:rPr>
          <w:rFonts w:ascii="Times New Roman" w:hAnsi="Times New Roman" w:cs="Times New Roman"/>
          <w:sz w:val="16"/>
          <w:szCs w:val="16"/>
        </w:rPr>
      </w:pPr>
      <w:r w:rsidRPr="00131B1B">
        <w:rPr>
          <w:rStyle w:val="Rimandonotaapidipagina"/>
          <w:rFonts w:ascii="Times New Roman" w:hAnsi="Times New Roman" w:cs="Times New Roman"/>
          <w:sz w:val="16"/>
          <w:szCs w:val="16"/>
        </w:rPr>
        <w:footnoteRef/>
      </w:r>
      <w:r w:rsidRPr="00131B1B">
        <w:rPr>
          <w:rFonts w:ascii="Times New Roman" w:hAnsi="Times New Roman" w:cs="Times New Roman"/>
          <w:sz w:val="16"/>
          <w:szCs w:val="16"/>
        </w:rPr>
        <w:t xml:space="preserve"> Cfr. </w:t>
      </w:r>
      <w:r w:rsidRPr="00131B1B">
        <w:rPr>
          <w:rFonts w:ascii="Times New Roman" w:hAnsi="Times New Roman" w:cs="Times New Roman"/>
          <w:i/>
          <w:sz w:val="16"/>
          <w:szCs w:val="16"/>
        </w:rPr>
        <w:t>Bibliaplus.oc.</w:t>
      </w:r>
    </w:p>
  </w:footnote>
  <w:footnote w:id="52">
    <w:p w14:paraId="61967A82" w14:textId="77777777" w:rsidR="00244B3C" w:rsidRPr="00DE2D80" w:rsidRDefault="00244B3C" w:rsidP="00244B3C">
      <w:pPr>
        <w:pStyle w:val="Testonotaapidipagina"/>
        <w:jc w:val="both"/>
        <w:rPr>
          <w:rFonts w:ascii="Times New Roman" w:hAnsi="Times New Roman" w:cs="Times New Roman"/>
          <w:sz w:val="16"/>
          <w:szCs w:val="16"/>
        </w:rPr>
      </w:pPr>
      <w:r w:rsidRPr="00DE2D80">
        <w:rPr>
          <w:rStyle w:val="Rimandonotaapidipagina"/>
          <w:rFonts w:ascii="Times New Roman" w:hAnsi="Times New Roman" w:cs="Times New Roman"/>
          <w:sz w:val="16"/>
          <w:szCs w:val="16"/>
        </w:rPr>
        <w:footnoteRef/>
      </w:r>
      <w:r w:rsidRPr="00DE2D80">
        <w:rPr>
          <w:rFonts w:ascii="Times New Roman" w:hAnsi="Times New Roman" w:cs="Times New Roman"/>
          <w:sz w:val="16"/>
          <w:szCs w:val="16"/>
        </w:rPr>
        <w:t xml:space="preserve"> Nella parola </w:t>
      </w:r>
      <w:r w:rsidRPr="00DE2D80">
        <w:rPr>
          <w:rFonts w:ascii="Times New Roman" w:hAnsi="Times New Roman" w:cs="Times New Roman"/>
          <w:i/>
          <w:sz w:val="16"/>
          <w:szCs w:val="16"/>
        </w:rPr>
        <w:t xml:space="preserve">figlio </w:t>
      </w:r>
      <w:r w:rsidRPr="00DE2D80">
        <w:rPr>
          <w:rFonts w:ascii="Times New Roman" w:hAnsi="Times New Roman" w:cs="Times New Roman"/>
          <w:sz w:val="16"/>
          <w:szCs w:val="16"/>
        </w:rPr>
        <w:t>si deve intendere sia il figlio generato fisicamente sia il figlio spirituale, il discepolo di un maestro (</w:t>
      </w:r>
      <w:r>
        <w:rPr>
          <w:rFonts w:ascii="Times New Roman" w:hAnsi="Times New Roman" w:cs="Times New Roman"/>
          <w:sz w:val="16"/>
          <w:szCs w:val="16"/>
        </w:rPr>
        <w:t xml:space="preserve">cfr. </w:t>
      </w:r>
      <w:r w:rsidRPr="00DE2D80">
        <w:rPr>
          <w:rFonts w:ascii="Times New Roman" w:eastAsia="Times New Roman" w:hAnsi="Times New Roman" w:cs="Times New Roman"/>
          <w:iCs/>
          <w:sz w:val="16"/>
          <w:szCs w:val="16"/>
          <w:lang w:eastAsia="it-IT"/>
        </w:rPr>
        <w:t xml:space="preserve">ELIA KOPCIOWSKI, </w:t>
      </w:r>
      <w:r w:rsidRPr="00DE2D80">
        <w:rPr>
          <w:rFonts w:ascii="Times New Roman" w:eastAsia="Times New Roman" w:hAnsi="Times New Roman" w:cs="Times New Roman"/>
          <w:i/>
          <w:iCs/>
          <w:sz w:val="16"/>
          <w:szCs w:val="16"/>
          <w:lang w:eastAsia="it-IT"/>
        </w:rPr>
        <w:t>Un giorno tuo figlio ti chiede</w:t>
      </w:r>
      <w:r>
        <w:rPr>
          <w:rFonts w:ascii="Times New Roman" w:eastAsia="Times New Roman" w:hAnsi="Times New Roman" w:cs="Times New Roman"/>
          <w:i/>
          <w:iCs/>
          <w:sz w:val="16"/>
          <w:szCs w:val="16"/>
          <w:lang w:eastAsia="it-IT"/>
        </w:rPr>
        <w:t>r</w:t>
      </w:r>
      <w:r w:rsidRPr="00DE2D80">
        <w:rPr>
          <w:rFonts w:ascii="Times New Roman" w:eastAsia="Times New Roman" w:hAnsi="Times New Roman" w:cs="Times New Roman"/>
          <w:i/>
          <w:iCs/>
          <w:sz w:val="16"/>
          <w:szCs w:val="16"/>
          <w:lang w:eastAsia="it-IT"/>
        </w:rPr>
        <w:t xml:space="preserve">à, </w:t>
      </w:r>
      <w:r w:rsidRPr="00DE2D80">
        <w:rPr>
          <w:rFonts w:ascii="Times New Roman" w:eastAsia="Times New Roman" w:hAnsi="Times New Roman" w:cs="Times New Roman"/>
          <w:iCs/>
          <w:sz w:val="16"/>
          <w:szCs w:val="16"/>
          <w:lang w:eastAsia="it-IT"/>
        </w:rPr>
        <w:t>in http://www.saenotizie.it&gt;Convegni&gt;Kopciowski)</w:t>
      </w:r>
    </w:p>
  </w:footnote>
  <w:footnote w:id="53">
    <w:p w14:paraId="64E6BEF7" w14:textId="77777777" w:rsidR="00244B3C" w:rsidRPr="007442A9" w:rsidRDefault="00244B3C" w:rsidP="00244B3C">
      <w:pPr>
        <w:pStyle w:val="Testonotaapidipagina"/>
        <w:jc w:val="both"/>
        <w:rPr>
          <w:rFonts w:ascii="Times New Roman" w:hAnsi="Times New Roman" w:cs="Times New Roman"/>
          <w:sz w:val="16"/>
          <w:szCs w:val="16"/>
        </w:rPr>
      </w:pPr>
      <w:r w:rsidRPr="007442A9">
        <w:rPr>
          <w:rStyle w:val="Rimandonotaapidipagina"/>
          <w:rFonts w:ascii="Times New Roman" w:hAnsi="Times New Roman" w:cs="Times New Roman"/>
          <w:sz w:val="16"/>
          <w:szCs w:val="16"/>
        </w:rPr>
        <w:footnoteRef/>
      </w:r>
      <w:r w:rsidRPr="007442A9">
        <w:rPr>
          <w:rFonts w:ascii="Times New Roman" w:hAnsi="Times New Roman" w:cs="Times New Roman"/>
          <w:sz w:val="16"/>
          <w:szCs w:val="16"/>
        </w:rPr>
        <w:t xml:space="preserve"> Elia Kopciowski, analizzando il testo ebraico</w:t>
      </w:r>
      <w:r>
        <w:rPr>
          <w:rFonts w:ascii="Times New Roman" w:hAnsi="Times New Roman" w:cs="Times New Roman"/>
          <w:sz w:val="16"/>
          <w:szCs w:val="16"/>
        </w:rPr>
        <w:t xml:space="preserve"> e alla luce di tutta la tradizione di Israele, individua come </w:t>
      </w:r>
      <w:r w:rsidRPr="007442A9">
        <w:rPr>
          <w:rFonts w:ascii="Times New Roman" w:hAnsi="Times New Roman" w:cs="Times New Roman"/>
          <w:sz w:val="16"/>
          <w:szCs w:val="16"/>
        </w:rPr>
        <w:t xml:space="preserve">questo </w:t>
      </w:r>
      <w:r w:rsidRPr="007442A9">
        <w:rPr>
          <w:rFonts w:ascii="Times New Roman" w:hAnsi="Times New Roman" w:cs="Times New Roman"/>
          <w:i/>
          <w:sz w:val="16"/>
          <w:szCs w:val="16"/>
        </w:rPr>
        <w:t>ripeterai</w:t>
      </w:r>
      <w:r w:rsidRPr="007442A9">
        <w:rPr>
          <w:rFonts w:ascii="Times New Roman" w:hAnsi="Times New Roman" w:cs="Times New Roman"/>
          <w:sz w:val="16"/>
          <w:szCs w:val="16"/>
        </w:rPr>
        <w:t xml:space="preserve"> </w:t>
      </w:r>
      <w:r>
        <w:rPr>
          <w:rFonts w:ascii="Times New Roman" w:hAnsi="Times New Roman" w:cs="Times New Roman"/>
          <w:sz w:val="16"/>
          <w:szCs w:val="16"/>
        </w:rPr>
        <w:t>al singolare</w:t>
      </w:r>
      <w:r w:rsidRPr="007442A9">
        <w:rPr>
          <w:rFonts w:ascii="Times New Roman" w:hAnsi="Times New Roman" w:cs="Times New Roman"/>
          <w:sz w:val="16"/>
          <w:szCs w:val="16"/>
        </w:rPr>
        <w:t xml:space="preserve"> </w:t>
      </w:r>
      <w:r>
        <w:rPr>
          <w:rFonts w:ascii="Times New Roman" w:hAnsi="Times New Roman" w:cs="Times New Roman"/>
          <w:sz w:val="16"/>
          <w:szCs w:val="16"/>
        </w:rPr>
        <w:t>dica il coinvolgimento di</w:t>
      </w:r>
      <w:r w:rsidRPr="007442A9">
        <w:rPr>
          <w:rFonts w:ascii="Times New Roman" w:hAnsi="Times New Roman" w:cs="Times New Roman"/>
          <w:sz w:val="16"/>
          <w:szCs w:val="16"/>
        </w:rPr>
        <w:t xml:space="preserve"> padre e madre in maniera differente e </w:t>
      </w:r>
      <w:r>
        <w:rPr>
          <w:rFonts w:ascii="Times New Roman" w:hAnsi="Times New Roman" w:cs="Times New Roman"/>
          <w:sz w:val="16"/>
          <w:szCs w:val="16"/>
        </w:rPr>
        <w:t>peculiare a ciascuno dei due</w:t>
      </w:r>
      <w:r w:rsidRPr="007442A9">
        <w:rPr>
          <w:rFonts w:ascii="Times New Roman" w:hAnsi="Times New Roman" w:cs="Times New Roman"/>
          <w:sz w:val="16"/>
          <w:szCs w:val="16"/>
        </w:rPr>
        <w:t xml:space="preserve"> (cfr. </w:t>
      </w:r>
      <w:r w:rsidRPr="007442A9">
        <w:rPr>
          <w:rFonts w:ascii="Times New Roman" w:eastAsia="Times New Roman" w:hAnsi="Times New Roman" w:cs="Times New Roman"/>
          <w:iCs/>
          <w:sz w:val="16"/>
          <w:szCs w:val="16"/>
          <w:lang w:eastAsia="it-IT"/>
        </w:rPr>
        <w:t xml:space="preserve">KOPCIOWSKI, </w:t>
      </w:r>
      <w:r w:rsidRPr="007442A9">
        <w:rPr>
          <w:rFonts w:ascii="Times New Roman" w:eastAsia="Times New Roman" w:hAnsi="Times New Roman" w:cs="Times New Roman"/>
          <w:i/>
          <w:iCs/>
          <w:sz w:val="16"/>
          <w:szCs w:val="16"/>
          <w:lang w:eastAsia="it-IT"/>
        </w:rPr>
        <w:t>Un giorno tuo figlio ti chiederà</w:t>
      </w:r>
      <w:r w:rsidRPr="007442A9">
        <w:rPr>
          <w:rFonts w:ascii="Times New Roman" w:eastAsia="Times New Roman" w:hAnsi="Times New Roman" w:cs="Times New Roman"/>
          <w:iCs/>
          <w:sz w:val="16"/>
          <w:szCs w:val="16"/>
          <w:lang w:eastAsia="it-IT"/>
        </w:rPr>
        <w:t>)</w:t>
      </w:r>
      <w:r>
        <w:rPr>
          <w:rFonts w:ascii="Times New Roman" w:eastAsia="Times New Roman" w:hAnsi="Times New Roman" w:cs="Times New Roman"/>
          <w:iCs/>
          <w:sz w:val="16"/>
          <w:szCs w:val="16"/>
          <w:lang w:eastAsia="it-IT"/>
        </w:rPr>
        <w:t>.</w:t>
      </w:r>
    </w:p>
  </w:footnote>
  <w:footnote w:id="54">
    <w:p w14:paraId="0338FF99" w14:textId="77777777" w:rsidR="00244B3C" w:rsidRPr="0024458A" w:rsidRDefault="00244B3C" w:rsidP="00244B3C">
      <w:pPr>
        <w:pStyle w:val="Testonotaapidipagina"/>
        <w:jc w:val="both"/>
        <w:rPr>
          <w:rFonts w:ascii="Times New Roman" w:hAnsi="Times New Roman" w:cs="Times New Roman"/>
          <w:sz w:val="16"/>
          <w:szCs w:val="16"/>
        </w:rPr>
      </w:pPr>
      <w:r w:rsidRPr="0024458A">
        <w:rPr>
          <w:rStyle w:val="Rimandonotaapidipagina"/>
          <w:rFonts w:ascii="Times New Roman" w:hAnsi="Times New Roman" w:cs="Times New Roman"/>
          <w:sz w:val="16"/>
          <w:szCs w:val="16"/>
        </w:rPr>
        <w:footnoteRef/>
      </w:r>
      <w:r w:rsidRPr="0024458A">
        <w:rPr>
          <w:rFonts w:ascii="Times New Roman" w:hAnsi="Times New Roman" w:cs="Times New Roman"/>
          <w:sz w:val="16"/>
          <w:szCs w:val="16"/>
        </w:rPr>
        <w:t xml:space="preserve"> “</w:t>
      </w:r>
      <w:r w:rsidRPr="0024458A">
        <w:rPr>
          <w:rFonts w:ascii="Times New Roman" w:eastAsia="Times New Roman" w:hAnsi="Times New Roman" w:cs="Times New Roman"/>
          <w:sz w:val="16"/>
          <w:szCs w:val="16"/>
          <w:lang w:eastAsia="it-IT"/>
        </w:rPr>
        <w:t xml:space="preserve">Ripetere indica, come già ho accennato, che è dovere occuparsi dell'insegnamento in ogni momento e in ogni luogo” </w:t>
      </w:r>
      <w:r w:rsidRPr="0024458A">
        <w:rPr>
          <w:rFonts w:ascii="Times New Roman" w:hAnsi="Times New Roman" w:cs="Times New Roman"/>
          <w:sz w:val="16"/>
          <w:szCs w:val="16"/>
        </w:rPr>
        <w:t xml:space="preserve">(cfr. </w:t>
      </w:r>
      <w:r w:rsidRPr="0024458A">
        <w:rPr>
          <w:rFonts w:ascii="Times New Roman" w:eastAsia="Times New Roman" w:hAnsi="Times New Roman" w:cs="Times New Roman"/>
          <w:iCs/>
          <w:sz w:val="16"/>
          <w:szCs w:val="16"/>
          <w:lang w:eastAsia="it-IT"/>
        </w:rPr>
        <w:t xml:space="preserve">KOPCIOWSKI, </w:t>
      </w:r>
      <w:r w:rsidRPr="0024458A">
        <w:rPr>
          <w:rFonts w:ascii="Times New Roman" w:eastAsia="Times New Roman" w:hAnsi="Times New Roman" w:cs="Times New Roman"/>
          <w:i/>
          <w:iCs/>
          <w:sz w:val="16"/>
          <w:szCs w:val="16"/>
          <w:lang w:eastAsia="it-IT"/>
        </w:rPr>
        <w:t>Un giorno tuo figlio ti chiederà</w:t>
      </w:r>
      <w:r w:rsidRPr="0024458A">
        <w:rPr>
          <w:rFonts w:ascii="Times New Roman" w:eastAsia="Times New Roman" w:hAnsi="Times New Roman" w:cs="Times New Roman"/>
          <w:iCs/>
          <w:sz w:val="16"/>
          <w:szCs w:val="16"/>
          <w:lang w:eastAsia="it-IT"/>
        </w:rPr>
        <w:t>).</w:t>
      </w:r>
    </w:p>
  </w:footnote>
  <w:footnote w:id="55">
    <w:p w14:paraId="3CB23958" w14:textId="77777777" w:rsidR="00244B3C" w:rsidRPr="00E665F4" w:rsidRDefault="00244B3C" w:rsidP="00244B3C">
      <w:pPr>
        <w:pStyle w:val="Testonotaapidipagina"/>
        <w:jc w:val="both"/>
        <w:rPr>
          <w:rFonts w:ascii="Times New Roman" w:hAnsi="Times New Roman" w:cs="Times New Roman"/>
          <w:sz w:val="16"/>
          <w:szCs w:val="16"/>
        </w:rPr>
      </w:pPr>
      <w:r w:rsidRPr="00E665F4">
        <w:rPr>
          <w:rStyle w:val="Rimandonotaapidipagina"/>
          <w:rFonts w:ascii="Times New Roman" w:hAnsi="Times New Roman" w:cs="Times New Roman"/>
          <w:sz w:val="16"/>
          <w:szCs w:val="16"/>
        </w:rPr>
        <w:footnoteRef/>
      </w:r>
      <w:r w:rsidRPr="00E665F4">
        <w:rPr>
          <w:rFonts w:ascii="Times New Roman" w:hAnsi="Times New Roman" w:cs="Times New Roman"/>
          <w:sz w:val="16"/>
          <w:szCs w:val="16"/>
        </w:rPr>
        <w:t xml:space="preserve"> PARROCCHIA SACRO CUORE –</w:t>
      </w:r>
      <w:r>
        <w:rPr>
          <w:rFonts w:ascii="Times New Roman" w:hAnsi="Times New Roman" w:cs="Times New Roman"/>
          <w:sz w:val="16"/>
          <w:szCs w:val="16"/>
        </w:rPr>
        <w:t xml:space="preserve"> </w:t>
      </w:r>
      <w:r w:rsidRPr="00E665F4">
        <w:rPr>
          <w:rFonts w:ascii="Times New Roman" w:hAnsi="Times New Roman" w:cs="Times New Roman"/>
          <w:sz w:val="16"/>
          <w:szCs w:val="16"/>
        </w:rPr>
        <w:t>EBOLI,</w:t>
      </w:r>
      <w:r w:rsidRPr="00E665F4">
        <w:rPr>
          <w:rFonts w:ascii="Times New Roman" w:hAnsi="Times New Roman" w:cs="Times New Roman"/>
          <w:sz w:val="16"/>
          <w:szCs w:val="16"/>
          <w:u w:val="single"/>
        </w:rPr>
        <w:t xml:space="preserve"> </w:t>
      </w:r>
      <w:r w:rsidRPr="00E665F4">
        <w:rPr>
          <w:rFonts w:ascii="Times New Roman" w:hAnsi="Times New Roman" w:cs="Times New Roman"/>
          <w:i/>
          <w:sz w:val="16"/>
          <w:szCs w:val="16"/>
        </w:rPr>
        <w:t>Generare nella fede</w:t>
      </w:r>
      <w:r>
        <w:rPr>
          <w:rFonts w:ascii="Times New Roman" w:hAnsi="Times New Roman" w:cs="Times New Roman"/>
          <w:i/>
          <w:sz w:val="16"/>
          <w:szCs w:val="16"/>
        </w:rPr>
        <w:t>…</w:t>
      </w:r>
    </w:p>
  </w:footnote>
  <w:footnote w:id="56">
    <w:p w14:paraId="1C4EB79F" w14:textId="77777777" w:rsidR="00244B3C" w:rsidRPr="00250376" w:rsidRDefault="00244B3C" w:rsidP="00244B3C">
      <w:pPr>
        <w:pStyle w:val="Testonotaapidipagina"/>
        <w:jc w:val="both"/>
        <w:rPr>
          <w:rFonts w:ascii="Times New Roman" w:hAnsi="Times New Roman" w:cs="Times New Roman"/>
          <w:sz w:val="16"/>
          <w:szCs w:val="16"/>
        </w:rPr>
      </w:pPr>
      <w:r w:rsidRPr="00250376">
        <w:rPr>
          <w:rStyle w:val="Rimandonotaapidipagina"/>
          <w:rFonts w:ascii="Times New Roman" w:hAnsi="Times New Roman" w:cs="Times New Roman"/>
          <w:sz w:val="16"/>
          <w:szCs w:val="16"/>
        </w:rPr>
        <w:footnoteRef/>
      </w:r>
      <w:r w:rsidRPr="00250376">
        <w:rPr>
          <w:rFonts w:ascii="Times New Roman" w:hAnsi="Times New Roman" w:cs="Times New Roman"/>
          <w:sz w:val="16"/>
          <w:szCs w:val="16"/>
        </w:rPr>
        <w:t xml:space="preserve"> PARROCCHIA SACRO CUORE –</w:t>
      </w:r>
      <w:r>
        <w:rPr>
          <w:rFonts w:ascii="Times New Roman" w:hAnsi="Times New Roman" w:cs="Times New Roman"/>
          <w:sz w:val="16"/>
          <w:szCs w:val="16"/>
        </w:rPr>
        <w:t xml:space="preserve"> </w:t>
      </w:r>
      <w:r w:rsidRPr="00250376">
        <w:rPr>
          <w:rFonts w:ascii="Times New Roman" w:hAnsi="Times New Roman" w:cs="Times New Roman"/>
          <w:sz w:val="16"/>
          <w:szCs w:val="16"/>
        </w:rPr>
        <w:t>EBOLI,</w:t>
      </w:r>
      <w:r w:rsidRPr="00250376">
        <w:rPr>
          <w:rFonts w:ascii="Times New Roman" w:hAnsi="Times New Roman" w:cs="Times New Roman"/>
          <w:sz w:val="16"/>
          <w:szCs w:val="16"/>
          <w:u w:val="single"/>
        </w:rPr>
        <w:t xml:space="preserve"> </w:t>
      </w:r>
      <w:r w:rsidRPr="00250376">
        <w:rPr>
          <w:rFonts w:ascii="Times New Roman" w:hAnsi="Times New Roman" w:cs="Times New Roman"/>
          <w:i/>
          <w:sz w:val="16"/>
          <w:szCs w:val="16"/>
        </w:rPr>
        <w:t>Generare nella fede…</w:t>
      </w:r>
    </w:p>
  </w:footnote>
  <w:footnote w:id="57">
    <w:p w14:paraId="12E7004B" w14:textId="77777777" w:rsidR="00244B3C" w:rsidRPr="00694BF5" w:rsidRDefault="00244B3C" w:rsidP="00244B3C">
      <w:pPr>
        <w:pStyle w:val="Testonotaapidipagina"/>
        <w:jc w:val="both"/>
        <w:rPr>
          <w:rFonts w:ascii="Times New Roman" w:hAnsi="Times New Roman" w:cs="Times New Roman"/>
          <w:sz w:val="16"/>
          <w:szCs w:val="16"/>
        </w:rPr>
      </w:pPr>
      <w:r w:rsidRPr="00694BF5">
        <w:rPr>
          <w:rStyle w:val="Rimandonotaapidipagina"/>
          <w:rFonts w:ascii="Times New Roman" w:hAnsi="Times New Roman" w:cs="Times New Roman"/>
          <w:sz w:val="16"/>
          <w:szCs w:val="16"/>
        </w:rPr>
        <w:footnoteRef/>
      </w:r>
      <w:r w:rsidRPr="00694BF5">
        <w:rPr>
          <w:rFonts w:ascii="Times New Roman" w:hAnsi="Times New Roman" w:cs="Times New Roman"/>
          <w:sz w:val="16"/>
          <w:szCs w:val="16"/>
        </w:rPr>
        <w:t xml:space="preserve"> In Dt 6</w:t>
      </w:r>
      <w:r>
        <w:rPr>
          <w:rFonts w:ascii="Times New Roman" w:hAnsi="Times New Roman" w:cs="Times New Roman"/>
          <w:sz w:val="16"/>
          <w:szCs w:val="16"/>
        </w:rPr>
        <w:t>,</w:t>
      </w:r>
      <w:r w:rsidRPr="00694BF5">
        <w:rPr>
          <w:rFonts w:ascii="Times New Roman" w:hAnsi="Times New Roman" w:cs="Times New Roman"/>
          <w:sz w:val="16"/>
          <w:szCs w:val="16"/>
        </w:rPr>
        <w:t xml:space="preserve">1, si è parlato di </w:t>
      </w:r>
      <w:r w:rsidRPr="00694BF5">
        <w:rPr>
          <w:rFonts w:ascii="Times New Roman" w:hAnsi="Times New Roman" w:cs="Times New Roman"/>
          <w:i/>
          <w:sz w:val="16"/>
          <w:szCs w:val="16"/>
        </w:rPr>
        <w:t>comandi, leggi, norme.</w:t>
      </w:r>
    </w:p>
  </w:footnote>
  <w:footnote w:id="58">
    <w:p w14:paraId="4302F332" w14:textId="77777777" w:rsidR="00244B3C" w:rsidRPr="0013231C" w:rsidRDefault="00244B3C" w:rsidP="00244B3C">
      <w:pPr>
        <w:pStyle w:val="Testonotaapidipagina"/>
        <w:jc w:val="both"/>
        <w:rPr>
          <w:rFonts w:ascii="Times New Roman" w:hAnsi="Times New Roman" w:cs="Times New Roman"/>
          <w:sz w:val="16"/>
          <w:szCs w:val="16"/>
        </w:rPr>
      </w:pPr>
      <w:r w:rsidRPr="0013231C">
        <w:rPr>
          <w:rStyle w:val="Rimandonotaapidipagina"/>
          <w:rFonts w:ascii="Times New Roman" w:hAnsi="Times New Roman" w:cs="Times New Roman"/>
          <w:sz w:val="16"/>
          <w:szCs w:val="16"/>
        </w:rPr>
        <w:footnoteRef/>
      </w:r>
      <w:r w:rsidRPr="0013231C">
        <w:rPr>
          <w:rFonts w:ascii="Times New Roman" w:hAnsi="Times New Roman" w:cs="Times New Roman"/>
          <w:sz w:val="16"/>
          <w:szCs w:val="16"/>
        </w:rPr>
        <w:t xml:space="preserve"> ALBERTO MELLO, </w:t>
      </w:r>
      <w:r w:rsidRPr="0013231C">
        <w:rPr>
          <w:rFonts w:ascii="Times New Roman" w:hAnsi="Times New Roman" w:cs="Times New Roman"/>
          <w:i/>
          <w:sz w:val="16"/>
          <w:szCs w:val="16"/>
        </w:rPr>
        <w:t>Evangelo secondo Matteo</w:t>
      </w:r>
      <w:r w:rsidRPr="0013231C">
        <w:rPr>
          <w:rFonts w:ascii="Times New Roman" w:hAnsi="Times New Roman" w:cs="Times New Roman"/>
          <w:sz w:val="16"/>
          <w:szCs w:val="16"/>
        </w:rPr>
        <w:t>, Edizioni Qiqajon – Comunità di Bose, Magnano (BI), 1995, p.113.</w:t>
      </w:r>
    </w:p>
  </w:footnote>
  <w:footnote w:id="59">
    <w:p w14:paraId="6338969C" w14:textId="77777777" w:rsidR="00244B3C" w:rsidRPr="004F073C" w:rsidRDefault="00244B3C" w:rsidP="00244B3C">
      <w:pPr>
        <w:pStyle w:val="Testonotaapidipagina"/>
        <w:jc w:val="both"/>
        <w:rPr>
          <w:rFonts w:ascii="Times New Roman" w:hAnsi="Times New Roman" w:cs="Times New Roman"/>
          <w:sz w:val="16"/>
          <w:szCs w:val="16"/>
        </w:rPr>
      </w:pPr>
      <w:r w:rsidRPr="004F073C">
        <w:rPr>
          <w:rStyle w:val="Rimandonotaapidipagina"/>
          <w:rFonts w:ascii="Times New Roman" w:hAnsi="Times New Roman" w:cs="Times New Roman"/>
          <w:sz w:val="16"/>
          <w:szCs w:val="16"/>
        </w:rPr>
        <w:footnoteRef/>
      </w:r>
      <w:r w:rsidRPr="004F073C">
        <w:rPr>
          <w:rFonts w:ascii="Times New Roman" w:hAnsi="Times New Roman" w:cs="Times New Roman"/>
          <w:sz w:val="16"/>
          <w:szCs w:val="16"/>
        </w:rPr>
        <w:t xml:space="preserve"> Cfr. MELLO, </w:t>
      </w:r>
      <w:r w:rsidRPr="004F073C">
        <w:rPr>
          <w:rFonts w:ascii="Times New Roman" w:hAnsi="Times New Roman" w:cs="Times New Roman"/>
          <w:i/>
          <w:sz w:val="16"/>
          <w:szCs w:val="16"/>
        </w:rPr>
        <w:t>Deuteronomio</w:t>
      </w:r>
      <w:r w:rsidRPr="004F073C">
        <w:rPr>
          <w:rFonts w:ascii="Times New Roman" w:hAnsi="Times New Roman" w:cs="Times New Roman"/>
          <w:sz w:val="16"/>
          <w:szCs w:val="16"/>
        </w:rPr>
        <w:t>, p.22.</w:t>
      </w:r>
    </w:p>
  </w:footnote>
  <w:footnote w:id="60">
    <w:p w14:paraId="0CF6C986" w14:textId="77777777" w:rsidR="00244B3C" w:rsidRPr="004F073C" w:rsidRDefault="00244B3C" w:rsidP="00244B3C">
      <w:pPr>
        <w:pStyle w:val="Testonotaapidipagina"/>
        <w:jc w:val="both"/>
        <w:rPr>
          <w:rFonts w:ascii="Times New Roman" w:hAnsi="Times New Roman" w:cs="Times New Roman"/>
          <w:sz w:val="16"/>
          <w:szCs w:val="16"/>
        </w:rPr>
      </w:pPr>
      <w:r w:rsidRPr="004F073C">
        <w:rPr>
          <w:rStyle w:val="Rimandonotaapidipagina"/>
          <w:rFonts w:ascii="Times New Roman" w:hAnsi="Times New Roman" w:cs="Times New Roman"/>
          <w:sz w:val="16"/>
          <w:szCs w:val="16"/>
        </w:rPr>
        <w:footnoteRef/>
      </w:r>
      <w:r w:rsidRPr="004F073C">
        <w:rPr>
          <w:rFonts w:ascii="Times New Roman" w:hAnsi="Times New Roman" w:cs="Times New Roman"/>
          <w:sz w:val="16"/>
          <w:szCs w:val="16"/>
        </w:rPr>
        <w:t xml:space="preserve"> MELLO, </w:t>
      </w:r>
      <w:r w:rsidRPr="004F073C">
        <w:rPr>
          <w:rFonts w:ascii="Times New Roman" w:hAnsi="Times New Roman" w:cs="Times New Roman"/>
          <w:i/>
          <w:sz w:val="16"/>
          <w:szCs w:val="16"/>
        </w:rPr>
        <w:t>Deuteronomio</w:t>
      </w:r>
      <w:r w:rsidRPr="004F073C">
        <w:rPr>
          <w:rFonts w:ascii="Times New Roman" w:hAnsi="Times New Roman" w:cs="Times New Roman"/>
          <w:sz w:val="16"/>
          <w:szCs w:val="16"/>
        </w:rPr>
        <w:t>, p.22.</w:t>
      </w:r>
    </w:p>
  </w:footnote>
  <w:footnote w:id="61">
    <w:p w14:paraId="729DCDE7" w14:textId="77777777" w:rsidR="00244B3C" w:rsidRPr="0075117F" w:rsidRDefault="00244B3C" w:rsidP="00244B3C">
      <w:pPr>
        <w:pStyle w:val="Testonotaapidipagina"/>
        <w:jc w:val="both"/>
        <w:rPr>
          <w:rFonts w:ascii="Times New Roman" w:hAnsi="Times New Roman" w:cs="Times New Roman"/>
          <w:sz w:val="16"/>
          <w:szCs w:val="16"/>
        </w:rPr>
      </w:pPr>
      <w:r w:rsidRPr="0075117F">
        <w:rPr>
          <w:rStyle w:val="Rimandonotaapidipagina"/>
          <w:rFonts w:ascii="Times New Roman" w:hAnsi="Times New Roman" w:cs="Times New Roman"/>
          <w:sz w:val="16"/>
          <w:szCs w:val="16"/>
        </w:rPr>
        <w:footnoteRef/>
      </w:r>
      <w:r w:rsidRPr="0075117F">
        <w:rPr>
          <w:rFonts w:ascii="Times New Roman" w:hAnsi="Times New Roman" w:cs="Times New Roman"/>
          <w:sz w:val="16"/>
          <w:szCs w:val="16"/>
        </w:rPr>
        <w:t xml:space="preserve"> MELLO, </w:t>
      </w:r>
      <w:r w:rsidRPr="0075117F">
        <w:rPr>
          <w:rFonts w:ascii="Times New Roman" w:hAnsi="Times New Roman" w:cs="Times New Roman"/>
          <w:i/>
          <w:sz w:val="16"/>
          <w:szCs w:val="16"/>
        </w:rPr>
        <w:t>Deuteronomio</w:t>
      </w:r>
      <w:r w:rsidRPr="0075117F">
        <w:rPr>
          <w:rFonts w:ascii="Times New Roman" w:hAnsi="Times New Roman" w:cs="Times New Roman"/>
          <w:sz w:val="16"/>
          <w:szCs w:val="16"/>
        </w:rPr>
        <w:t>, p.22.</w:t>
      </w:r>
    </w:p>
  </w:footnote>
  <w:footnote w:id="62">
    <w:p w14:paraId="2AF107E9" w14:textId="77777777" w:rsidR="00244B3C" w:rsidRPr="00630B49" w:rsidRDefault="00244B3C" w:rsidP="00244B3C">
      <w:pPr>
        <w:pStyle w:val="Testonotaapidipagina"/>
        <w:jc w:val="both"/>
        <w:rPr>
          <w:rFonts w:ascii="Times New Roman" w:hAnsi="Times New Roman" w:cs="Times New Roman"/>
          <w:sz w:val="16"/>
          <w:szCs w:val="16"/>
        </w:rPr>
      </w:pPr>
      <w:r w:rsidRPr="00630B49">
        <w:rPr>
          <w:rStyle w:val="Rimandonotaapidipagina"/>
          <w:rFonts w:ascii="Times New Roman" w:hAnsi="Times New Roman" w:cs="Times New Roman"/>
          <w:sz w:val="16"/>
          <w:szCs w:val="16"/>
        </w:rPr>
        <w:footnoteRef/>
      </w:r>
      <w:r w:rsidRPr="00630B49">
        <w:rPr>
          <w:rFonts w:ascii="Times New Roman" w:hAnsi="Times New Roman" w:cs="Times New Roman"/>
          <w:sz w:val="16"/>
          <w:szCs w:val="16"/>
        </w:rPr>
        <w:t xml:space="preserve"> I tempi di </w:t>
      </w:r>
      <w:r>
        <w:rPr>
          <w:rFonts w:ascii="Times New Roman" w:hAnsi="Times New Roman" w:cs="Times New Roman"/>
          <w:sz w:val="16"/>
          <w:szCs w:val="16"/>
        </w:rPr>
        <w:t>stesura</w:t>
      </w:r>
      <w:r w:rsidRPr="00630B49">
        <w:rPr>
          <w:rFonts w:ascii="Times New Roman" w:hAnsi="Times New Roman" w:cs="Times New Roman"/>
          <w:sz w:val="16"/>
          <w:szCs w:val="16"/>
        </w:rPr>
        <w:t xml:space="preserve"> di questa </w:t>
      </w:r>
      <w:r w:rsidRPr="00630B49">
        <w:rPr>
          <w:rFonts w:ascii="Times New Roman" w:hAnsi="Times New Roman" w:cs="Times New Roman"/>
          <w:i/>
          <w:sz w:val="16"/>
          <w:szCs w:val="16"/>
        </w:rPr>
        <w:t>lectio</w:t>
      </w:r>
      <w:r w:rsidRPr="00630B49">
        <w:rPr>
          <w:rFonts w:ascii="Times New Roman" w:hAnsi="Times New Roman" w:cs="Times New Roman"/>
          <w:sz w:val="16"/>
          <w:szCs w:val="16"/>
        </w:rPr>
        <w:t xml:space="preserve"> non hanno consentito un riferimento diretto a CONFERENZA EPISCOPALE ITALIANA, </w:t>
      </w:r>
      <w:r w:rsidRPr="00630B49">
        <w:rPr>
          <w:rFonts w:ascii="Times New Roman" w:hAnsi="Times New Roman" w:cs="Times New Roman"/>
          <w:i/>
          <w:sz w:val="16"/>
          <w:szCs w:val="16"/>
        </w:rPr>
        <w:t>Sintesi nazionale della fase diocesana</w:t>
      </w:r>
      <w:r w:rsidRPr="00630B49">
        <w:rPr>
          <w:rFonts w:ascii="Times New Roman" w:hAnsi="Times New Roman" w:cs="Times New Roman"/>
          <w:sz w:val="16"/>
          <w:szCs w:val="16"/>
        </w:rPr>
        <w:t xml:space="preserve">, in </w:t>
      </w:r>
      <w:hyperlink r:id="rId2" w:history="1">
        <w:r w:rsidRPr="00630B49">
          <w:rPr>
            <w:rStyle w:val="Collegamentoipertestuale"/>
            <w:rFonts w:ascii="Times New Roman" w:hAnsi="Times New Roman" w:cs="Times New Roman"/>
            <w:color w:val="auto"/>
            <w:sz w:val="16"/>
            <w:szCs w:val="16"/>
            <w:u w:val="none"/>
          </w:rPr>
          <w:t>www.chiesacattolica</w:t>
        </w:r>
      </w:hyperlink>
      <w:r w:rsidRPr="00630B49">
        <w:rPr>
          <w:rFonts w:ascii="Times New Roman" w:hAnsi="Times New Roman" w:cs="Times New Roman"/>
          <w:sz w:val="16"/>
          <w:szCs w:val="16"/>
        </w:rPr>
        <w:t xml:space="preserve">.it, pubblicato il 18/08/2022. La sua lettura costituisce una prosecuzione ed un approfondimento di questa </w:t>
      </w:r>
      <w:r w:rsidRPr="007D0414">
        <w:rPr>
          <w:rFonts w:ascii="Times New Roman" w:hAnsi="Times New Roman" w:cs="Times New Roman"/>
          <w:i/>
          <w:sz w:val="16"/>
          <w:szCs w:val="16"/>
        </w:rPr>
        <w:t>meditatio</w:t>
      </w:r>
      <w:r w:rsidRPr="00630B49">
        <w:rPr>
          <w:rFonts w:ascii="Times New Roman" w:hAnsi="Times New Roman" w:cs="Times New Roman"/>
          <w:sz w:val="16"/>
          <w:szCs w:val="16"/>
        </w:rPr>
        <w:t>.</w:t>
      </w:r>
    </w:p>
  </w:footnote>
  <w:footnote w:id="63">
    <w:p w14:paraId="7BC94C2F" w14:textId="77777777" w:rsidR="00244B3C" w:rsidRPr="003D63E7" w:rsidRDefault="00244B3C" w:rsidP="00244B3C">
      <w:pPr>
        <w:jc w:val="both"/>
        <w:rPr>
          <w:rFonts w:ascii="Times New Roman" w:hAnsi="Times New Roman" w:cs="Times New Roman"/>
          <w:sz w:val="16"/>
          <w:szCs w:val="16"/>
        </w:rPr>
      </w:pPr>
      <w:r w:rsidRPr="003D63E7">
        <w:rPr>
          <w:rStyle w:val="Rimandonotaapidipagina"/>
          <w:rFonts w:ascii="Times New Roman" w:hAnsi="Times New Roman" w:cs="Times New Roman"/>
          <w:sz w:val="16"/>
          <w:szCs w:val="16"/>
        </w:rPr>
        <w:footnoteRef/>
      </w:r>
      <w:r w:rsidRPr="003D63E7">
        <w:rPr>
          <w:rFonts w:ascii="Times New Roman" w:hAnsi="Times New Roman" w:cs="Times New Roman"/>
          <w:sz w:val="16"/>
          <w:szCs w:val="16"/>
        </w:rPr>
        <w:t xml:space="preserve"> DAVIDE VARASI, </w:t>
      </w:r>
      <w:r w:rsidRPr="003D63E7">
        <w:rPr>
          <w:rFonts w:ascii="Times New Roman" w:hAnsi="Times New Roman" w:cs="Times New Roman"/>
          <w:i/>
          <w:sz w:val="16"/>
          <w:szCs w:val="16"/>
        </w:rPr>
        <w:t>Idolatria</w:t>
      </w:r>
      <w:r w:rsidRPr="003D63E7">
        <w:rPr>
          <w:rFonts w:ascii="Times New Roman" w:hAnsi="Times New Roman" w:cs="Times New Roman"/>
          <w:b/>
          <w:i/>
          <w:sz w:val="16"/>
          <w:szCs w:val="16"/>
        </w:rPr>
        <w:t xml:space="preserve">, </w:t>
      </w:r>
      <w:r w:rsidRPr="003D63E7">
        <w:rPr>
          <w:rFonts w:ascii="Times New Roman" w:hAnsi="Times New Roman" w:cs="Times New Roman"/>
          <w:sz w:val="16"/>
          <w:szCs w:val="16"/>
        </w:rPr>
        <w:t>in “Mosaico di pace”, 2022,07 p.6.</w:t>
      </w:r>
    </w:p>
  </w:footnote>
  <w:footnote w:id="64">
    <w:p w14:paraId="747C9F68" w14:textId="77777777" w:rsidR="00244B3C" w:rsidRPr="005860D5" w:rsidRDefault="00244B3C" w:rsidP="00244B3C">
      <w:pPr>
        <w:pStyle w:val="Testonotaapidipagina"/>
        <w:jc w:val="both"/>
        <w:rPr>
          <w:rFonts w:ascii="Times New Roman" w:hAnsi="Times New Roman" w:cs="Times New Roman"/>
          <w:sz w:val="16"/>
          <w:szCs w:val="16"/>
        </w:rPr>
      </w:pPr>
      <w:r w:rsidRPr="005860D5">
        <w:rPr>
          <w:rStyle w:val="Rimandonotaapidipagina"/>
          <w:rFonts w:ascii="Times New Roman" w:hAnsi="Times New Roman" w:cs="Times New Roman"/>
          <w:sz w:val="16"/>
          <w:szCs w:val="16"/>
        </w:rPr>
        <w:footnoteRef/>
      </w:r>
      <w:r w:rsidRPr="005860D5">
        <w:rPr>
          <w:rFonts w:ascii="Times New Roman" w:hAnsi="Times New Roman" w:cs="Times New Roman"/>
          <w:sz w:val="16"/>
          <w:szCs w:val="16"/>
        </w:rPr>
        <w:t xml:space="preserve"> MILITELLO, </w:t>
      </w:r>
      <w:r w:rsidRPr="005860D5">
        <w:rPr>
          <w:rFonts w:ascii="Times New Roman" w:hAnsi="Times New Roman" w:cs="Times New Roman"/>
          <w:i/>
          <w:sz w:val="16"/>
          <w:szCs w:val="16"/>
        </w:rPr>
        <w:t>o.c.</w:t>
      </w:r>
      <w:r w:rsidRPr="005860D5">
        <w:rPr>
          <w:rFonts w:ascii="Times New Roman" w:hAnsi="Times New Roman" w:cs="Times New Roman"/>
          <w:sz w:val="16"/>
          <w:szCs w:val="16"/>
        </w:rPr>
        <w:t>, pp.27.28.</w:t>
      </w:r>
    </w:p>
  </w:footnote>
  <w:footnote w:id="65">
    <w:p w14:paraId="6BFC4E31" w14:textId="77777777" w:rsidR="00244B3C" w:rsidRPr="00DA77E0" w:rsidRDefault="00244B3C" w:rsidP="00244B3C">
      <w:pPr>
        <w:pStyle w:val="Testonotaapidipagina"/>
        <w:jc w:val="both"/>
        <w:rPr>
          <w:rFonts w:ascii="Times New Roman" w:hAnsi="Times New Roman" w:cs="Times New Roman"/>
          <w:sz w:val="16"/>
          <w:szCs w:val="16"/>
        </w:rPr>
      </w:pPr>
      <w:r w:rsidRPr="00DA77E0">
        <w:rPr>
          <w:rStyle w:val="Rimandonotaapidipagina"/>
          <w:rFonts w:ascii="Times New Roman" w:hAnsi="Times New Roman" w:cs="Times New Roman"/>
          <w:sz w:val="16"/>
          <w:szCs w:val="16"/>
        </w:rPr>
        <w:footnoteRef/>
      </w:r>
      <w:r w:rsidRPr="00DA77E0">
        <w:rPr>
          <w:rFonts w:ascii="Times New Roman" w:hAnsi="Times New Roman" w:cs="Times New Roman"/>
          <w:sz w:val="16"/>
          <w:szCs w:val="16"/>
        </w:rPr>
        <w:t xml:space="preserve"> FRANCESCO ZACCARIA, </w:t>
      </w:r>
      <w:r w:rsidRPr="00DA77E0">
        <w:rPr>
          <w:rFonts w:ascii="Times New Roman" w:hAnsi="Times New Roman" w:cs="Times New Roman"/>
          <w:i/>
          <w:sz w:val="16"/>
          <w:szCs w:val="16"/>
        </w:rPr>
        <w:t>Chiesa senza paura. Bussola teologico-pastorale per l’annuncio del Vangelo nella città plurale</w:t>
      </w:r>
      <w:r w:rsidRPr="00DA77E0">
        <w:rPr>
          <w:rFonts w:ascii="Times New Roman" w:hAnsi="Times New Roman" w:cs="Times New Roman"/>
          <w:sz w:val="16"/>
          <w:szCs w:val="16"/>
        </w:rPr>
        <w:t>, Edizioni Messaggero, Padova, 2021, p. 110.</w:t>
      </w:r>
    </w:p>
  </w:footnote>
  <w:footnote w:id="66">
    <w:p w14:paraId="49509FEB" w14:textId="77777777" w:rsidR="00244B3C" w:rsidRPr="00170B3A" w:rsidRDefault="00244B3C" w:rsidP="00244B3C">
      <w:pPr>
        <w:pStyle w:val="Testonotaapidipagina"/>
        <w:jc w:val="both"/>
        <w:rPr>
          <w:rFonts w:ascii="Times New Roman" w:hAnsi="Times New Roman" w:cs="Times New Roman"/>
          <w:sz w:val="16"/>
          <w:szCs w:val="16"/>
        </w:rPr>
      </w:pPr>
      <w:r w:rsidRPr="00170B3A">
        <w:rPr>
          <w:rStyle w:val="Rimandonotaapidipagina"/>
          <w:rFonts w:ascii="Times New Roman" w:hAnsi="Times New Roman" w:cs="Times New Roman"/>
          <w:sz w:val="16"/>
          <w:szCs w:val="16"/>
        </w:rPr>
        <w:footnoteRef/>
      </w:r>
      <w:r w:rsidRPr="00170B3A">
        <w:rPr>
          <w:rFonts w:ascii="Times New Roman" w:hAnsi="Times New Roman" w:cs="Times New Roman"/>
          <w:sz w:val="16"/>
          <w:szCs w:val="16"/>
        </w:rPr>
        <w:t xml:space="preserve"> </w:t>
      </w:r>
      <w:r>
        <w:rPr>
          <w:rFonts w:ascii="Times New Roman" w:hAnsi="Times New Roman" w:cs="Times New Roman"/>
          <w:sz w:val="16"/>
          <w:szCs w:val="16"/>
        </w:rPr>
        <w:t xml:space="preserve">Cfr. </w:t>
      </w:r>
      <w:r w:rsidRPr="00170B3A">
        <w:rPr>
          <w:rFonts w:ascii="Times New Roman" w:hAnsi="Times New Roman" w:cs="Times New Roman"/>
          <w:sz w:val="16"/>
          <w:szCs w:val="16"/>
        </w:rPr>
        <w:t xml:space="preserve">PAOLO VI, </w:t>
      </w:r>
      <w:r w:rsidRPr="00170B3A">
        <w:rPr>
          <w:rFonts w:ascii="Times New Roman" w:hAnsi="Times New Roman" w:cs="Times New Roman"/>
          <w:i/>
          <w:sz w:val="16"/>
          <w:szCs w:val="16"/>
        </w:rPr>
        <w:t xml:space="preserve">Populorum progressio </w:t>
      </w:r>
      <w:r w:rsidRPr="00170B3A">
        <w:rPr>
          <w:rFonts w:ascii="Times New Roman" w:hAnsi="Times New Roman" w:cs="Times New Roman"/>
          <w:sz w:val="16"/>
          <w:szCs w:val="16"/>
        </w:rPr>
        <w:t>31</w:t>
      </w:r>
      <w:r w:rsidRPr="00170B3A">
        <w:rPr>
          <w:rFonts w:ascii="Times New Roman" w:hAnsi="Times New Roman" w:cs="Times New Roman"/>
          <w:i/>
          <w:sz w:val="16"/>
          <w:szCs w:val="16"/>
        </w:rPr>
        <w:t xml:space="preserve">; </w:t>
      </w:r>
      <w:r w:rsidRPr="00170B3A">
        <w:rPr>
          <w:rFonts w:ascii="Times New Roman" w:hAnsi="Times New Roman" w:cs="Times New Roman"/>
          <w:sz w:val="16"/>
          <w:szCs w:val="16"/>
        </w:rPr>
        <w:t>GIOVANNI PAOLO II</w:t>
      </w:r>
      <w:r w:rsidRPr="00170B3A">
        <w:rPr>
          <w:rFonts w:ascii="Times New Roman" w:hAnsi="Times New Roman" w:cs="Times New Roman"/>
          <w:i/>
          <w:sz w:val="16"/>
          <w:szCs w:val="16"/>
        </w:rPr>
        <w:t xml:space="preserve">, Sollecitudo Rei Socialis </w:t>
      </w:r>
      <w:r w:rsidRPr="00170B3A">
        <w:rPr>
          <w:rFonts w:ascii="Times New Roman" w:hAnsi="Times New Roman" w:cs="Times New Roman"/>
          <w:sz w:val="16"/>
          <w:szCs w:val="16"/>
        </w:rPr>
        <w:t>36-37</w:t>
      </w:r>
      <w:r w:rsidRPr="00170B3A">
        <w:rPr>
          <w:rFonts w:ascii="Times New Roman" w:hAnsi="Times New Roman" w:cs="Times New Roman"/>
          <w:i/>
          <w:sz w:val="16"/>
          <w:szCs w:val="16"/>
        </w:rPr>
        <w:t xml:space="preserve">; Centesimus Annus </w:t>
      </w:r>
      <w:r w:rsidRPr="00170B3A">
        <w:rPr>
          <w:rFonts w:ascii="Times New Roman" w:hAnsi="Times New Roman" w:cs="Times New Roman"/>
          <w:sz w:val="16"/>
          <w:szCs w:val="16"/>
        </w:rPr>
        <w:t>41</w:t>
      </w:r>
    </w:p>
  </w:footnote>
  <w:footnote w:id="67">
    <w:p w14:paraId="3513C66D" w14:textId="77777777" w:rsidR="00244B3C" w:rsidRPr="00923207" w:rsidRDefault="00244B3C" w:rsidP="00244B3C">
      <w:pPr>
        <w:pStyle w:val="Testonotaapidipagina"/>
        <w:jc w:val="both"/>
        <w:rPr>
          <w:rFonts w:ascii="Times New Roman" w:hAnsi="Times New Roman" w:cs="Times New Roman"/>
          <w:sz w:val="16"/>
          <w:szCs w:val="16"/>
        </w:rPr>
      </w:pPr>
      <w:r w:rsidRPr="00923207">
        <w:rPr>
          <w:rStyle w:val="Rimandonotaapidipagina"/>
          <w:rFonts w:ascii="Times New Roman" w:hAnsi="Times New Roman" w:cs="Times New Roman"/>
          <w:sz w:val="16"/>
          <w:szCs w:val="16"/>
        </w:rPr>
        <w:footnoteRef/>
      </w:r>
      <w:r w:rsidRPr="00923207">
        <w:rPr>
          <w:rFonts w:ascii="Times New Roman" w:hAnsi="Times New Roman" w:cs="Times New Roman"/>
          <w:sz w:val="16"/>
          <w:szCs w:val="16"/>
        </w:rPr>
        <w:t xml:space="preserve"> MARCO BEVILACQUA, </w:t>
      </w:r>
      <w:r w:rsidRPr="00923207">
        <w:rPr>
          <w:rFonts w:ascii="Times New Roman" w:hAnsi="Times New Roman" w:cs="Times New Roman"/>
          <w:i/>
          <w:sz w:val="16"/>
          <w:szCs w:val="16"/>
        </w:rPr>
        <w:t>L’orrore delle armi, il realismo della pace. Conversazione con Marco Tarquinio</w:t>
      </w:r>
      <w:r w:rsidRPr="00923207">
        <w:rPr>
          <w:rFonts w:ascii="Times New Roman" w:hAnsi="Times New Roman" w:cs="Times New Roman"/>
          <w:sz w:val="16"/>
          <w:szCs w:val="16"/>
        </w:rPr>
        <w:t>,</w:t>
      </w:r>
      <w:r>
        <w:rPr>
          <w:rFonts w:ascii="Times New Roman" w:hAnsi="Times New Roman" w:cs="Times New Roman"/>
          <w:sz w:val="16"/>
          <w:szCs w:val="16"/>
        </w:rPr>
        <w:t xml:space="preserve"> </w:t>
      </w:r>
      <w:r w:rsidRPr="00923207">
        <w:rPr>
          <w:rFonts w:ascii="Times New Roman" w:hAnsi="Times New Roman" w:cs="Times New Roman"/>
          <w:sz w:val="16"/>
          <w:szCs w:val="16"/>
        </w:rPr>
        <w:t>in “Rocca” 2022/13, p. 32</w:t>
      </w:r>
      <w:r>
        <w:rPr>
          <w:rFonts w:ascii="Times New Roman" w:hAnsi="Times New Roman" w:cs="Times New Roman"/>
          <w:sz w:val="16"/>
          <w:szCs w:val="16"/>
        </w:rPr>
        <w:t>.</w:t>
      </w:r>
    </w:p>
  </w:footnote>
  <w:footnote w:id="68">
    <w:p w14:paraId="52B00516" w14:textId="77777777" w:rsidR="00244B3C" w:rsidRPr="009D6D54" w:rsidRDefault="00244B3C" w:rsidP="00244B3C">
      <w:pPr>
        <w:pStyle w:val="Testonotaapidipagina"/>
        <w:jc w:val="both"/>
        <w:rPr>
          <w:rFonts w:ascii="Times New Roman" w:hAnsi="Times New Roman" w:cs="Times New Roman"/>
          <w:sz w:val="16"/>
          <w:szCs w:val="16"/>
        </w:rPr>
      </w:pPr>
      <w:r w:rsidRPr="009D6D54">
        <w:rPr>
          <w:rStyle w:val="Rimandonotaapidipagina"/>
          <w:rFonts w:ascii="Times New Roman" w:hAnsi="Times New Roman" w:cs="Times New Roman"/>
          <w:sz w:val="16"/>
          <w:szCs w:val="16"/>
        </w:rPr>
        <w:footnoteRef/>
      </w:r>
      <w:r w:rsidRPr="009D6D54">
        <w:rPr>
          <w:rFonts w:ascii="Times New Roman" w:hAnsi="Times New Roman" w:cs="Times New Roman"/>
          <w:sz w:val="16"/>
          <w:szCs w:val="16"/>
        </w:rPr>
        <w:t xml:space="preserve"> FRANCESCO, </w:t>
      </w:r>
      <w:r w:rsidRPr="009D6D54">
        <w:rPr>
          <w:rFonts w:ascii="Times New Roman" w:hAnsi="Times New Roman" w:cs="Times New Roman"/>
          <w:i/>
          <w:sz w:val="16"/>
          <w:szCs w:val="16"/>
        </w:rPr>
        <w:t>Evangelii gaudium</w:t>
      </w:r>
      <w:r w:rsidRPr="009D6D54">
        <w:rPr>
          <w:rFonts w:ascii="Times New Roman" w:hAnsi="Times New Roman" w:cs="Times New Roman"/>
          <w:sz w:val="16"/>
          <w:szCs w:val="16"/>
        </w:rPr>
        <w:t>, 33.</w:t>
      </w:r>
    </w:p>
  </w:footnote>
  <w:footnote w:id="69">
    <w:p w14:paraId="45BFED64" w14:textId="77777777" w:rsidR="00244B3C" w:rsidRPr="009B490F" w:rsidRDefault="00244B3C" w:rsidP="00244B3C">
      <w:pPr>
        <w:pStyle w:val="Testonotaapidipagina"/>
        <w:jc w:val="both"/>
        <w:rPr>
          <w:rFonts w:ascii="Times New Roman" w:hAnsi="Times New Roman" w:cs="Times New Roman"/>
          <w:sz w:val="16"/>
          <w:szCs w:val="16"/>
        </w:rPr>
      </w:pPr>
      <w:r w:rsidRPr="009B490F">
        <w:rPr>
          <w:rStyle w:val="Rimandonotaapidipagina"/>
          <w:rFonts w:ascii="Times New Roman" w:hAnsi="Times New Roman" w:cs="Times New Roman"/>
          <w:sz w:val="16"/>
          <w:szCs w:val="16"/>
        </w:rPr>
        <w:footnoteRef/>
      </w:r>
      <w:r w:rsidRPr="009B490F">
        <w:rPr>
          <w:rFonts w:ascii="Times New Roman" w:hAnsi="Times New Roman" w:cs="Times New Roman"/>
          <w:sz w:val="16"/>
          <w:szCs w:val="16"/>
        </w:rPr>
        <w:t xml:space="preserve"> Cfr. DANIELE ROCCHETTI, </w:t>
      </w:r>
      <w:r w:rsidRPr="009B490F">
        <w:rPr>
          <w:rFonts w:ascii="Times New Roman" w:hAnsi="Times New Roman" w:cs="Times New Roman"/>
          <w:i/>
          <w:sz w:val="16"/>
          <w:szCs w:val="16"/>
        </w:rPr>
        <w:t>Sinodo: un’occasione mancata … per ora,</w:t>
      </w:r>
      <w:r w:rsidRPr="009B490F">
        <w:rPr>
          <w:rFonts w:ascii="Times New Roman" w:hAnsi="Times New Roman" w:cs="Times New Roman"/>
          <w:sz w:val="16"/>
          <w:szCs w:val="16"/>
        </w:rPr>
        <w:t xml:space="preserve"> in “Rocca” 2022/13, p. 38-39.</w:t>
      </w:r>
    </w:p>
  </w:footnote>
  <w:footnote w:id="70">
    <w:p w14:paraId="6F02EB58" w14:textId="77777777" w:rsidR="00244B3C" w:rsidRPr="00E3167E" w:rsidRDefault="00244B3C" w:rsidP="00244B3C">
      <w:pPr>
        <w:pStyle w:val="Testonotaapidipagina"/>
        <w:jc w:val="both"/>
        <w:rPr>
          <w:rFonts w:ascii="Times New Roman" w:hAnsi="Times New Roman" w:cs="Times New Roman"/>
          <w:sz w:val="16"/>
          <w:szCs w:val="16"/>
        </w:rPr>
      </w:pPr>
      <w:r w:rsidRPr="00E3167E">
        <w:rPr>
          <w:rStyle w:val="Rimandonotaapidipagina"/>
          <w:rFonts w:ascii="Times New Roman" w:hAnsi="Times New Roman" w:cs="Times New Roman"/>
          <w:sz w:val="16"/>
          <w:szCs w:val="16"/>
        </w:rPr>
        <w:footnoteRef/>
      </w:r>
      <w:r w:rsidRPr="00E3167E">
        <w:rPr>
          <w:rFonts w:ascii="Times New Roman" w:hAnsi="Times New Roman" w:cs="Times New Roman"/>
          <w:sz w:val="16"/>
          <w:szCs w:val="16"/>
        </w:rPr>
        <w:t xml:space="preserve"> Nella lectio divina che animo settimanalmente presso la parrocchia “Santa Maria Assunta in cattedrale” di Ostuni, il parroco, don Piero Suma, sintetizza queste dinamiche nelle tre domande </w:t>
      </w:r>
      <w:r w:rsidRPr="00E3167E">
        <w:rPr>
          <w:rFonts w:ascii="Times New Roman" w:hAnsi="Times New Roman" w:cs="Times New Roman"/>
          <w:i/>
          <w:sz w:val="16"/>
          <w:szCs w:val="16"/>
        </w:rPr>
        <w:t>“Cosa dice? Cosa mi dice? Cosa gli dico?”</w:t>
      </w:r>
      <w:r w:rsidRPr="00E3167E">
        <w:rPr>
          <w:rFonts w:ascii="Times New Roman" w:hAnsi="Times New Roman" w:cs="Times New Roman"/>
          <w:sz w:val="16"/>
          <w:szCs w:val="16"/>
        </w:rPr>
        <w:t>.</w:t>
      </w:r>
    </w:p>
  </w:footnote>
  <w:footnote w:id="71">
    <w:p w14:paraId="5E0B7CE3" w14:textId="77777777" w:rsidR="00244B3C" w:rsidRPr="00705941" w:rsidRDefault="00244B3C" w:rsidP="00244B3C">
      <w:pPr>
        <w:pStyle w:val="Testonotaapidipagina"/>
        <w:jc w:val="both"/>
        <w:rPr>
          <w:rFonts w:ascii="Times New Roman" w:hAnsi="Times New Roman" w:cs="Times New Roman"/>
          <w:sz w:val="16"/>
          <w:szCs w:val="16"/>
        </w:rPr>
      </w:pPr>
      <w:r w:rsidRPr="00705941">
        <w:rPr>
          <w:rStyle w:val="Rimandonotaapidipagina"/>
          <w:rFonts w:ascii="Times New Roman" w:hAnsi="Times New Roman" w:cs="Times New Roman"/>
          <w:sz w:val="16"/>
          <w:szCs w:val="16"/>
        </w:rPr>
        <w:footnoteRef/>
      </w:r>
      <w:r w:rsidRPr="00705941">
        <w:rPr>
          <w:rFonts w:ascii="Times New Roman" w:hAnsi="Times New Roman" w:cs="Times New Roman"/>
          <w:sz w:val="16"/>
          <w:szCs w:val="16"/>
        </w:rPr>
        <w:t xml:space="preserve"> CONFERENZA EPISCOPALE ITALIANA, </w:t>
      </w:r>
      <w:r w:rsidRPr="00705941">
        <w:rPr>
          <w:rFonts w:ascii="Times New Roman" w:hAnsi="Times New Roman" w:cs="Times New Roman"/>
          <w:i/>
          <w:sz w:val="16"/>
          <w:szCs w:val="16"/>
        </w:rPr>
        <w:t xml:space="preserve">I cantieri di Betania, </w:t>
      </w:r>
      <w:r w:rsidRPr="00705941">
        <w:rPr>
          <w:rFonts w:ascii="Times New Roman" w:hAnsi="Times New Roman" w:cs="Times New Roman"/>
          <w:sz w:val="16"/>
          <w:szCs w:val="16"/>
        </w:rPr>
        <w:t xml:space="preserve"> in www.chiesacattolica.it. </w:t>
      </w:r>
    </w:p>
  </w:footnote>
  <w:footnote w:id="72">
    <w:p w14:paraId="79C2FC49" w14:textId="77777777" w:rsidR="00244B3C" w:rsidRPr="009B490F" w:rsidRDefault="00244B3C" w:rsidP="00244B3C">
      <w:pPr>
        <w:pStyle w:val="Testonotaapidipagina"/>
        <w:jc w:val="both"/>
        <w:rPr>
          <w:rFonts w:ascii="Times New Roman" w:hAnsi="Times New Roman" w:cs="Times New Roman"/>
          <w:sz w:val="16"/>
          <w:szCs w:val="16"/>
        </w:rPr>
      </w:pPr>
      <w:r w:rsidRPr="009B490F">
        <w:rPr>
          <w:rStyle w:val="Rimandonotaapidipagina"/>
          <w:rFonts w:ascii="Times New Roman" w:hAnsi="Times New Roman" w:cs="Times New Roman"/>
          <w:sz w:val="16"/>
          <w:szCs w:val="16"/>
        </w:rPr>
        <w:footnoteRef/>
      </w:r>
      <w:r w:rsidRPr="009B490F">
        <w:rPr>
          <w:rFonts w:ascii="Times New Roman" w:hAnsi="Times New Roman" w:cs="Times New Roman"/>
          <w:sz w:val="16"/>
          <w:szCs w:val="16"/>
        </w:rPr>
        <w:t xml:space="preserve"> FRANCESCO, </w:t>
      </w:r>
      <w:r w:rsidRPr="009B490F">
        <w:rPr>
          <w:rFonts w:ascii="Times New Roman" w:hAnsi="Times New Roman" w:cs="Times New Roman"/>
          <w:i/>
          <w:sz w:val="16"/>
          <w:szCs w:val="16"/>
        </w:rPr>
        <w:t>Evangelii gaudium</w:t>
      </w:r>
      <w:r w:rsidRPr="009B490F">
        <w:rPr>
          <w:rFonts w:ascii="Times New Roman" w:hAnsi="Times New Roman" w:cs="Times New Roman"/>
          <w:sz w:val="16"/>
          <w:szCs w:val="16"/>
        </w:rPr>
        <w:t>, 92.</w:t>
      </w:r>
    </w:p>
  </w:footnote>
  <w:footnote w:id="73">
    <w:p w14:paraId="485564F8" w14:textId="77777777" w:rsidR="00244B3C" w:rsidRPr="00FE4C16" w:rsidRDefault="00244B3C" w:rsidP="00244B3C">
      <w:pPr>
        <w:pStyle w:val="Testonotaapidipagina"/>
        <w:jc w:val="both"/>
        <w:rPr>
          <w:rFonts w:ascii="Times New Roman" w:hAnsi="Times New Roman" w:cs="Times New Roman"/>
          <w:sz w:val="16"/>
          <w:szCs w:val="16"/>
        </w:rPr>
      </w:pPr>
      <w:r w:rsidRPr="00FE4C16">
        <w:rPr>
          <w:rStyle w:val="Rimandonotaapidipagina"/>
          <w:rFonts w:ascii="Times New Roman" w:hAnsi="Times New Roman" w:cs="Times New Roman"/>
        </w:rPr>
        <w:footnoteRef/>
      </w:r>
      <w:r w:rsidRPr="00FE4C16">
        <w:rPr>
          <w:rFonts w:ascii="Times New Roman" w:hAnsi="Times New Roman" w:cs="Times New Roman"/>
        </w:rPr>
        <w:t xml:space="preserve"> </w:t>
      </w:r>
      <w:r w:rsidRPr="00FE4C16">
        <w:rPr>
          <w:rFonts w:ascii="Times New Roman" w:hAnsi="Times New Roman" w:cs="Times New Roman"/>
          <w:sz w:val="16"/>
          <w:szCs w:val="16"/>
        </w:rPr>
        <w:t xml:space="preserve">Riprendo le riflessioni seguenti dall’omelia sul Padre Nostro (Lc 11,1-13) tenuta nella scorsa XVII domenica </w:t>
      </w:r>
      <w:r w:rsidRPr="00FE4C16">
        <w:rPr>
          <w:rFonts w:ascii="Times New Roman" w:hAnsi="Times New Roman" w:cs="Times New Roman"/>
          <w:i/>
          <w:sz w:val="16"/>
          <w:szCs w:val="16"/>
        </w:rPr>
        <w:t>per annum</w:t>
      </w:r>
      <w:r w:rsidRPr="00FE4C16">
        <w:rPr>
          <w:rFonts w:ascii="Times New Roman" w:hAnsi="Times New Roman" w:cs="Times New Roman"/>
          <w:sz w:val="16"/>
          <w:szCs w:val="16"/>
        </w:rPr>
        <w:t xml:space="preserve"> presso il monastero delle carmelitane in Ostuni.</w:t>
      </w:r>
    </w:p>
  </w:footnote>
  <w:footnote w:id="74">
    <w:p w14:paraId="0F0F6007" w14:textId="77777777" w:rsidR="00244B3C" w:rsidRPr="00B857C6" w:rsidRDefault="00244B3C" w:rsidP="00244B3C">
      <w:pPr>
        <w:pStyle w:val="Testonotaapidipagina"/>
        <w:jc w:val="both"/>
        <w:rPr>
          <w:rFonts w:ascii="Times New Roman" w:hAnsi="Times New Roman" w:cs="Times New Roman"/>
          <w:sz w:val="16"/>
          <w:szCs w:val="16"/>
        </w:rPr>
      </w:pPr>
      <w:r w:rsidRPr="00B857C6">
        <w:rPr>
          <w:rStyle w:val="Rimandonotaapidipagina"/>
          <w:rFonts w:ascii="Times New Roman" w:hAnsi="Times New Roman" w:cs="Times New Roman"/>
          <w:sz w:val="16"/>
          <w:szCs w:val="16"/>
        </w:rPr>
        <w:footnoteRef/>
      </w:r>
      <w:r w:rsidRPr="00B857C6">
        <w:rPr>
          <w:rFonts w:ascii="Times New Roman" w:hAnsi="Times New Roman" w:cs="Times New Roman"/>
          <w:sz w:val="16"/>
          <w:szCs w:val="16"/>
        </w:rPr>
        <w:t xml:space="preserve"> CEI, </w:t>
      </w:r>
      <w:r w:rsidRPr="00B857C6">
        <w:rPr>
          <w:rFonts w:ascii="Times New Roman" w:hAnsi="Times New Roman" w:cs="Times New Roman"/>
          <w:i/>
          <w:sz w:val="16"/>
          <w:szCs w:val="16"/>
        </w:rPr>
        <w:t>Messaggio ai presbiteri, ai diaconi, alle consacrate e consacrati e a tutti gli operatori pastorali</w:t>
      </w:r>
      <w:r w:rsidRPr="00B857C6">
        <w:rPr>
          <w:rFonts w:ascii="Times New Roman" w:hAnsi="Times New Roman" w:cs="Times New Roman"/>
          <w:sz w:val="16"/>
          <w:szCs w:val="16"/>
        </w:rPr>
        <w:t xml:space="preserve"> – 8 ottobre 2021, in www.chiesacattolica.it.</w:t>
      </w:r>
      <w:r w:rsidRPr="00B857C6">
        <w:rPr>
          <w:rFonts w:ascii="Times New Roman" w:hAnsi="Times New Roman" w:cs="Times New Roman"/>
          <w:i/>
          <w:sz w:val="16"/>
          <w:szCs w:val="16"/>
        </w:rPr>
        <w:t xml:space="preserve"> </w:t>
      </w:r>
    </w:p>
  </w:footnote>
  <w:footnote w:id="75">
    <w:p w14:paraId="5BE3AF87" w14:textId="77777777" w:rsidR="00244B3C" w:rsidRPr="00804002" w:rsidRDefault="00244B3C" w:rsidP="00244B3C">
      <w:pPr>
        <w:pStyle w:val="Testonotaapidipagina"/>
        <w:jc w:val="both"/>
        <w:rPr>
          <w:rFonts w:ascii="Times New Roman" w:hAnsi="Times New Roman" w:cs="Times New Roman"/>
          <w:sz w:val="16"/>
          <w:szCs w:val="16"/>
        </w:rPr>
      </w:pPr>
      <w:r w:rsidRPr="00804002">
        <w:rPr>
          <w:rStyle w:val="Rimandonotaapidipagina"/>
          <w:rFonts w:ascii="Times New Roman" w:hAnsi="Times New Roman" w:cs="Times New Roman"/>
          <w:sz w:val="16"/>
          <w:szCs w:val="16"/>
        </w:rPr>
        <w:footnoteRef/>
      </w:r>
      <w:r w:rsidRPr="00804002">
        <w:rPr>
          <w:rFonts w:ascii="Times New Roman" w:hAnsi="Times New Roman" w:cs="Times New Roman"/>
          <w:sz w:val="16"/>
          <w:szCs w:val="16"/>
        </w:rPr>
        <w:t xml:space="preserve"> Questa espressione parafrasa un testo di Dietrich Bonhoeffer citato in BRUNETTO SALVARANI, </w:t>
      </w:r>
      <w:r w:rsidRPr="00804002">
        <w:rPr>
          <w:rFonts w:ascii="Times New Roman" w:hAnsi="Times New Roman" w:cs="Times New Roman"/>
          <w:i/>
          <w:sz w:val="16"/>
          <w:szCs w:val="16"/>
        </w:rPr>
        <w:t>Per dialogare educarci all’ascolto</w:t>
      </w:r>
      <w:r w:rsidRPr="00804002">
        <w:rPr>
          <w:rFonts w:ascii="Times New Roman" w:hAnsi="Times New Roman" w:cs="Times New Roman"/>
          <w:sz w:val="16"/>
          <w:szCs w:val="16"/>
        </w:rPr>
        <w:t xml:space="preserve"> in “Rocca” 2021</w:t>
      </w:r>
      <w:r>
        <w:rPr>
          <w:rFonts w:ascii="Times New Roman" w:hAnsi="Times New Roman" w:cs="Times New Roman"/>
          <w:sz w:val="16"/>
          <w:szCs w:val="16"/>
        </w:rPr>
        <w:t>/</w:t>
      </w:r>
      <w:r w:rsidRPr="00804002">
        <w:rPr>
          <w:rFonts w:ascii="Times New Roman" w:hAnsi="Times New Roman" w:cs="Times New Roman"/>
          <w:sz w:val="16"/>
          <w:szCs w:val="16"/>
        </w:rPr>
        <w:t>19, p.50.</w:t>
      </w:r>
    </w:p>
  </w:footnote>
  <w:footnote w:id="76">
    <w:p w14:paraId="48D1B6B8" w14:textId="77777777" w:rsidR="00244B3C" w:rsidRPr="00EB3B77" w:rsidRDefault="00244B3C" w:rsidP="00244B3C">
      <w:pPr>
        <w:pStyle w:val="Testonotaapidipagina"/>
        <w:jc w:val="both"/>
        <w:rPr>
          <w:rFonts w:ascii="Times New Roman" w:hAnsi="Times New Roman" w:cs="Times New Roman"/>
          <w:sz w:val="16"/>
          <w:szCs w:val="16"/>
        </w:rPr>
      </w:pPr>
      <w:r w:rsidRPr="00EB3B77">
        <w:rPr>
          <w:rStyle w:val="Rimandonotaapidipagina"/>
          <w:rFonts w:ascii="Times New Roman" w:hAnsi="Times New Roman" w:cs="Times New Roman"/>
          <w:sz w:val="16"/>
          <w:szCs w:val="16"/>
        </w:rPr>
        <w:footnoteRef/>
      </w:r>
      <w:r>
        <w:rPr>
          <w:rFonts w:ascii="Times New Roman" w:hAnsi="Times New Roman" w:cs="Times New Roman"/>
          <w:sz w:val="16"/>
          <w:szCs w:val="16"/>
        </w:rPr>
        <w:t xml:space="preserve"> </w:t>
      </w:r>
      <w:r w:rsidRPr="00EB3B77">
        <w:rPr>
          <w:rFonts w:ascii="Times New Roman" w:hAnsi="Times New Roman" w:cs="Times New Roman"/>
          <w:sz w:val="16"/>
          <w:szCs w:val="16"/>
        </w:rPr>
        <w:t xml:space="preserve">FRANCESCO, </w:t>
      </w:r>
      <w:r w:rsidRPr="00EB3B77">
        <w:rPr>
          <w:rFonts w:ascii="Times New Roman" w:hAnsi="Times New Roman" w:cs="Times New Roman"/>
          <w:i/>
          <w:sz w:val="16"/>
          <w:szCs w:val="16"/>
        </w:rPr>
        <w:t xml:space="preserve">Omelia nella celebrazione d’apertura del sinodo sulla sinodalità </w:t>
      </w:r>
      <w:r w:rsidRPr="00EB3B77">
        <w:rPr>
          <w:rFonts w:ascii="Times New Roman" w:hAnsi="Times New Roman" w:cs="Times New Roman"/>
          <w:sz w:val="16"/>
          <w:szCs w:val="16"/>
        </w:rPr>
        <w:t>(10/10/2021), in www.vatican.va.</w:t>
      </w:r>
    </w:p>
  </w:footnote>
  <w:footnote w:id="77">
    <w:p w14:paraId="305B812B" w14:textId="77777777" w:rsidR="00244B3C" w:rsidRPr="00170B19" w:rsidRDefault="00244B3C" w:rsidP="00244B3C">
      <w:pPr>
        <w:pStyle w:val="Testonotaapidipagina"/>
        <w:jc w:val="both"/>
        <w:rPr>
          <w:rFonts w:ascii="Times New Roman" w:hAnsi="Times New Roman" w:cs="Times New Roman"/>
          <w:sz w:val="16"/>
          <w:szCs w:val="16"/>
        </w:rPr>
      </w:pPr>
      <w:r w:rsidRPr="00170B19">
        <w:rPr>
          <w:rStyle w:val="Rimandonotaapidipagina"/>
          <w:rFonts w:ascii="Times New Roman" w:hAnsi="Times New Roman" w:cs="Times New Roman"/>
          <w:sz w:val="16"/>
          <w:szCs w:val="16"/>
        </w:rPr>
        <w:footnoteRef/>
      </w:r>
      <w:r w:rsidRPr="00170B19">
        <w:rPr>
          <w:rFonts w:ascii="Times New Roman" w:hAnsi="Times New Roman" w:cs="Times New Roman"/>
          <w:sz w:val="16"/>
          <w:szCs w:val="16"/>
        </w:rPr>
        <w:t xml:space="preserve"> FRANCESCO, </w:t>
      </w:r>
      <w:r w:rsidRPr="00170B19">
        <w:rPr>
          <w:rFonts w:ascii="Times New Roman" w:hAnsi="Times New Roman" w:cs="Times New Roman"/>
          <w:i/>
          <w:sz w:val="16"/>
          <w:szCs w:val="16"/>
        </w:rPr>
        <w:t>Messaggio per la giornata mondiale dei poveri 2020</w:t>
      </w:r>
      <w:r>
        <w:rPr>
          <w:rFonts w:ascii="Times New Roman" w:hAnsi="Times New Roman" w:cs="Times New Roman"/>
          <w:sz w:val="16"/>
          <w:szCs w:val="16"/>
        </w:rPr>
        <w:t xml:space="preserve">, </w:t>
      </w:r>
      <w:r w:rsidRPr="00EB3B77">
        <w:rPr>
          <w:rFonts w:ascii="Times New Roman" w:hAnsi="Times New Roman" w:cs="Times New Roman"/>
          <w:sz w:val="16"/>
          <w:szCs w:val="16"/>
        </w:rPr>
        <w:t>in www.vatican.va.</w:t>
      </w:r>
      <w:r w:rsidRPr="00170B19">
        <w:rPr>
          <w:rFonts w:ascii="Times New Roman" w:hAnsi="Times New Roman" w:cs="Times New Roman"/>
          <w:i/>
          <w:sz w:val="16"/>
          <w:szCs w:val="16"/>
        </w:rPr>
        <w:t>.</w:t>
      </w:r>
      <w:r w:rsidRPr="00170B19">
        <w:rPr>
          <w:rFonts w:ascii="Times New Roman" w:hAnsi="Times New Roman" w:cs="Times New Roman"/>
          <w:sz w:val="16"/>
          <w:szCs w:val="16"/>
        </w:rPr>
        <w:t xml:space="preserve"> </w:t>
      </w:r>
    </w:p>
  </w:footnote>
  <w:footnote w:id="78">
    <w:p w14:paraId="41771DAC" w14:textId="77777777" w:rsidR="00244B3C" w:rsidRPr="00AC5241" w:rsidRDefault="00244B3C" w:rsidP="00244B3C">
      <w:pPr>
        <w:pStyle w:val="Testonotaapidipagina"/>
        <w:jc w:val="both"/>
        <w:rPr>
          <w:rFonts w:ascii="Times New Roman" w:hAnsi="Times New Roman" w:cs="Times New Roman"/>
          <w:sz w:val="16"/>
          <w:szCs w:val="16"/>
        </w:rPr>
      </w:pPr>
      <w:r w:rsidRPr="00AC5241">
        <w:rPr>
          <w:rStyle w:val="Rimandonotaapidipagina"/>
          <w:rFonts w:ascii="Times New Roman" w:hAnsi="Times New Roman" w:cs="Times New Roman"/>
          <w:sz w:val="16"/>
          <w:szCs w:val="16"/>
        </w:rPr>
        <w:footnoteRef/>
      </w:r>
      <w:r w:rsidRPr="00AC5241">
        <w:rPr>
          <w:rFonts w:ascii="Times New Roman" w:hAnsi="Times New Roman" w:cs="Times New Roman"/>
          <w:sz w:val="16"/>
          <w:szCs w:val="16"/>
        </w:rPr>
        <w:t xml:space="preserve"> Questa definizione della politica è nota per essere stata adottata da papa Paolo VI in discorsi ed interventi vari, a cominciare da un articolo su “Studium” del 1928  quando </w:t>
      </w:r>
      <w:r>
        <w:rPr>
          <w:rFonts w:ascii="Times New Roman" w:hAnsi="Times New Roman" w:cs="Times New Roman"/>
          <w:sz w:val="16"/>
          <w:szCs w:val="16"/>
        </w:rPr>
        <w:t xml:space="preserve">da </w:t>
      </w:r>
      <w:r w:rsidRPr="00AC5241">
        <w:rPr>
          <w:rFonts w:ascii="Times New Roman" w:hAnsi="Times New Roman" w:cs="Times New Roman"/>
          <w:sz w:val="16"/>
          <w:szCs w:val="16"/>
        </w:rPr>
        <w:t>assistente della</w:t>
      </w:r>
      <w:r>
        <w:rPr>
          <w:rFonts w:ascii="Times New Roman" w:hAnsi="Times New Roman" w:cs="Times New Roman"/>
          <w:sz w:val="16"/>
          <w:szCs w:val="16"/>
        </w:rPr>
        <w:t xml:space="preserve"> FUCI, aveva ripreso e fatta</w:t>
      </w:r>
      <w:r w:rsidRPr="00AC5241">
        <w:rPr>
          <w:rFonts w:ascii="Times New Roman" w:hAnsi="Times New Roman" w:cs="Times New Roman"/>
          <w:sz w:val="16"/>
          <w:szCs w:val="16"/>
        </w:rPr>
        <w:t xml:space="preserve"> sua con convinzione un’espressione di un discorso di papa Pio XI (cfr. </w:t>
      </w:r>
      <w:r w:rsidRPr="00AC5241">
        <w:rPr>
          <w:rFonts w:ascii="Times New Roman" w:hAnsi="Times New Roman" w:cs="Times New Roman"/>
          <w:sz w:val="16"/>
          <w:szCs w:val="16"/>
          <w:shd w:val="clear" w:color="auto" w:fill="FFFFFF"/>
        </w:rPr>
        <w:t xml:space="preserve">D. BERTETTO (a cura di): </w:t>
      </w:r>
      <w:r w:rsidRPr="00AC5241">
        <w:rPr>
          <w:rFonts w:ascii="Times New Roman" w:hAnsi="Times New Roman" w:cs="Times New Roman"/>
          <w:i/>
          <w:sz w:val="16"/>
          <w:szCs w:val="16"/>
          <w:shd w:val="clear" w:color="auto" w:fill="FFFFFF"/>
        </w:rPr>
        <w:t>Discorsi di Pio XI</w:t>
      </w:r>
      <w:r w:rsidRPr="00AC5241">
        <w:rPr>
          <w:rFonts w:ascii="Times New Roman" w:hAnsi="Times New Roman" w:cs="Times New Roman"/>
          <w:sz w:val="16"/>
          <w:szCs w:val="16"/>
          <w:shd w:val="clear" w:color="auto" w:fill="FFFFFF"/>
        </w:rPr>
        <w:t>. Volume I 1922-1928, Società Editrice Internazionale, p. 745).</w:t>
      </w:r>
    </w:p>
  </w:footnote>
  <w:footnote w:id="79">
    <w:p w14:paraId="11BA1B2A" w14:textId="77777777" w:rsidR="00244B3C" w:rsidRPr="000B3013" w:rsidRDefault="00244B3C" w:rsidP="00244B3C">
      <w:pPr>
        <w:pStyle w:val="Testonotaapidipagina"/>
        <w:jc w:val="both"/>
        <w:rPr>
          <w:rFonts w:ascii="Times New Roman" w:hAnsi="Times New Roman" w:cs="Times New Roman"/>
          <w:sz w:val="16"/>
          <w:szCs w:val="16"/>
        </w:rPr>
      </w:pPr>
      <w:r w:rsidRPr="000B3013">
        <w:rPr>
          <w:rStyle w:val="Rimandonotaapidipagina"/>
          <w:rFonts w:ascii="Times New Roman" w:hAnsi="Times New Roman" w:cs="Times New Roman"/>
          <w:sz w:val="16"/>
          <w:szCs w:val="16"/>
        </w:rPr>
        <w:footnoteRef/>
      </w:r>
      <w:r w:rsidRPr="000B3013">
        <w:rPr>
          <w:rFonts w:ascii="Times New Roman" w:hAnsi="Times New Roman" w:cs="Times New Roman"/>
          <w:sz w:val="16"/>
          <w:szCs w:val="16"/>
        </w:rPr>
        <w:t xml:space="preserve"> Riprendo le riflessioni seguenti dall’omelia sulla parabola del buon samaritano (Lc 10,25-37) tenuta nella scorsa </w:t>
      </w:r>
      <w:r>
        <w:rPr>
          <w:rFonts w:ascii="Times New Roman" w:hAnsi="Times New Roman" w:cs="Times New Roman"/>
          <w:sz w:val="16"/>
          <w:szCs w:val="16"/>
        </w:rPr>
        <w:t>XV</w:t>
      </w:r>
      <w:r w:rsidRPr="000B3013">
        <w:rPr>
          <w:rFonts w:ascii="Times New Roman" w:hAnsi="Times New Roman" w:cs="Times New Roman"/>
          <w:sz w:val="16"/>
          <w:szCs w:val="16"/>
        </w:rPr>
        <w:t xml:space="preserve"> domenica </w:t>
      </w:r>
      <w:r w:rsidRPr="000B3013">
        <w:rPr>
          <w:rFonts w:ascii="Times New Roman" w:hAnsi="Times New Roman" w:cs="Times New Roman"/>
          <w:i/>
          <w:sz w:val="16"/>
          <w:szCs w:val="16"/>
        </w:rPr>
        <w:t>per annum</w:t>
      </w:r>
      <w:r w:rsidRPr="000B3013">
        <w:rPr>
          <w:rFonts w:ascii="Times New Roman" w:hAnsi="Times New Roman" w:cs="Times New Roman"/>
          <w:sz w:val="16"/>
          <w:szCs w:val="16"/>
        </w:rPr>
        <w:t xml:space="preserve"> presso il monastero delle carmelitane in Ostuni.</w:t>
      </w:r>
    </w:p>
  </w:footnote>
  <w:footnote w:id="80">
    <w:p w14:paraId="2BB0DF45" w14:textId="77777777" w:rsidR="00244B3C" w:rsidRPr="00C1317A" w:rsidRDefault="00244B3C" w:rsidP="00244B3C">
      <w:pPr>
        <w:pStyle w:val="Testonotaapidipagina"/>
        <w:jc w:val="both"/>
        <w:rPr>
          <w:rFonts w:ascii="Times New Roman" w:hAnsi="Times New Roman" w:cs="Times New Roman"/>
          <w:sz w:val="16"/>
          <w:szCs w:val="16"/>
        </w:rPr>
      </w:pPr>
      <w:r w:rsidRPr="00C1317A">
        <w:rPr>
          <w:rStyle w:val="Rimandonotaapidipagina"/>
          <w:rFonts w:ascii="Times New Roman" w:hAnsi="Times New Roman" w:cs="Times New Roman"/>
          <w:sz w:val="16"/>
          <w:szCs w:val="16"/>
        </w:rPr>
        <w:footnoteRef/>
      </w:r>
      <w:r w:rsidRPr="00C1317A">
        <w:rPr>
          <w:rFonts w:ascii="Times New Roman" w:hAnsi="Times New Roman" w:cs="Times New Roman"/>
          <w:sz w:val="16"/>
          <w:szCs w:val="16"/>
        </w:rPr>
        <w:t xml:space="preserve"> PARROCCHIA SACRO CUORE –</w:t>
      </w:r>
      <w:r>
        <w:rPr>
          <w:rFonts w:ascii="Times New Roman" w:hAnsi="Times New Roman" w:cs="Times New Roman"/>
          <w:sz w:val="16"/>
          <w:szCs w:val="16"/>
        </w:rPr>
        <w:t xml:space="preserve"> </w:t>
      </w:r>
      <w:r w:rsidRPr="00C1317A">
        <w:rPr>
          <w:rFonts w:ascii="Times New Roman" w:hAnsi="Times New Roman" w:cs="Times New Roman"/>
          <w:sz w:val="16"/>
          <w:szCs w:val="16"/>
        </w:rPr>
        <w:t>EBOLI,</w:t>
      </w:r>
      <w:r w:rsidRPr="00C1317A">
        <w:rPr>
          <w:rFonts w:ascii="Times New Roman" w:hAnsi="Times New Roman" w:cs="Times New Roman"/>
          <w:sz w:val="16"/>
          <w:szCs w:val="16"/>
          <w:u w:val="single"/>
        </w:rPr>
        <w:t xml:space="preserve"> </w:t>
      </w:r>
      <w:r w:rsidRPr="00C1317A">
        <w:rPr>
          <w:rFonts w:ascii="Times New Roman" w:hAnsi="Times New Roman" w:cs="Times New Roman"/>
          <w:i/>
          <w:sz w:val="16"/>
          <w:szCs w:val="16"/>
        </w:rPr>
        <w:t>Generare nella fede</w:t>
      </w:r>
      <w:r>
        <w:rPr>
          <w:rFonts w:ascii="Times New Roman" w:hAnsi="Times New Roman" w:cs="Times New Roman"/>
          <w:i/>
          <w:sz w:val="16"/>
          <w:szCs w:val="16"/>
        </w:rPr>
        <w:t xml:space="preserve"> </w:t>
      </w:r>
      <w:r w:rsidRPr="00C1317A">
        <w:rPr>
          <w:rFonts w:ascii="Times New Roman" w:hAnsi="Times New Roman" w:cs="Times New Roman"/>
          <w:i/>
          <w:sz w:val="16"/>
          <w:szCs w:val="16"/>
        </w:rPr>
        <w:t>…</w:t>
      </w:r>
    </w:p>
  </w:footnote>
  <w:footnote w:id="81">
    <w:p w14:paraId="3B7218B5" w14:textId="77777777" w:rsidR="00244B3C" w:rsidRPr="0026732F" w:rsidRDefault="00244B3C" w:rsidP="00244B3C">
      <w:pPr>
        <w:pStyle w:val="Testonotaapidipagina"/>
        <w:jc w:val="both"/>
        <w:rPr>
          <w:rFonts w:ascii="Times New Roman" w:hAnsi="Times New Roman" w:cs="Times New Roman"/>
          <w:sz w:val="16"/>
          <w:szCs w:val="16"/>
        </w:rPr>
      </w:pPr>
      <w:r w:rsidRPr="0026732F">
        <w:rPr>
          <w:rStyle w:val="Rimandonotaapidipagina"/>
          <w:rFonts w:ascii="Times New Roman" w:hAnsi="Times New Roman" w:cs="Times New Roman"/>
          <w:sz w:val="16"/>
          <w:szCs w:val="16"/>
        </w:rPr>
        <w:footnoteRef/>
      </w:r>
      <w:r w:rsidRPr="0026732F">
        <w:rPr>
          <w:rFonts w:ascii="Times New Roman" w:hAnsi="Times New Roman" w:cs="Times New Roman"/>
          <w:sz w:val="16"/>
          <w:szCs w:val="16"/>
        </w:rPr>
        <w:t xml:space="preserve"> ANGELO CICCARESE, </w:t>
      </w:r>
      <w:r w:rsidRPr="0026732F">
        <w:rPr>
          <w:rFonts w:ascii="Times New Roman" w:hAnsi="Times New Roman" w:cs="Times New Roman"/>
          <w:i/>
          <w:sz w:val="16"/>
          <w:szCs w:val="16"/>
        </w:rPr>
        <w:t>Comunicazione all’assemblea diocesana degli operatori pastorali</w:t>
      </w:r>
      <w:r w:rsidRPr="0026732F">
        <w:rPr>
          <w:rFonts w:ascii="Times New Roman" w:hAnsi="Times New Roman" w:cs="Times New Roman"/>
          <w:sz w:val="16"/>
          <w:szCs w:val="16"/>
        </w:rPr>
        <w:t>, 25 settembre 2021.</w:t>
      </w:r>
    </w:p>
  </w:footnote>
  <w:footnote w:id="82">
    <w:p w14:paraId="232AABE7" w14:textId="77777777" w:rsidR="00244B3C" w:rsidRPr="004841CA" w:rsidRDefault="00244B3C" w:rsidP="00244B3C">
      <w:pPr>
        <w:jc w:val="both"/>
        <w:rPr>
          <w:rFonts w:ascii="Times New Roman" w:hAnsi="Times New Roman" w:cs="Times New Roman"/>
          <w:sz w:val="16"/>
          <w:szCs w:val="16"/>
        </w:rPr>
      </w:pPr>
      <w:r w:rsidRPr="004841CA">
        <w:rPr>
          <w:rStyle w:val="Rimandonotaapidipagina"/>
          <w:rFonts w:ascii="Times New Roman" w:hAnsi="Times New Roman" w:cs="Times New Roman"/>
          <w:sz w:val="16"/>
          <w:szCs w:val="16"/>
        </w:rPr>
        <w:footnoteRef/>
      </w:r>
      <w:r w:rsidRPr="004841CA">
        <w:rPr>
          <w:rFonts w:ascii="Times New Roman" w:hAnsi="Times New Roman" w:cs="Times New Roman"/>
          <w:sz w:val="16"/>
          <w:szCs w:val="16"/>
        </w:rPr>
        <w:t xml:space="preserve"> “E allora il maestro deve essere per quanto può, profeta, scrutare i “segni dei tempi”, indovinare negli occhi dei ragazzi le cose belle che essi vedranno chiare domani e che noi vediamo solo in confuso” (LORENZO MILANI, </w:t>
      </w:r>
      <w:r w:rsidRPr="004841CA">
        <w:rPr>
          <w:rFonts w:ascii="Times New Roman" w:hAnsi="Times New Roman" w:cs="Times New Roman"/>
          <w:i/>
          <w:sz w:val="16"/>
          <w:szCs w:val="16"/>
        </w:rPr>
        <w:t>Lettera ai giudici</w:t>
      </w:r>
      <w:r w:rsidRPr="004841CA">
        <w:rPr>
          <w:rFonts w:ascii="Times New Roman" w:hAnsi="Times New Roman" w:cs="Times New Roman"/>
          <w:sz w:val="16"/>
          <w:szCs w:val="16"/>
        </w:rPr>
        <w:t>, in https://www2.units.it.</w:t>
      </w:r>
      <w:r>
        <w:rPr>
          <w:rFonts w:ascii="Times New Roman" w:hAnsi="Times New Roman" w:cs="Times New Roman"/>
          <w:sz w:val="16"/>
          <w:szCs w:val="16"/>
        </w:rPr>
        <w:t>).</w:t>
      </w:r>
    </w:p>
  </w:footnote>
  <w:footnote w:id="83">
    <w:p w14:paraId="37116FB8" w14:textId="77777777" w:rsidR="00244B3C" w:rsidRPr="00C43C30" w:rsidRDefault="00244B3C" w:rsidP="00244B3C">
      <w:pPr>
        <w:jc w:val="both"/>
        <w:rPr>
          <w:rFonts w:ascii="Times New Roman" w:hAnsi="Times New Roman" w:cs="Times New Roman"/>
          <w:sz w:val="16"/>
          <w:szCs w:val="16"/>
        </w:rPr>
      </w:pPr>
      <w:r w:rsidRPr="000B3013">
        <w:rPr>
          <w:rStyle w:val="Rimandonotaapidipagina"/>
          <w:rFonts w:ascii="Times New Roman" w:hAnsi="Times New Roman" w:cs="Times New Roman"/>
          <w:sz w:val="16"/>
          <w:szCs w:val="16"/>
        </w:rPr>
        <w:footnoteRef/>
      </w:r>
      <w:r w:rsidRPr="000B3013">
        <w:rPr>
          <w:rFonts w:ascii="Times New Roman" w:hAnsi="Times New Roman" w:cs="Times New Roman"/>
          <w:sz w:val="16"/>
          <w:szCs w:val="16"/>
        </w:rPr>
        <w:t xml:space="preserve"> La nota della Conferenza Episcopale Italiana </w:t>
      </w:r>
      <w:r w:rsidRPr="000B3013">
        <w:rPr>
          <w:rFonts w:ascii="Times New Roman" w:hAnsi="Times New Roman" w:cs="Times New Roman"/>
          <w:i/>
          <w:sz w:val="16"/>
          <w:szCs w:val="16"/>
        </w:rPr>
        <w:t>I cantieri di Betania</w:t>
      </w:r>
      <w:r w:rsidRPr="000B3013">
        <w:rPr>
          <w:rFonts w:ascii="Times New Roman" w:hAnsi="Times New Roman" w:cs="Times New Roman"/>
          <w:sz w:val="16"/>
          <w:szCs w:val="16"/>
        </w:rPr>
        <w:t xml:space="preserve"> </w:t>
      </w:r>
      <w:r>
        <w:rPr>
          <w:rFonts w:ascii="Times New Roman" w:hAnsi="Times New Roman" w:cs="Times New Roman"/>
          <w:sz w:val="16"/>
          <w:szCs w:val="16"/>
        </w:rPr>
        <w:t>(11 luglio 2022) nell’indicare</w:t>
      </w:r>
      <w:r w:rsidRPr="000B3013">
        <w:rPr>
          <w:rFonts w:ascii="Times New Roman" w:hAnsi="Times New Roman" w:cs="Times New Roman"/>
          <w:sz w:val="16"/>
          <w:szCs w:val="16"/>
        </w:rPr>
        <w:t xml:space="preserve"> prospettive per il secondo anno del percorso sinodale offre un’interessante traccia per rivisitare il magistero conciliare.</w:t>
      </w:r>
    </w:p>
  </w:footnote>
  <w:footnote w:id="84">
    <w:p w14:paraId="32F7C587" w14:textId="77777777" w:rsidR="00244B3C" w:rsidRPr="00D7513B" w:rsidRDefault="00244B3C" w:rsidP="00244B3C">
      <w:pPr>
        <w:pStyle w:val="Testonotaapidipagina"/>
        <w:jc w:val="both"/>
        <w:rPr>
          <w:rFonts w:ascii="Times New Roman" w:hAnsi="Times New Roman" w:cs="Times New Roman"/>
          <w:sz w:val="16"/>
          <w:szCs w:val="16"/>
        </w:rPr>
      </w:pPr>
      <w:r w:rsidRPr="00B83EEA">
        <w:rPr>
          <w:rStyle w:val="Rimandonotaapidipagina"/>
          <w:rFonts w:ascii="Times New Roman" w:hAnsi="Times New Roman" w:cs="Times New Roman"/>
          <w:sz w:val="16"/>
          <w:szCs w:val="16"/>
        </w:rPr>
        <w:footnoteRef/>
      </w:r>
      <w:r w:rsidRPr="00B83EEA">
        <w:rPr>
          <w:rFonts w:ascii="Times New Roman" w:hAnsi="Times New Roman" w:cs="Times New Roman"/>
          <w:sz w:val="16"/>
          <w:szCs w:val="16"/>
        </w:rPr>
        <w:t xml:space="preserve"> Ormai maschili e femminili – </w:t>
      </w:r>
      <w:r w:rsidRPr="00B83EEA">
        <w:rPr>
          <w:rFonts w:ascii="Times New Roman" w:hAnsi="Times New Roman" w:cs="Times New Roman"/>
          <w:i/>
          <w:sz w:val="16"/>
          <w:szCs w:val="16"/>
        </w:rPr>
        <w:t>Nota</w:t>
      </w:r>
      <w:r w:rsidRPr="00B83EEA">
        <w:rPr>
          <w:rFonts w:ascii="Times New Roman" w:hAnsi="Times New Roman" w:cs="Times New Roman"/>
          <w:sz w:val="16"/>
          <w:szCs w:val="16"/>
        </w:rPr>
        <w:t xml:space="preserve"> della CEI del 5 giugno 2022</w:t>
      </w:r>
      <w:r>
        <w:rPr>
          <w:rFonts w:ascii="Times New Roman" w:hAnsi="Times New Roman" w:cs="Times New Roman"/>
          <w:sz w:val="16"/>
          <w:szCs w:val="16"/>
        </w:rPr>
        <w:t xml:space="preserve">. Per un approfondimento cfr. CONFERENZA EPISCOPALE ITALIANA, </w:t>
      </w:r>
      <w:r>
        <w:rPr>
          <w:rFonts w:ascii="Times New Roman" w:hAnsi="Times New Roman" w:cs="Times New Roman"/>
          <w:i/>
          <w:sz w:val="16"/>
          <w:szCs w:val="16"/>
        </w:rPr>
        <w:t>I ministeri istituiti del lettore, dell’accolito e del catechista per le Chiese che sono in Italia</w:t>
      </w:r>
      <w:r>
        <w:rPr>
          <w:rFonts w:ascii="Times New Roman" w:hAnsi="Times New Roman" w:cs="Times New Roman"/>
          <w:sz w:val="16"/>
          <w:szCs w:val="16"/>
        </w:rPr>
        <w:t xml:space="preserve"> </w:t>
      </w:r>
      <w:r>
        <w:rPr>
          <w:rFonts w:ascii="Times New Roman" w:hAnsi="Times New Roman" w:cs="Times New Roman"/>
          <w:i/>
          <w:sz w:val="16"/>
          <w:szCs w:val="16"/>
        </w:rPr>
        <w:t xml:space="preserve">(nota ad </w:t>
      </w:r>
      <w:r>
        <w:rPr>
          <w:rFonts w:ascii="Times New Roman" w:hAnsi="Times New Roman" w:cs="Times New Roman"/>
          <w:sz w:val="16"/>
          <w:szCs w:val="16"/>
        </w:rPr>
        <w:t xml:space="preserve">experimentum </w:t>
      </w:r>
      <w:r w:rsidRPr="00D7513B">
        <w:rPr>
          <w:rFonts w:ascii="Times New Roman" w:hAnsi="Times New Roman" w:cs="Times New Roman"/>
          <w:i/>
          <w:sz w:val="16"/>
          <w:szCs w:val="16"/>
        </w:rPr>
        <w:t>per il prossimo triennio)</w:t>
      </w:r>
      <w:r>
        <w:rPr>
          <w:rFonts w:ascii="Times New Roman" w:hAnsi="Times New Roman" w:cs="Times New Roman"/>
          <w:sz w:val="16"/>
          <w:szCs w:val="16"/>
        </w:rPr>
        <w:t xml:space="preserve">, 5 giugno 2022 in </w:t>
      </w:r>
      <w:r w:rsidRPr="00705941">
        <w:rPr>
          <w:rFonts w:ascii="Times New Roman" w:hAnsi="Times New Roman" w:cs="Times New Roman"/>
          <w:sz w:val="16"/>
          <w:szCs w:val="16"/>
        </w:rPr>
        <w:t>www.chiesacattolica.it.</w:t>
      </w:r>
    </w:p>
  </w:footnote>
  <w:footnote w:id="85">
    <w:p w14:paraId="6661A428" w14:textId="77777777" w:rsidR="00244B3C" w:rsidRPr="00B83EEA" w:rsidRDefault="00244B3C" w:rsidP="00244B3C">
      <w:pPr>
        <w:pStyle w:val="Testonotaapidipagina"/>
        <w:jc w:val="both"/>
        <w:rPr>
          <w:rFonts w:ascii="Times New Roman" w:hAnsi="Times New Roman" w:cs="Times New Roman"/>
          <w:sz w:val="16"/>
          <w:szCs w:val="16"/>
        </w:rPr>
      </w:pPr>
      <w:r w:rsidRPr="00B83EEA">
        <w:rPr>
          <w:rStyle w:val="Rimandonotaapidipagina"/>
          <w:rFonts w:ascii="Times New Roman" w:hAnsi="Times New Roman" w:cs="Times New Roman"/>
          <w:sz w:val="16"/>
          <w:szCs w:val="16"/>
        </w:rPr>
        <w:footnoteRef/>
      </w:r>
      <w:r w:rsidRPr="00B83EEA">
        <w:rPr>
          <w:rFonts w:ascii="Times New Roman" w:hAnsi="Times New Roman" w:cs="Times New Roman"/>
          <w:sz w:val="16"/>
          <w:szCs w:val="16"/>
        </w:rPr>
        <w:t xml:space="preserve"> PARROCCHIA SACRO CUORE –</w:t>
      </w:r>
      <w:r>
        <w:rPr>
          <w:rFonts w:ascii="Times New Roman" w:hAnsi="Times New Roman" w:cs="Times New Roman"/>
          <w:sz w:val="16"/>
          <w:szCs w:val="16"/>
        </w:rPr>
        <w:t xml:space="preserve"> </w:t>
      </w:r>
      <w:r w:rsidRPr="00B83EEA">
        <w:rPr>
          <w:rFonts w:ascii="Times New Roman" w:hAnsi="Times New Roman" w:cs="Times New Roman"/>
          <w:sz w:val="16"/>
          <w:szCs w:val="16"/>
        </w:rPr>
        <w:t>EBOLI,</w:t>
      </w:r>
      <w:r w:rsidRPr="00B83EEA">
        <w:rPr>
          <w:rFonts w:ascii="Times New Roman" w:hAnsi="Times New Roman" w:cs="Times New Roman"/>
          <w:sz w:val="16"/>
          <w:szCs w:val="16"/>
          <w:u w:val="single"/>
        </w:rPr>
        <w:t xml:space="preserve"> </w:t>
      </w:r>
      <w:r w:rsidRPr="00B83EEA">
        <w:rPr>
          <w:rFonts w:ascii="Times New Roman" w:hAnsi="Times New Roman" w:cs="Times New Roman"/>
          <w:i/>
          <w:sz w:val="16"/>
          <w:szCs w:val="16"/>
        </w:rPr>
        <w:t>Generare nella fede…</w:t>
      </w:r>
    </w:p>
  </w:footnote>
  <w:footnote w:id="86">
    <w:p w14:paraId="4AE383BF" w14:textId="77777777" w:rsidR="00244B3C" w:rsidRPr="002D18CD" w:rsidRDefault="00244B3C" w:rsidP="00244B3C">
      <w:pPr>
        <w:pStyle w:val="Testonotaapidipagina"/>
        <w:jc w:val="both"/>
        <w:rPr>
          <w:rFonts w:ascii="Times New Roman" w:hAnsi="Times New Roman" w:cs="Times New Roman"/>
          <w:sz w:val="16"/>
          <w:szCs w:val="16"/>
        </w:rPr>
      </w:pPr>
      <w:r w:rsidRPr="002D18CD">
        <w:rPr>
          <w:rStyle w:val="Rimandonotaapidipagina"/>
          <w:rFonts w:ascii="Times New Roman" w:hAnsi="Times New Roman" w:cs="Times New Roman"/>
          <w:sz w:val="16"/>
          <w:szCs w:val="16"/>
        </w:rPr>
        <w:footnoteRef/>
      </w:r>
      <w:r w:rsidRPr="002D18CD">
        <w:rPr>
          <w:rFonts w:ascii="Times New Roman" w:hAnsi="Times New Roman" w:cs="Times New Roman"/>
          <w:sz w:val="16"/>
          <w:szCs w:val="16"/>
        </w:rPr>
        <w:t xml:space="preserve"> FRANCESCO, </w:t>
      </w:r>
      <w:r w:rsidRPr="002D18CD">
        <w:rPr>
          <w:rFonts w:ascii="Times New Roman" w:hAnsi="Times New Roman" w:cs="Times New Roman"/>
          <w:i/>
          <w:sz w:val="16"/>
          <w:szCs w:val="16"/>
        </w:rPr>
        <w:t>Omelia nella celebrazione d’apertura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B37"/>
    <w:multiLevelType w:val="hybridMultilevel"/>
    <w:tmpl w:val="7E40E0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6636A1"/>
    <w:multiLevelType w:val="hybridMultilevel"/>
    <w:tmpl w:val="135059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60494C"/>
    <w:multiLevelType w:val="hybridMultilevel"/>
    <w:tmpl w:val="5F90910A"/>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CAD4C36"/>
    <w:multiLevelType w:val="hybridMultilevel"/>
    <w:tmpl w:val="00D2C3DE"/>
    <w:lvl w:ilvl="0" w:tplc="6688DE2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31654B"/>
    <w:multiLevelType w:val="hybridMultilevel"/>
    <w:tmpl w:val="6344811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B00113"/>
    <w:multiLevelType w:val="hybridMultilevel"/>
    <w:tmpl w:val="BAACD930"/>
    <w:lvl w:ilvl="0" w:tplc="6688DE2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A21D43"/>
    <w:multiLevelType w:val="hybridMultilevel"/>
    <w:tmpl w:val="7B364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211711"/>
    <w:multiLevelType w:val="hybridMultilevel"/>
    <w:tmpl w:val="485667C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64E1FCC"/>
    <w:multiLevelType w:val="hybridMultilevel"/>
    <w:tmpl w:val="24203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A17822"/>
    <w:multiLevelType w:val="hybridMultilevel"/>
    <w:tmpl w:val="1558133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F75C7D"/>
    <w:multiLevelType w:val="hybridMultilevel"/>
    <w:tmpl w:val="D86AF1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5D3E6C9E"/>
    <w:multiLevelType w:val="hybridMultilevel"/>
    <w:tmpl w:val="4322D988"/>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6B13769C"/>
    <w:multiLevelType w:val="hybridMultilevel"/>
    <w:tmpl w:val="8D60075A"/>
    <w:lvl w:ilvl="0" w:tplc="5AD4F6BC">
      <w:start w:val="1"/>
      <w:numFmt w:val="bullet"/>
      <w:lvlText w:val=""/>
      <w:lvlJc w:val="left"/>
      <w:pPr>
        <w:ind w:left="1004" w:hanging="360"/>
      </w:pPr>
      <w:rPr>
        <w:rFonts w:ascii="Symbol" w:hAnsi="Symbol" w:hint="default"/>
        <w:color w:val="auto"/>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7087456E"/>
    <w:multiLevelType w:val="hybridMultilevel"/>
    <w:tmpl w:val="C2BC623A"/>
    <w:lvl w:ilvl="0" w:tplc="6688DE2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3A6389"/>
    <w:multiLevelType w:val="hybridMultilevel"/>
    <w:tmpl w:val="2A3EF19E"/>
    <w:lvl w:ilvl="0" w:tplc="81EE27F4">
      <w:numFmt w:val="bullet"/>
      <w:lvlText w:val=""/>
      <w:lvlJc w:val="left"/>
      <w:pPr>
        <w:ind w:left="3762" w:hanging="360"/>
      </w:pPr>
      <w:rPr>
        <w:rFonts w:ascii="Wingdings" w:eastAsiaTheme="minorHAnsi" w:hAnsi="Wingdings" w:cs="Times New Roman" w:hint="default"/>
        <w:u w:val="none"/>
      </w:rPr>
    </w:lvl>
    <w:lvl w:ilvl="1" w:tplc="04100003" w:tentative="1">
      <w:start w:val="1"/>
      <w:numFmt w:val="bullet"/>
      <w:lvlText w:val="o"/>
      <w:lvlJc w:val="left"/>
      <w:pPr>
        <w:ind w:left="4482" w:hanging="360"/>
      </w:pPr>
      <w:rPr>
        <w:rFonts w:ascii="Courier New" w:hAnsi="Courier New" w:cs="Courier New" w:hint="default"/>
      </w:rPr>
    </w:lvl>
    <w:lvl w:ilvl="2" w:tplc="04100005" w:tentative="1">
      <w:start w:val="1"/>
      <w:numFmt w:val="bullet"/>
      <w:lvlText w:val=""/>
      <w:lvlJc w:val="left"/>
      <w:pPr>
        <w:ind w:left="5202" w:hanging="360"/>
      </w:pPr>
      <w:rPr>
        <w:rFonts w:ascii="Wingdings" w:hAnsi="Wingdings" w:hint="default"/>
      </w:rPr>
    </w:lvl>
    <w:lvl w:ilvl="3" w:tplc="04100001" w:tentative="1">
      <w:start w:val="1"/>
      <w:numFmt w:val="bullet"/>
      <w:lvlText w:val=""/>
      <w:lvlJc w:val="left"/>
      <w:pPr>
        <w:ind w:left="5922" w:hanging="360"/>
      </w:pPr>
      <w:rPr>
        <w:rFonts w:ascii="Symbol" w:hAnsi="Symbol" w:hint="default"/>
      </w:rPr>
    </w:lvl>
    <w:lvl w:ilvl="4" w:tplc="04100003" w:tentative="1">
      <w:start w:val="1"/>
      <w:numFmt w:val="bullet"/>
      <w:lvlText w:val="o"/>
      <w:lvlJc w:val="left"/>
      <w:pPr>
        <w:ind w:left="6642" w:hanging="360"/>
      </w:pPr>
      <w:rPr>
        <w:rFonts w:ascii="Courier New" w:hAnsi="Courier New" w:cs="Courier New" w:hint="default"/>
      </w:rPr>
    </w:lvl>
    <w:lvl w:ilvl="5" w:tplc="04100005" w:tentative="1">
      <w:start w:val="1"/>
      <w:numFmt w:val="bullet"/>
      <w:lvlText w:val=""/>
      <w:lvlJc w:val="left"/>
      <w:pPr>
        <w:ind w:left="7362" w:hanging="360"/>
      </w:pPr>
      <w:rPr>
        <w:rFonts w:ascii="Wingdings" w:hAnsi="Wingdings" w:hint="default"/>
      </w:rPr>
    </w:lvl>
    <w:lvl w:ilvl="6" w:tplc="04100001" w:tentative="1">
      <w:start w:val="1"/>
      <w:numFmt w:val="bullet"/>
      <w:lvlText w:val=""/>
      <w:lvlJc w:val="left"/>
      <w:pPr>
        <w:ind w:left="8082" w:hanging="360"/>
      </w:pPr>
      <w:rPr>
        <w:rFonts w:ascii="Symbol" w:hAnsi="Symbol" w:hint="default"/>
      </w:rPr>
    </w:lvl>
    <w:lvl w:ilvl="7" w:tplc="04100003" w:tentative="1">
      <w:start w:val="1"/>
      <w:numFmt w:val="bullet"/>
      <w:lvlText w:val="o"/>
      <w:lvlJc w:val="left"/>
      <w:pPr>
        <w:ind w:left="8802" w:hanging="360"/>
      </w:pPr>
      <w:rPr>
        <w:rFonts w:ascii="Courier New" w:hAnsi="Courier New" w:cs="Courier New" w:hint="default"/>
      </w:rPr>
    </w:lvl>
    <w:lvl w:ilvl="8" w:tplc="04100005" w:tentative="1">
      <w:start w:val="1"/>
      <w:numFmt w:val="bullet"/>
      <w:lvlText w:val=""/>
      <w:lvlJc w:val="left"/>
      <w:pPr>
        <w:ind w:left="9522" w:hanging="360"/>
      </w:pPr>
      <w:rPr>
        <w:rFonts w:ascii="Wingdings" w:hAnsi="Wingdings" w:hint="default"/>
      </w:rPr>
    </w:lvl>
  </w:abstractNum>
  <w:abstractNum w:abstractNumId="15" w15:restartNumberingAfterBreak="0">
    <w:nsid w:val="7CD7083A"/>
    <w:multiLevelType w:val="hybridMultilevel"/>
    <w:tmpl w:val="7E10C72E"/>
    <w:lvl w:ilvl="0" w:tplc="6688DE2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B2538C"/>
    <w:multiLevelType w:val="hybridMultilevel"/>
    <w:tmpl w:val="C900983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0"/>
  </w:num>
  <w:num w:numId="5">
    <w:abstractNumId w:val="4"/>
  </w:num>
  <w:num w:numId="6">
    <w:abstractNumId w:val="1"/>
  </w:num>
  <w:num w:numId="7">
    <w:abstractNumId w:val="8"/>
  </w:num>
  <w:num w:numId="8">
    <w:abstractNumId w:val="6"/>
  </w:num>
  <w:num w:numId="9">
    <w:abstractNumId w:val="7"/>
  </w:num>
  <w:num w:numId="10">
    <w:abstractNumId w:val="14"/>
  </w:num>
  <w:num w:numId="11">
    <w:abstractNumId w:val="0"/>
  </w:num>
  <w:num w:numId="12">
    <w:abstractNumId w:val="16"/>
  </w:num>
  <w:num w:numId="13">
    <w:abstractNumId w:val="9"/>
  </w:num>
  <w:num w:numId="14">
    <w:abstractNumId w:val="13"/>
  </w:num>
  <w:num w:numId="15">
    <w:abstractNumId w:val="3"/>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84"/>
    <w:rsid w:val="00007EE9"/>
    <w:rsid w:val="000216C5"/>
    <w:rsid w:val="00040459"/>
    <w:rsid w:val="00046060"/>
    <w:rsid w:val="000515D8"/>
    <w:rsid w:val="000536D9"/>
    <w:rsid w:val="0005666B"/>
    <w:rsid w:val="000733A3"/>
    <w:rsid w:val="00076B84"/>
    <w:rsid w:val="00093D73"/>
    <w:rsid w:val="000B1652"/>
    <w:rsid w:val="000E55F2"/>
    <w:rsid w:val="001166D3"/>
    <w:rsid w:val="001178C3"/>
    <w:rsid w:val="00187466"/>
    <w:rsid w:val="001B5812"/>
    <w:rsid w:val="001B66C8"/>
    <w:rsid w:val="001E2D07"/>
    <w:rsid w:val="00233E90"/>
    <w:rsid w:val="00241D5C"/>
    <w:rsid w:val="00244B3C"/>
    <w:rsid w:val="00246230"/>
    <w:rsid w:val="00264DC3"/>
    <w:rsid w:val="00273EDD"/>
    <w:rsid w:val="002B55A9"/>
    <w:rsid w:val="002C5B28"/>
    <w:rsid w:val="002E3DC4"/>
    <w:rsid w:val="002F033D"/>
    <w:rsid w:val="003214B9"/>
    <w:rsid w:val="00327047"/>
    <w:rsid w:val="003340E6"/>
    <w:rsid w:val="00336689"/>
    <w:rsid w:val="00353421"/>
    <w:rsid w:val="003648AB"/>
    <w:rsid w:val="003813FE"/>
    <w:rsid w:val="00400997"/>
    <w:rsid w:val="004163B9"/>
    <w:rsid w:val="0041776C"/>
    <w:rsid w:val="004258CD"/>
    <w:rsid w:val="0043399D"/>
    <w:rsid w:val="00433E27"/>
    <w:rsid w:val="00434C7A"/>
    <w:rsid w:val="00466598"/>
    <w:rsid w:val="004708B2"/>
    <w:rsid w:val="00470975"/>
    <w:rsid w:val="0048274A"/>
    <w:rsid w:val="004A1C3F"/>
    <w:rsid w:val="004B31D8"/>
    <w:rsid w:val="004C3C20"/>
    <w:rsid w:val="004C507A"/>
    <w:rsid w:val="004D2003"/>
    <w:rsid w:val="004E0551"/>
    <w:rsid w:val="00503A2B"/>
    <w:rsid w:val="00505C97"/>
    <w:rsid w:val="00517186"/>
    <w:rsid w:val="00530292"/>
    <w:rsid w:val="005641AE"/>
    <w:rsid w:val="00575A2C"/>
    <w:rsid w:val="005A2D7B"/>
    <w:rsid w:val="005A3DF2"/>
    <w:rsid w:val="005D6352"/>
    <w:rsid w:val="005F0410"/>
    <w:rsid w:val="00650A0C"/>
    <w:rsid w:val="00667C55"/>
    <w:rsid w:val="006726C6"/>
    <w:rsid w:val="006C33E2"/>
    <w:rsid w:val="007000E1"/>
    <w:rsid w:val="007435C1"/>
    <w:rsid w:val="00785AF1"/>
    <w:rsid w:val="0079086E"/>
    <w:rsid w:val="00793D51"/>
    <w:rsid w:val="007C29E0"/>
    <w:rsid w:val="00830B77"/>
    <w:rsid w:val="00835A23"/>
    <w:rsid w:val="00856AC9"/>
    <w:rsid w:val="008C4A40"/>
    <w:rsid w:val="008C51A3"/>
    <w:rsid w:val="008C6E3E"/>
    <w:rsid w:val="008C7819"/>
    <w:rsid w:val="008F7180"/>
    <w:rsid w:val="009004AF"/>
    <w:rsid w:val="00901E95"/>
    <w:rsid w:val="00981454"/>
    <w:rsid w:val="009832CC"/>
    <w:rsid w:val="009B7B60"/>
    <w:rsid w:val="009C0CD3"/>
    <w:rsid w:val="00A07E66"/>
    <w:rsid w:val="00A43510"/>
    <w:rsid w:val="00A5727A"/>
    <w:rsid w:val="00A64344"/>
    <w:rsid w:val="00A86EAA"/>
    <w:rsid w:val="00AA0EEF"/>
    <w:rsid w:val="00AC54FA"/>
    <w:rsid w:val="00AF5411"/>
    <w:rsid w:val="00B81EFB"/>
    <w:rsid w:val="00B82EE2"/>
    <w:rsid w:val="00B85A7A"/>
    <w:rsid w:val="00BA6031"/>
    <w:rsid w:val="00BB53FC"/>
    <w:rsid w:val="00BD5817"/>
    <w:rsid w:val="00BD7361"/>
    <w:rsid w:val="00BE6149"/>
    <w:rsid w:val="00C66BFB"/>
    <w:rsid w:val="00C7138F"/>
    <w:rsid w:val="00C954EE"/>
    <w:rsid w:val="00CA0907"/>
    <w:rsid w:val="00CA4AB7"/>
    <w:rsid w:val="00CB701C"/>
    <w:rsid w:val="00CC4165"/>
    <w:rsid w:val="00D018D5"/>
    <w:rsid w:val="00D12C7D"/>
    <w:rsid w:val="00D46B7A"/>
    <w:rsid w:val="00D94B64"/>
    <w:rsid w:val="00E06404"/>
    <w:rsid w:val="00E13C44"/>
    <w:rsid w:val="00E24CE2"/>
    <w:rsid w:val="00E40639"/>
    <w:rsid w:val="00E50755"/>
    <w:rsid w:val="00E859A0"/>
    <w:rsid w:val="00EA585B"/>
    <w:rsid w:val="00EB4681"/>
    <w:rsid w:val="00EC36C6"/>
    <w:rsid w:val="00EF4023"/>
    <w:rsid w:val="00EF7CAA"/>
    <w:rsid w:val="00F91511"/>
    <w:rsid w:val="00FD0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9530"/>
  <w15:docId w15:val="{D73FDC12-3C18-42B0-9CA8-6F12C160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244B3C"/>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lang w:bidi="en-US"/>
    </w:rPr>
  </w:style>
  <w:style w:type="paragraph" w:styleId="Titolo2">
    <w:name w:val="heading 2"/>
    <w:basedOn w:val="Normale"/>
    <w:next w:val="Normale"/>
    <w:link w:val="Titolo2Carattere"/>
    <w:uiPriority w:val="9"/>
    <w:unhideWhenUsed/>
    <w:qFormat/>
    <w:rsid w:val="00244B3C"/>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lang w:bidi="en-US"/>
    </w:rPr>
  </w:style>
  <w:style w:type="paragraph" w:styleId="Titolo3">
    <w:name w:val="heading 3"/>
    <w:basedOn w:val="Normale"/>
    <w:next w:val="Normale"/>
    <w:link w:val="Titolo3Carattere"/>
    <w:uiPriority w:val="9"/>
    <w:unhideWhenUsed/>
    <w:qFormat/>
    <w:rsid w:val="00244B3C"/>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bidi="en-US"/>
    </w:rPr>
  </w:style>
  <w:style w:type="paragraph" w:styleId="Titolo4">
    <w:name w:val="heading 4"/>
    <w:basedOn w:val="Normale"/>
    <w:next w:val="Normale"/>
    <w:link w:val="Titolo4Carattere"/>
    <w:uiPriority w:val="9"/>
    <w:unhideWhenUsed/>
    <w:qFormat/>
    <w:rsid w:val="00244B3C"/>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bidi="en-US"/>
    </w:rPr>
  </w:style>
  <w:style w:type="paragraph" w:styleId="Titolo5">
    <w:name w:val="heading 5"/>
    <w:basedOn w:val="Normale"/>
    <w:next w:val="Normale"/>
    <w:link w:val="Titolo5Carattere"/>
    <w:uiPriority w:val="9"/>
    <w:semiHidden/>
    <w:unhideWhenUsed/>
    <w:qFormat/>
    <w:rsid w:val="00244B3C"/>
    <w:pPr>
      <w:spacing w:before="200" w:after="80" w:line="240" w:lineRule="auto"/>
      <w:outlineLvl w:val="4"/>
    </w:pPr>
    <w:rPr>
      <w:rFonts w:asciiTheme="majorHAnsi" w:eastAsiaTheme="majorEastAsia" w:hAnsiTheme="majorHAnsi" w:cstheme="majorBidi"/>
      <w:color w:val="4F81BD" w:themeColor="accent1"/>
      <w:lang w:bidi="en-US"/>
    </w:rPr>
  </w:style>
  <w:style w:type="paragraph" w:styleId="Titolo6">
    <w:name w:val="heading 6"/>
    <w:basedOn w:val="Normale"/>
    <w:next w:val="Normale"/>
    <w:link w:val="Titolo6Carattere"/>
    <w:uiPriority w:val="9"/>
    <w:semiHidden/>
    <w:unhideWhenUsed/>
    <w:qFormat/>
    <w:rsid w:val="00244B3C"/>
    <w:pPr>
      <w:spacing w:before="280" w:after="100" w:line="240" w:lineRule="auto"/>
      <w:outlineLvl w:val="5"/>
    </w:pPr>
    <w:rPr>
      <w:rFonts w:asciiTheme="majorHAnsi" w:eastAsiaTheme="majorEastAsia" w:hAnsiTheme="majorHAnsi" w:cstheme="majorBidi"/>
      <w:i/>
      <w:iCs/>
      <w:color w:val="4F81BD" w:themeColor="accent1"/>
      <w:lang w:bidi="en-US"/>
    </w:rPr>
  </w:style>
  <w:style w:type="paragraph" w:styleId="Titolo7">
    <w:name w:val="heading 7"/>
    <w:basedOn w:val="Normale"/>
    <w:next w:val="Normale"/>
    <w:link w:val="Titolo7Carattere"/>
    <w:uiPriority w:val="9"/>
    <w:semiHidden/>
    <w:unhideWhenUsed/>
    <w:qFormat/>
    <w:rsid w:val="00244B3C"/>
    <w:pPr>
      <w:spacing w:before="320" w:after="100" w:line="240" w:lineRule="auto"/>
      <w:outlineLvl w:val="6"/>
    </w:pPr>
    <w:rPr>
      <w:rFonts w:asciiTheme="majorHAnsi" w:eastAsiaTheme="majorEastAsia" w:hAnsiTheme="majorHAnsi" w:cstheme="majorBidi"/>
      <w:b/>
      <w:bCs/>
      <w:color w:val="9BBB59" w:themeColor="accent3"/>
      <w:sz w:val="20"/>
      <w:szCs w:val="20"/>
      <w:lang w:bidi="en-US"/>
    </w:rPr>
  </w:style>
  <w:style w:type="paragraph" w:styleId="Titolo8">
    <w:name w:val="heading 8"/>
    <w:basedOn w:val="Normale"/>
    <w:next w:val="Normale"/>
    <w:link w:val="Titolo8Carattere"/>
    <w:uiPriority w:val="9"/>
    <w:semiHidden/>
    <w:unhideWhenUsed/>
    <w:qFormat/>
    <w:rsid w:val="00244B3C"/>
    <w:pPr>
      <w:spacing w:before="320" w:after="100" w:line="240" w:lineRule="auto"/>
      <w:outlineLvl w:val="7"/>
    </w:pPr>
    <w:rPr>
      <w:rFonts w:asciiTheme="majorHAnsi" w:eastAsiaTheme="majorEastAsia" w:hAnsiTheme="majorHAnsi" w:cstheme="majorBidi"/>
      <w:b/>
      <w:bCs/>
      <w:i/>
      <w:iCs/>
      <w:color w:val="9BBB59" w:themeColor="accent3"/>
      <w:sz w:val="20"/>
      <w:szCs w:val="20"/>
      <w:lang w:bidi="en-US"/>
    </w:rPr>
  </w:style>
  <w:style w:type="paragraph" w:styleId="Titolo9">
    <w:name w:val="heading 9"/>
    <w:basedOn w:val="Normale"/>
    <w:next w:val="Normale"/>
    <w:link w:val="Titolo9Carattere"/>
    <w:uiPriority w:val="9"/>
    <w:semiHidden/>
    <w:unhideWhenUsed/>
    <w:qFormat/>
    <w:rsid w:val="00244B3C"/>
    <w:pPr>
      <w:spacing w:before="320" w:after="100" w:line="240" w:lineRule="auto"/>
      <w:outlineLvl w:val="8"/>
    </w:pPr>
    <w:rPr>
      <w:rFonts w:asciiTheme="majorHAnsi" w:eastAsiaTheme="majorEastAsia" w:hAnsiTheme="majorHAnsi" w:cstheme="majorBidi"/>
      <w:i/>
      <w:iCs/>
      <w:color w:val="9BBB59" w:themeColor="accent3"/>
      <w:sz w:val="20"/>
      <w:szCs w:val="20"/>
      <w:lang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435C1"/>
    <w:pPr>
      <w:ind w:left="720"/>
      <w:contextualSpacing/>
    </w:pPr>
  </w:style>
  <w:style w:type="paragraph" w:styleId="Testonotaapidipagina">
    <w:name w:val="footnote text"/>
    <w:basedOn w:val="Normale"/>
    <w:link w:val="TestonotaapidipaginaCarattere"/>
    <w:uiPriority w:val="99"/>
    <w:unhideWhenUsed/>
    <w:rsid w:val="008C51A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C51A3"/>
    <w:rPr>
      <w:sz w:val="20"/>
      <w:szCs w:val="20"/>
    </w:rPr>
  </w:style>
  <w:style w:type="character" w:styleId="Rimandonotaapidipagina">
    <w:name w:val="footnote reference"/>
    <w:basedOn w:val="Carpredefinitoparagrafo"/>
    <w:uiPriority w:val="99"/>
    <w:semiHidden/>
    <w:unhideWhenUsed/>
    <w:rsid w:val="008C51A3"/>
    <w:rPr>
      <w:vertAlign w:val="superscript"/>
    </w:rPr>
  </w:style>
  <w:style w:type="paragraph" w:styleId="Intestazione">
    <w:name w:val="header"/>
    <w:basedOn w:val="Normale"/>
    <w:link w:val="IntestazioneCarattere"/>
    <w:uiPriority w:val="99"/>
    <w:unhideWhenUsed/>
    <w:rsid w:val="00EC36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6C6"/>
  </w:style>
  <w:style w:type="paragraph" w:styleId="Pidipagina">
    <w:name w:val="footer"/>
    <w:basedOn w:val="Normale"/>
    <w:link w:val="PidipaginaCarattere"/>
    <w:uiPriority w:val="99"/>
    <w:unhideWhenUsed/>
    <w:rsid w:val="00EC36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6C6"/>
  </w:style>
  <w:style w:type="character" w:customStyle="1" w:styleId="Titolo1Carattere">
    <w:name w:val="Titolo 1 Carattere"/>
    <w:basedOn w:val="Carpredefinitoparagrafo"/>
    <w:link w:val="Titolo1"/>
    <w:uiPriority w:val="9"/>
    <w:rsid w:val="00244B3C"/>
    <w:rPr>
      <w:rFonts w:asciiTheme="majorHAnsi" w:eastAsiaTheme="majorEastAsia" w:hAnsiTheme="majorHAnsi" w:cstheme="majorBidi"/>
      <w:b/>
      <w:bCs/>
      <w:color w:val="365F91" w:themeColor="accent1" w:themeShade="BF"/>
      <w:sz w:val="24"/>
      <w:szCs w:val="24"/>
      <w:lang w:bidi="en-US"/>
    </w:rPr>
  </w:style>
  <w:style w:type="character" w:customStyle="1" w:styleId="Titolo2Carattere">
    <w:name w:val="Titolo 2 Carattere"/>
    <w:basedOn w:val="Carpredefinitoparagrafo"/>
    <w:link w:val="Titolo2"/>
    <w:uiPriority w:val="9"/>
    <w:rsid w:val="00244B3C"/>
    <w:rPr>
      <w:rFonts w:asciiTheme="majorHAnsi" w:eastAsiaTheme="majorEastAsia" w:hAnsiTheme="majorHAnsi" w:cstheme="majorBidi"/>
      <w:color w:val="365F91" w:themeColor="accent1" w:themeShade="BF"/>
      <w:sz w:val="24"/>
      <w:szCs w:val="24"/>
      <w:lang w:bidi="en-US"/>
    </w:rPr>
  </w:style>
  <w:style w:type="character" w:customStyle="1" w:styleId="Titolo3Carattere">
    <w:name w:val="Titolo 3 Carattere"/>
    <w:basedOn w:val="Carpredefinitoparagrafo"/>
    <w:link w:val="Titolo3"/>
    <w:uiPriority w:val="9"/>
    <w:rsid w:val="00244B3C"/>
    <w:rPr>
      <w:rFonts w:asciiTheme="majorHAnsi" w:eastAsiaTheme="majorEastAsia" w:hAnsiTheme="majorHAnsi" w:cstheme="majorBidi"/>
      <w:color w:val="4F81BD" w:themeColor="accent1"/>
      <w:sz w:val="24"/>
      <w:szCs w:val="24"/>
      <w:lang w:bidi="en-US"/>
    </w:rPr>
  </w:style>
  <w:style w:type="character" w:customStyle="1" w:styleId="Titolo4Carattere">
    <w:name w:val="Titolo 4 Carattere"/>
    <w:basedOn w:val="Carpredefinitoparagrafo"/>
    <w:link w:val="Titolo4"/>
    <w:uiPriority w:val="9"/>
    <w:rsid w:val="00244B3C"/>
    <w:rPr>
      <w:rFonts w:asciiTheme="majorHAnsi" w:eastAsiaTheme="majorEastAsia" w:hAnsiTheme="majorHAnsi" w:cstheme="majorBidi"/>
      <w:i/>
      <w:iCs/>
      <w:color w:val="4F81BD" w:themeColor="accent1"/>
      <w:sz w:val="24"/>
      <w:szCs w:val="24"/>
      <w:lang w:bidi="en-US"/>
    </w:rPr>
  </w:style>
  <w:style w:type="character" w:customStyle="1" w:styleId="Titolo5Carattere">
    <w:name w:val="Titolo 5 Carattere"/>
    <w:basedOn w:val="Carpredefinitoparagrafo"/>
    <w:link w:val="Titolo5"/>
    <w:uiPriority w:val="9"/>
    <w:semiHidden/>
    <w:rsid w:val="00244B3C"/>
    <w:rPr>
      <w:rFonts w:asciiTheme="majorHAnsi" w:eastAsiaTheme="majorEastAsia" w:hAnsiTheme="majorHAnsi" w:cstheme="majorBidi"/>
      <w:color w:val="4F81BD" w:themeColor="accent1"/>
      <w:lang w:bidi="en-US"/>
    </w:rPr>
  </w:style>
  <w:style w:type="character" w:customStyle="1" w:styleId="Titolo6Carattere">
    <w:name w:val="Titolo 6 Carattere"/>
    <w:basedOn w:val="Carpredefinitoparagrafo"/>
    <w:link w:val="Titolo6"/>
    <w:uiPriority w:val="9"/>
    <w:semiHidden/>
    <w:rsid w:val="00244B3C"/>
    <w:rPr>
      <w:rFonts w:asciiTheme="majorHAnsi" w:eastAsiaTheme="majorEastAsia" w:hAnsiTheme="majorHAnsi" w:cstheme="majorBidi"/>
      <w:i/>
      <w:iCs/>
      <w:color w:val="4F81BD" w:themeColor="accent1"/>
      <w:lang w:bidi="en-US"/>
    </w:rPr>
  </w:style>
  <w:style w:type="character" w:customStyle="1" w:styleId="Titolo7Carattere">
    <w:name w:val="Titolo 7 Carattere"/>
    <w:basedOn w:val="Carpredefinitoparagrafo"/>
    <w:link w:val="Titolo7"/>
    <w:uiPriority w:val="9"/>
    <w:semiHidden/>
    <w:rsid w:val="00244B3C"/>
    <w:rPr>
      <w:rFonts w:asciiTheme="majorHAnsi" w:eastAsiaTheme="majorEastAsia" w:hAnsiTheme="majorHAnsi" w:cstheme="majorBidi"/>
      <w:b/>
      <w:bCs/>
      <w:color w:val="9BBB59" w:themeColor="accent3"/>
      <w:sz w:val="20"/>
      <w:szCs w:val="20"/>
      <w:lang w:bidi="en-US"/>
    </w:rPr>
  </w:style>
  <w:style w:type="character" w:customStyle="1" w:styleId="Titolo8Carattere">
    <w:name w:val="Titolo 8 Carattere"/>
    <w:basedOn w:val="Carpredefinitoparagrafo"/>
    <w:link w:val="Titolo8"/>
    <w:uiPriority w:val="9"/>
    <w:semiHidden/>
    <w:rsid w:val="00244B3C"/>
    <w:rPr>
      <w:rFonts w:asciiTheme="majorHAnsi" w:eastAsiaTheme="majorEastAsia" w:hAnsiTheme="majorHAnsi" w:cstheme="majorBidi"/>
      <w:b/>
      <w:bCs/>
      <w:i/>
      <w:iCs/>
      <w:color w:val="9BBB59" w:themeColor="accent3"/>
      <w:sz w:val="20"/>
      <w:szCs w:val="20"/>
      <w:lang w:bidi="en-US"/>
    </w:rPr>
  </w:style>
  <w:style w:type="character" w:customStyle="1" w:styleId="Titolo9Carattere">
    <w:name w:val="Titolo 9 Carattere"/>
    <w:basedOn w:val="Carpredefinitoparagrafo"/>
    <w:link w:val="Titolo9"/>
    <w:uiPriority w:val="9"/>
    <w:semiHidden/>
    <w:rsid w:val="00244B3C"/>
    <w:rPr>
      <w:rFonts w:asciiTheme="majorHAnsi" w:eastAsiaTheme="majorEastAsia" w:hAnsiTheme="majorHAnsi" w:cstheme="majorBidi"/>
      <w:i/>
      <w:iCs/>
      <w:color w:val="9BBB59" w:themeColor="accent3"/>
      <w:sz w:val="20"/>
      <w:szCs w:val="20"/>
      <w:lang w:bidi="en-US"/>
    </w:rPr>
  </w:style>
  <w:style w:type="paragraph" w:styleId="Nessunaspaziatura">
    <w:name w:val="No Spacing"/>
    <w:basedOn w:val="Normale"/>
    <w:link w:val="NessunaspaziaturaCarattere"/>
    <w:uiPriority w:val="1"/>
    <w:qFormat/>
    <w:rsid w:val="00244B3C"/>
    <w:pPr>
      <w:spacing w:after="0" w:line="240" w:lineRule="auto"/>
    </w:pPr>
    <w:rPr>
      <w:lang w:bidi="en-US"/>
    </w:rPr>
  </w:style>
  <w:style w:type="paragraph" w:styleId="Didascalia">
    <w:name w:val="caption"/>
    <w:basedOn w:val="Normale"/>
    <w:next w:val="Normale"/>
    <w:uiPriority w:val="35"/>
    <w:semiHidden/>
    <w:unhideWhenUsed/>
    <w:qFormat/>
    <w:rsid w:val="00244B3C"/>
    <w:pPr>
      <w:spacing w:after="0" w:line="240" w:lineRule="auto"/>
      <w:ind w:firstLine="360"/>
    </w:pPr>
    <w:rPr>
      <w:b/>
      <w:bCs/>
      <w:sz w:val="18"/>
      <w:szCs w:val="18"/>
      <w:lang w:bidi="en-US"/>
    </w:rPr>
  </w:style>
  <w:style w:type="paragraph" w:styleId="Titolo">
    <w:name w:val="Title"/>
    <w:basedOn w:val="Normale"/>
    <w:next w:val="Normale"/>
    <w:link w:val="TitoloCarattere"/>
    <w:uiPriority w:val="10"/>
    <w:qFormat/>
    <w:rsid w:val="00244B3C"/>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oloCarattere">
    <w:name w:val="Titolo Carattere"/>
    <w:basedOn w:val="Carpredefinitoparagrafo"/>
    <w:link w:val="Titolo"/>
    <w:uiPriority w:val="10"/>
    <w:rsid w:val="00244B3C"/>
    <w:rPr>
      <w:rFonts w:asciiTheme="majorHAnsi" w:eastAsiaTheme="majorEastAsia" w:hAnsiTheme="majorHAnsi" w:cstheme="majorBidi"/>
      <w:i/>
      <w:iCs/>
      <w:color w:val="243F60" w:themeColor="accent1" w:themeShade="7F"/>
      <w:sz w:val="60"/>
      <w:szCs w:val="60"/>
      <w:lang w:bidi="en-US"/>
    </w:rPr>
  </w:style>
  <w:style w:type="paragraph" w:styleId="Sottotitolo">
    <w:name w:val="Subtitle"/>
    <w:basedOn w:val="Normale"/>
    <w:next w:val="Normale"/>
    <w:link w:val="SottotitoloCarattere"/>
    <w:uiPriority w:val="11"/>
    <w:qFormat/>
    <w:rsid w:val="00244B3C"/>
    <w:pPr>
      <w:spacing w:before="200" w:after="900" w:line="240" w:lineRule="auto"/>
      <w:jc w:val="right"/>
    </w:pPr>
    <w:rPr>
      <w:i/>
      <w:iCs/>
      <w:sz w:val="24"/>
      <w:szCs w:val="24"/>
      <w:lang w:bidi="en-US"/>
    </w:rPr>
  </w:style>
  <w:style w:type="character" w:customStyle="1" w:styleId="SottotitoloCarattere">
    <w:name w:val="Sottotitolo Carattere"/>
    <w:basedOn w:val="Carpredefinitoparagrafo"/>
    <w:link w:val="Sottotitolo"/>
    <w:uiPriority w:val="11"/>
    <w:rsid w:val="00244B3C"/>
    <w:rPr>
      <w:i/>
      <w:iCs/>
      <w:sz w:val="24"/>
      <w:szCs w:val="24"/>
      <w:lang w:bidi="en-US"/>
    </w:rPr>
  </w:style>
  <w:style w:type="character" w:styleId="Enfasigrassetto">
    <w:name w:val="Strong"/>
    <w:basedOn w:val="Carpredefinitoparagrafo"/>
    <w:uiPriority w:val="22"/>
    <w:qFormat/>
    <w:rsid w:val="00244B3C"/>
    <w:rPr>
      <w:b/>
      <w:bCs/>
      <w:spacing w:val="0"/>
    </w:rPr>
  </w:style>
  <w:style w:type="character" w:styleId="Enfasicorsivo">
    <w:name w:val="Emphasis"/>
    <w:uiPriority w:val="20"/>
    <w:qFormat/>
    <w:rsid w:val="00244B3C"/>
    <w:rPr>
      <w:b/>
      <w:bCs/>
      <w:i/>
      <w:iCs/>
      <w:color w:val="5A5A5A" w:themeColor="text1" w:themeTint="A5"/>
    </w:rPr>
  </w:style>
  <w:style w:type="character" w:customStyle="1" w:styleId="NessunaspaziaturaCarattere">
    <w:name w:val="Nessuna spaziatura Carattere"/>
    <w:basedOn w:val="Carpredefinitoparagrafo"/>
    <w:link w:val="Nessunaspaziatura"/>
    <w:uiPriority w:val="1"/>
    <w:rsid w:val="00244B3C"/>
    <w:rPr>
      <w:lang w:bidi="en-US"/>
    </w:rPr>
  </w:style>
  <w:style w:type="paragraph" w:styleId="Citazione">
    <w:name w:val="Quote"/>
    <w:basedOn w:val="Normale"/>
    <w:next w:val="Normale"/>
    <w:link w:val="CitazioneCarattere"/>
    <w:uiPriority w:val="29"/>
    <w:qFormat/>
    <w:rsid w:val="00244B3C"/>
    <w:pPr>
      <w:spacing w:after="0" w:line="240" w:lineRule="auto"/>
      <w:ind w:firstLine="360"/>
    </w:pPr>
    <w:rPr>
      <w:rFonts w:asciiTheme="majorHAnsi" w:eastAsiaTheme="majorEastAsia" w:hAnsiTheme="majorHAnsi" w:cstheme="majorBidi"/>
      <w:i/>
      <w:iCs/>
      <w:color w:val="5A5A5A" w:themeColor="text1" w:themeTint="A5"/>
      <w:lang w:bidi="en-US"/>
    </w:rPr>
  </w:style>
  <w:style w:type="character" w:customStyle="1" w:styleId="CitazioneCarattere">
    <w:name w:val="Citazione Carattere"/>
    <w:basedOn w:val="Carpredefinitoparagrafo"/>
    <w:link w:val="Citazione"/>
    <w:uiPriority w:val="29"/>
    <w:rsid w:val="00244B3C"/>
    <w:rPr>
      <w:rFonts w:asciiTheme="majorHAnsi" w:eastAsiaTheme="majorEastAsia" w:hAnsiTheme="majorHAnsi" w:cstheme="majorBidi"/>
      <w:i/>
      <w:iCs/>
      <w:color w:val="5A5A5A" w:themeColor="text1" w:themeTint="A5"/>
      <w:lang w:bidi="en-US"/>
    </w:rPr>
  </w:style>
  <w:style w:type="paragraph" w:styleId="Citazioneintensa">
    <w:name w:val="Intense Quote"/>
    <w:basedOn w:val="Normale"/>
    <w:next w:val="Normale"/>
    <w:link w:val="CitazioneintensaCarattere"/>
    <w:uiPriority w:val="30"/>
    <w:qFormat/>
    <w:rsid w:val="00244B3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bidi="en-US"/>
    </w:rPr>
  </w:style>
  <w:style w:type="character" w:customStyle="1" w:styleId="CitazioneintensaCarattere">
    <w:name w:val="Citazione intensa Carattere"/>
    <w:basedOn w:val="Carpredefinitoparagrafo"/>
    <w:link w:val="Citazioneintensa"/>
    <w:uiPriority w:val="30"/>
    <w:rsid w:val="00244B3C"/>
    <w:rPr>
      <w:rFonts w:asciiTheme="majorHAnsi" w:eastAsiaTheme="majorEastAsia" w:hAnsiTheme="majorHAnsi" w:cstheme="majorBidi"/>
      <w:i/>
      <w:iCs/>
      <w:color w:val="FFFFFF" w:themeColor="background1"/>
      <w:sz w:val="24"/>
      <w:szCs w:val="24"/>
      <w:shd w:val="clear" w:color="auto" w:fill="4F81BD" w:themeFill="accent1"/>
      <w:lang w:bidi="en-US"/>
    </w:rPr>
  </w:style>
  <w:style w:type="character" w:styleId="Enfasidelicata">
    <w:name w:val="Subtle Emphasis"/>
    <w:uiPriority w:val="19"/>
    <w:qFormat/>
    <w:rsid w:val="00244B3C"/>
    <w:rPr>
      <w:i/>
      <w:iCs/>
      <w:color w:val="5A5A5A" w:themeColor="text1" w:themeTint="A5"/>
    </w:rPr>
  </w:style>
  <w:style w:type="character" w:styleId="Enfasiintensa">
    <w:name w:val="Intense Emphasis"/>
    <w:uiPriority w:val="21"/>
    <w:qFormat/>
    <w:rsid w:val="00244B3C"/>
    <w:rPr>
      <w:b/>
      <w:bCs/>
      <w:i/>
      <w:iCs/>
      <w:color w:val="4F81BD" w:themeColor="accent1"/>
      <w:sz w:val="22"/>
      <w:szCs w:val="22"/>
    </w:rPr>
  </w:style>
  <w:style w:type="character" w:styleId="Riferimentodelicato">
    <w:name w:val="Subtle Reference"/>
    <w:uiPriority w:val="31"/>
    <w:qFormat/>
    <w:rsid w:val="00244B3C"/>
    <w:rPr>
      <w:color w:val="auto"/>
      <w:u w:val="single" w:color="9BBB59" w:themeColor="accent3"/>
    </w:rPr>
  </w:style>
  <w:style w:type="character" w:styleId="Riferimentointenso">
    <w:name w:val="Intense Reference"/>
    <w:basedOn w:val="Carpredefinitoparagrafo"/>
    <w:uiPriority w:val="32"/>
    <w:qFormat/>
    <w:rsid w:val="00244B3C"/>
    <w:rPr>
      <w:b/>
      <w:bCs/>
      <w:color w:val="76923C" w:themeColor="accent3" w:themeShade="BF"/>
      <w:u w:val="single" w:color="9BBB59" w:themeColor="accent3"/>
    </w:rPr>
  </w:style>
  <w:style w:type="character" w:styleId="Titolodellibro">
    <w:name w:val="Book Title"/>
    <w:basedOn w:val="Carpredefinitoparagrafo"/>
    <w:uiPriority w:val="33"/>
    <w:qFormat/>
    <w:rsid w:val="00244B3C"/>
    <w:rPr>
      <w:rFonts w:asciiTheme="majorHAnsi" w:eastAsiaTheme="majorEastAsia" w:hAnsiTheme="majorHAnsi" w:cstheme="majorBidi"/>
      <w:b/>
      <w:bCs/>
      <w:i/>
      <w:iCs/>
      <w:color w:val="auto"/>
    </w:rPr>
  </w:style>
  <w:style w:type="paragraph" w:styleId="Titolosommario">
    <w:name w:val="TOC Heading"/>
    <w:basedOn w:val="Titolo1"/>
    <w:next w:val="Normale"/>
    <w:uiPriority w:val="39"/>
    <w:semiHidden/>
    <w:unhideWhenUsed/>
    <w:qFormat/>
    <w:rsid w:val="00244B3C"/>
    <w:pPr>
      <w:outlineLvl w:val="9"/>
    </w:pPr>
  </w:style>
  <w:style w:type="paragraph" w:styleId="Testonotadichiusura">
    <w:name w:val="endnote text"/>
    <w:basedOn w:val="Normale"/>
    <w:link w:val="TestonotadichiusuraCarattere"/>
    <w:uiPriority w:val="99"/>
    <w:semiHidden/>
    <w:unhideWhenUsed/>
    <w:rsid w:val="00244B3C"/>
    <w:pPr>
      <w:spacing w:after="0" w:line="240" w:lineRule="auto"/>
      <w:ind w:firstLine="360"/>
    </w:pPr>
    <w:rPr>
      <w:sz w:val="20"/>
      <w:szCs w:val="20"/>
      <w:lang w:bidi="en-US"/>
    </w:rPr>
  </w:style>
  <w:style w:type="character" w:customStyle="1" w:styleId="TestonotadichiusuraCarattere">
    <w:name w:val="Testo nota di chiusura Carattere"/>
    <w:basedOn w:val="Carpredefinitoparagrafo"/>
    <w:link w:val="Testonotadichiusura"/>
    <w:uiPriority w:val="99"/>
    <w:semiHidden/>
    <w:rsid w:val="00244B3C"/>
    <w:rPr>
      <w:sz w:val="20"/>
      <w:szCs w:val="20"/>
      <w:lang w:bidi="en-US"/>
    </w:rPr>
  </w:style>
  <w:style w:type="character" w:styleId="Rimandonotadichiusura">
    <w:name w:val="endnote reference"/>
    <w:basedOn w:val="Carpredefinitoparagrafo"/>
    <w:uiPriority w:val="99"/>
    <w:semiHidden/>
    <w:unhideWhenUsed/>
    <w:rsid w:val="00244B3C"/>
    <w:rPr>
      <w:vertAlign w:val="superscript"/>
    </w:rPr>
  </w:style>
  <w:style w:type="paragraph" w:styleId="Testofumetto">
    <w:name w:val="Balloon Text"/>
    <w:basedOn w:val="Normale"/>
    <w:link w:val="TestofumettoCarattere"/>
    <w:uiPriority w:val="99"/>
    <w:semiHidden/>
    <w:unhideWhenUsed/>
    <w:rsid w:val="00244B3C"/>
    <w:pPr>
      <w:spacing w:after="0" w:line="240" w:lineRule="auto"/>
      <w:ind w:firstLine="360"/>
    </w:pPr>
    <w:rPr>
      <w:rFonts w:ascii="Tahoma" w:hAnsi="Tahoma" w:cs="Tahoma"/>
      <w:sz w:val="16"/>
      <w:szCs w:val="16"/>
      <w:lang w:bidi="en-US"/>
    </w:rPr>
  </w:style>
  <w:style w:type="character" w:customStyle="1" w:styleId="TestofumettoCarattere">
    <w:name w:val="Testo fumetto Carattere"/>
    <w:basedOn w:val="Carpredefinitoparagrafo"/>
    <w:link w:val="Testofumetto"/>
    <w:uiPriority w:val="99"/>
    <w:semiHidden/>
    <w:rsid w:val="00244B3C"/>
    <w:rPr>
      <w:rFonts w:ascii="Tahoma" w:hAnsi="Tahoma" w:cs="Tahoma"/>
      <w:sz w:val="16"/>
      <w:szCs w:val="16"/>
      <w:lang w:bidi="en-US"/>
    </w:rPr>
  </w:style>
  <w:style w:type="character" w:styleId="Collegamentoipertestuale">
    <w:name w:val="Hyperlink"/>
    <w:basedOn w:val="Carpredefinitoparagrafo"/>
    <w:uiPriority w:val="99"/>
    <w:unhideWhenUsed/>
    <w:rsid w:val="00244B3C"/>
    <w:rPr>
      <w:color w:val="0000FF"/>
      <w:u w:val="single"/>
    </w:rPr>
  </w:style>
  <w:style w:type="paragraph" w:styleId="NormaleWeb">
    <w:name w:val="Normal (Web)"/>
    <w:basedOn w:val="Normale"/>
    <w:uiPriority w:val="99"/>
    <w:unhideWhenUsed/>
    <w:rsid w:val="00244B3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to-speech">
    <w:name w:val="text-to-speech"/>
    <w:basedOn w:val="Carpredefinitoparagrafo"/>
    <w:rsid w:val="00244B3C"/>
  </w:style>
  <w:style w:type="character" w:customStyle="1" w:styleId="versenumber">
    <w:name w:val="verse_number"/>
    <w:basedOn w:val="Carpredefinitoparagrafo"/>
    <w:rsid w:val="00244B3C"/>
  </w:style>
  <w:style w:type="character" w:customStyle="1" w:styleId="versechapter">
    <w:name w:val="verse_chapter"/>
    <w:basedOn w:val="Carpredefinitoparagrafo"/>
    <w:rsid w:val="00244B3C"/>
  </w:style>
  <w:style w:type="character" w:styleId="CitazioneHTML">
    <w:name w:val="HTML Cite"/>
    <w:basedOn w:val="Carpredefinitoparagrafo"/>
    <w:uiPriority w:val="99"/>
    <w:semiHidden/>
    <w:unhideWhenUsed/>
    <w:rsid w:val="00244B3C"/>
    <w:rPr>
      <w:i/>
      <w:iCs/>
    </w:rPr>
  </w:style>
  <w:style w:type="character" w:customStyle="1" w:styleId="dyjrff">
    <w:name w:val="dyjrff"/>
    <w:basedOn w:val="Carpredefinitoparagrafo"/>
    <w:rsid w:val="00244B3C"/>
  </w:style>
  <w:style w:type="paragraph" w:customStyle="1" w:styleId="Default">
    <w:name w:val="Default"/>
    <w:rsid w:val="00244B3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hiesacattolica" TargetMode="External"/><Relationship Id="rId1" Type="http://schemas.openxmlformats.org/officeDocument/2006/relationships/hyperlink" Target="http://www.bibliaplu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DE03-2388-4492-A9D1-1C185592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5440</Words>
  <Characters>31011</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Parrocchia</cp:lastModifiedBy>
  <cp:revision>10</cp:revision>
  <cp:lastPrinted>1980-01-04T01:25:00Z</cp:lastPrinted>
  <dcterms:created xsi:type="dcterms:W3CDTF">1980-01-04T01:24:00Z</dcterms:created>
  <dcterms:modified xsi:type="dcterms:W3CDTF">2022-09-21T16:08:00Z</dcterms:modified>
</cp:coreProperties>
</file>