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028" w:rsidRDefault="007E50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4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056"/>
        <w:gridCol w:w="2218"/>
        <w:gridCol w:w="4839"/>
        <w:gridCol w:w="2638"/>
      </w:tblGrid>
      <w:tr w:rsidR="007E5028">
        <w:trPr>
          <w:trHeight w:val="860"/>
        </w:trPr>
        <w:tc>
          <w:tcPr>
            <w:tcW w:w="2993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center" w:pos="1342"/>
              </w:tabs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color w:val="000000"/>
              </w:rPr>
              <w:tab/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center" w:pos="1342"/>
              </w:tabs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ab/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  <w:tab w:val="center" w:pos="1342"/>
              </w:tabs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VI HO CHIAMTO AMICI</w:t>
            </w:r>
          </w:p>
        </w:tc>
        <w:tc>
          <w:tcPr>
            <w:tcW w:w="9113" w:type="dxa"/>
            <w:gridSpan w:val="3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PROPOSTA DI ITINERARIO PER L’ANNO PASTORALE 2019/2020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META FINALE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La comunità cristiana, fecondata dallo Spirito Santo, genera e accompagna il cammino di ogni uomo e donna alla vita di fede. </w:t>
            </w:r>
          </w:p>
        </w:tc>
        <w:tc>
          <w:tcPr>
            <w:tcW w:w="2638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ANNO PASTORALE 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>2019 – 2020</w:t>
            </w:r>
          </w:p>
        </w:tc>
      </w:tr>
      <w:tr w:rsidR="007E5028">
        <w:trPr>
          <w:trHeight w:val="640"/>
        </w:trPr>
        <w:tc>
          <w:tcPr>
            <w:tcW w:w="2993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TEMPI</w:t>
            </w:r>
          </w:p>
        </w:tc>
        <w:tc>
          <w:tcPr>
            <w:tcW w:w="2056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TAPPA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218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CONTENUTI</w:t>
            </w:r>
          </w:p>
        </w:tc>
        <w:tc>
          <w:tcPr>
            <w:tcW w:w="4839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ESPERIENZE DI VITA CRISTIANA</w:t>
            </w:r>
          </w:p>
        </w:tc>
        <w:tc>
          <w:tcPr>
            <w:tcW w:w="2638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CELEBRAZIONI</w:t>
            </w:r>
          </w:p>
        </w:tc>
      </w:tr>
      <w:tr w:rsidR="007E5028">
        <w:trPr>
          <w:trHeight w:val="1460"/>
        </w:trPr>
        <w:tc>
          <w:tcPr>
            <w:tcW w:w="2993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proofErr w:type="gramStart"/>
            <w:r>
              <w:rPr>
                <w:rFonts w:ascii="Comic Sans MS" w:eastAsia="Comic Sans MS" w:hAnsi="Comic Sans MS" w:cs="Comic Sans MS"/>
                <w:color w:val="000000"/>
              </w:rPr>
              <w:t>AVVIO  ANNO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 xml:space="preserve"> CATECHISTICO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TEMPO ORDINARIO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056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bookmarkStart w:id="0" w:name="_gjdgxs" w:colFirst="0" w:colLast="0"/>
            <w:bookmarkEnd w:id="0"/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 ragazzi vivono nella comunità il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desiderio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dell’incontro con il Signore che li 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chiama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(rende 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>consapevoli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della loro chiamata...) alla vita santa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</w:rPr>
              <w:br/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br/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218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At8,26-40 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</w:rPr>
              <w:t>Vivere la comunità, incontro, chiamata.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CIC4 pp184-193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CIC4 pp99-109   </w:t>
            </w:r>
          </w:p>
        </w:tc>
        <w:tc>
          <w:tcPr>
            <w:tcW w:w="4839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Dialogo:</w:t>
            </w:r>
            <w:r>
              <w:rPr>
                <w:rFonts w:ascii="Comic Sans MS" w:eastAsia="Comic Sans MS" w:hAnsi="Comic Sans MS" w:cs="Comic Sans MS"/>
                <w:color w:val="000000"/>
              </w:rPr>
              <w:t>I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 xml:space="preserve"> catechisti presentano al gruppo la programmazione, la quale sarà arricchita dal contributo dei ragazzi.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Attività:</w:t>
            </w:r>
            <w:r>
              <w:rPr>
                <w:rFonts w:ascii="Comic Sans MS" w:eastAsia="Comic Sans MS" w:hAnsi="Comic Sans MS" w:cs="Comic Sans MS"/>
                <w:color w:val="000000"/>
              </w:rPr>
              <w:t>“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>nel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percorso di questo anno desidero proporre…”,ogni ragazzo formula in modo anonimo un desiderio-proposta. Si passa ad un confronto in piccoli gruppi, per giungere ad una condivisione dei contenuti da inserire in programmazione.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“Tavola di lavoro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”: la sintesi del lavoro sarà condiviso con i responsabili parrocchiali, per una conoscenza reciproca,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affinchè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i loro “desideri-proposte” siano sostenuti dalla comunità, sottolineando che ogni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ministerialità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>/servizio porta all’incontro con il Signore.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“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Bibbia in mano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”: Leggere con i ragazzi il brano At 8,26-40 ed evidenziare i personaggi (Filippo, l’eunuco e lo Spirito Santo) e le loro azioni.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Dialogo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: Racconta una esperienza in cui sei stato affiancato da chi ti ha aiutato a </w:t>
            </w: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riconoscere la chiamata del Signore. 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Confrontare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: cercare nella vita dei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</w:rPr>
              <w:t>santi  l’esperienza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 xml:space="preserve"> simile a quella dell’eunuco e Filippo, per evidenziare che noi come i santi possiamo vivere a pieno l’esperienza di Cristo e non fermarci a una “prassi” esteriore. 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 </w:t>
            </w:r>
          </w:p>
        </w:tc>
        <w:tc>
          <w:tcPr>
            <w:tcW w:w="2638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Di inizio anno 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Partecipare all’Ottobre missionario in parrocchia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  <w:tr w:rsidR="007E5028">
        <w:trPr>
          <w:trHeight w:val="60"/>
        </w:trPr>
        <w:tc>
          <w:tcPr>
            <w:tcW w:w="2993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AVVENTO/NATALE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bookmarkStart w:id="1" w:name="_30j0zll" w:colFirst="0" w:colLast="0"/>
            <w:bookmarkEnd w:id="1"/>
            <w:r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</w:p>
        </w:tc>
        <w:tc>
          <w:tcPr>
            <w:tcW w:w="2056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 ragazzi scoprono di essere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generati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dal dono dello Spirito Santo e si riconoscono figli di Dio,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 xml:space="preserve">amati e custoditi </w:t>
            </w:r>
            <w:r>
              <w:rPr>
                <w:rFonts w:ascii="Comic Sans MS" w:eastAsia="Comic Sans MS" w:hAnsi="Comic Sans MS" w:cs="Comic Sans MS"/>
                <w:color w:val="000000"/>
              </w:rPr>
              <w:t>dalla Chiesa.</w:t>
            </w:r>
            <w:r>
              <w:rPr>
                <w:rFonts w:ascii="Comic Sans MS" w:eastAsia="Comic Sans MS" w:hAnsi="Comic Sans MS" w:cs="Comic Sans MS"/>
                <w:color w:val="000000"/>
              </w:rPr>
              <w:br/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218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Mt 11,2-11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Mt2,13-15.19-23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</w:rPr>
              <w:t>Generati, dono, amati, custoditi.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CIC4 pp35-37</w:t>
            </w:r>
          </w:p>
        </w:tc>
        <w:tc>
          <w:tcPr>
            <w:tcW w:w="4839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“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 xml:space="preserve">Messaggio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whatsapp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!” Dialogo guidato su come loro usano i messaggi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whatsapp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; giungere alla conclusione che il messaggio è più importante dello strumento.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“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 xml:space="preserve">Bibbia in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mano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”:</w:t>
            </w:r>
            <w:r>
              <w:rPr>
                <w:rFonts w:ascii="Comic Sans MS" w:eastAsia="Comic Sans MS" w:hAnsi="Comic Sans MS" w:cs="Comic Sans MS"/>
                <w:color w:val="000000"/>
              </w:rPr>
              <w:t>Leggere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 xml:space="preserve"> Mt11,2-11 e scoprire che Giovanni è lo strumento(il cellulare), il mittente (Dio), il messaggio (il Vangelo-Gesù), i destinatari (i discepoli) che scelgono l’ opzione: “inoltra” cioè  annunciano al popolo.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Mi confronto con il Vangelo</w:t>
            </w:r>
            <w:r>
              <w:rPr>
                <w:rFonts w:ascii="Comic Sans MS" w:eastAsia="Comic Sans MS" w:hAnsi="Comic Sans MS" w:cs="Comic Sans MS"/>
                <w:color w:val="000000"/>
              </w:rPr>
              <w:t>: a te è giunto il messaggio! quale opzione usi?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 “elimina”, “inoltra”, “salva”.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“Inoltra il messaggio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”: Individuare con i ragazzi una attività che li aiuti a vivere nell’Avvento il “messaggio inoltrato” che genera alla fede.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Ritiro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di Natale: “noi figli generati, amati e custoditi”, scoprire attraverso la figura di Giuseppe, “custode” del bambino Gesù e di sua madre, come anche loro possono essere “custodi” dei loro coetanei.       </w:t>
            </w:r>
          </w:p>
        </w:tc>
        <w:tc>
          <w:tcPr>
            <w:tcW w:w="2638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Celebrazione per il Natale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Ritiro   nel tempo di Natale </w:t>
            </w:r>
          </w:p>
        </w:tc>
      </w:tr>
      <w:tr w:rsidR="007E5028" w:rsidTr="001A7523">
        <w:trPr>
          <w:trHeight w:val="126"/>
        </w:trPr>
        <w:tc>
          <w:tcPr>
            <w:tcW w:w="2993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DAL BATTESIMO DI GESU’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AL MERCOLEDI DELLE CENERI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bookmarkStart w:id="2" w:name="_1fob9te" w:colFirst="0" w:colLast="0"/>
            <w:bookmarkEnd w:id="2"/>
          </w:p>
        </w:tc>
        <w:tc>
          <w:tcPr>
            <w:tcW w:w="2056" w:type="dxa"/>
          </w:tcPr>
          <w:p w:rsidR="001A7523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 ragazzi sono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lastRenderedPageBreak/>
              <w:t>accompagnati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dalla Chiesa madre che insegna (indica) la strada della vita buona del Vangelo.</w:t>
            </w:r>
          </w:p>
        </w:tc>
        <w:tc>
          <w:tcPr>
            <w:tcW w:w="2218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Mt4,12-23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</w:rPr>
              <w:t xml:space="preserve">Accompagnati, </w:t>
            </w:r>
            <w:r>
              <w:rPr>
                <w:rFonts w:ascii="Comic Sans MS" w:eastAsia="Comic Sans MS" w:hAnsi="Comic Sans MS" w:cs="Comic Sans MS"/>
                <w:i/>
                <w:color w:val="000000"/>
              </w:rPr>
              <w:lastRenderedPageBreak/>
              <w:t>Chiesa-madre, vita buona del Vangelo.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CIC4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pp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40-57</w:t>
            </w:r>
          </w:p>
        </w:tc>
        <w:tc>
          <w:tcPr>
            <w:tcW w:w="4839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“I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 xml:space="preserve">dentikit”: </w:t>
            </w:r>
            <w:r>
              <w:rPr>
                <w:rFonts w:ascii="Comic Sans MS" w:eastAsia="Comic Sans MS" w:hAnsi="Comic Sans MS" w:cs="Comic Sans MS"/>
                <w:color w:val="000000"/>
              </w:rPr>
              <w:t>Elencare le caratteristiche di una mamma e confrontarle con le qualità della Chiesa che è madre.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“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Dialogo guidato</w:t>
            </w:r>
            <w:r>
              <w:rPr>
                <w:rFonts w:ascii="Comic Sans MS" w:eastAsia="Comic Sans MS" w:hAnsi="Comic Sans MS" w:cs="Comic Sans MS"/>
                <w:color w:val="000000"/>
              </w:rPr>
              <w:t>”: come la mamma è la custode della vita, la Chiesa è madre perché genera alla vita attraverso il Battesimo; continuare il confronto con i sacramenti di IC.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 xml:space="preserve">Festa della luce: </w:t>
            </w:r>
            <w:r>
              <w:rPr>
                <w:rFonts w:ascii="Comic Sans MS" w:eastAsia="Comic Sans MS" w:hAnsi="Comic Sans MS" w:cs="Comic Sans MS"/>
                <w:color w:val="000000"/>
              </w:rPr>
              <w:t>“generati dalla luce della sua Parola”, la Chiesa genera anche attraverso la Parola, evidenziare il dono della luce-fede ricevuta. Si userà il brano di Mt4,12-23 mettendo in evidenza che la chiamata è rivolta a tutti e la sequela si fortifica con la Parola.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 xml:space="preserve">Confronto: </w:t>
            </w:r>
            <w:r>
              <w:rPr>
                <w:rFonts w:ascii="Comic Sans MS" w:eastAsia="Comic Sans MS" w:hAnsi="Comic Sans MS" w:cs="Comic Sans MS"/>
                <w:color w:val="000000"/>
              </w:rPr>
              <w:t>In che modo alimenti la luce della fede?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Ricorda episodi della tua vita che hanno alimentato la tua fede; aiutati con il Vangelo di Matteo.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Ricerca personaggi famosi che hanno riscoperto   la loro fede alla luce del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</w:rPr>
              <w:t>Vangelo.(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 xml:space="preserve">da “Dossier catechisti” settembre 2018 p.44-45). </w:t>
            </w:r>
          </w:p>
        </w:tc>
        <w:tc>
          <w:tcPr>
            <w:tcW w:w="2638" w:type="dxa"/>
          </w:tcPr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Celebrazione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“generati dalla luce della sua Parola” (2 </w:t>
            </w: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febbraio festa della luce)  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Partecipazione alla celebrazione del mercoledì delle ceneri </w:t>
            </w:r>
          </w:p>
        </w:tc>
      </w:tr>
      <w:tr w:rsidR="007E5028">
        <w:trPr>
          <w:trHeight w:val="1080"/>
        </w:trPr>
        <w:tc>
          <w:tcPr>
            <w:tcW w:w="2993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QUARESIMA/PASQUA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bookmarkStart w:id="3" w:name="_3znysh7" w:colFirst="0" w:colLast="0"/>
            <w:bookmarkEnd w:id="3"/>
          </w:p>
        </w:tc>
        <w:tc>
          <w:tcPr>
            <w:tcW w:w="2056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bookmarkStart w:id="4" w:name="_2et92p0" w:colFirst="0" w:colLast="0"/>
            <w:bookmarkEnd w:id="4"/>
            <w:r>
              <w:rPr>
                <w:rFonts w:ascii="Comic Sans MS" w:eastAsia="Comic Sans MS" w:hAnsi="Comic Sans MS" w:cs="Comic Sans MS"/>
                <w:color w:val="000000"/>
              </w:rPr>
              <w:t xml:space="preserve">I ragazzi riconoscono e riflettono sulle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fragilità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e sugli errori e sperimentano nella comunità la vita nuova </w:t>
            </w: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generata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(scaturita) dalla Pasqua di Gesù.</w:t>
            </w:r>
            <w:r>
              <w:rPr>
                <w:rFonts w:ascii="Comic Sans MS" w:eastAsia="Comic Sans MS" w:hAnsi="Comic Sans MS" w:cs="Comic Sans MS"/>
                <w:color w:val="000000"/>
              </w:rPr>
              <w:br/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218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 Mt17,1-9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 Vangeli della Quaresima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Salmo 139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i/>
                <w:color w:val="000000"/>
              </w:rPr>
              <w:t>Fragilità, vita nuova.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CIC4 p.162-171</w:t>
            </w:r>
          </w:p>
        </w:tc>
        <w:tc>
          <w:tcPr>
            <w:tcW w:w="4839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 ragazzi seguiranno un percorso guidati dai Vangeli della quaresima. Leggeranno i brani e metteranno in luce le fragilità che ne emergono. Quanto messo in evidenza li aiuterà a fare una revisione di vita in questo tempo; da ogni brano faranno scaturire delle domande che riutilizzeranno nella liturgia penitenziale di fine tappa. 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Iniziando da Mt17, 1-9 mettono in evidenza che l’amicizia con Gesù porta alla gloria, ma nonostante la “voce “di Dio indichi chi </w:t>
            </w: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seguire, le fragilità bloccano: </w:t>
            </w: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 pregiudizi (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</w:rPr>
              <w:t>Gv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</w:rPr>
              <w:t xml:space="preserve"> 4,5-15.27-30); </w:t>
            </w: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la Parola che non si concretizza nelle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</w:rPr>
              <w:t>azioni(</w:t>
            </w:r>
            <w:proofErr w:type="gramEnd"/>
            <w:r>
              <w:rPr>
                <w:rFonts w:ascii="Comic Sans MS" w:eastAsia="Comic Sans MS" w:hAnsi="Comic Sans MS" w:cs="Comic Sans MS"/>
                <w:color w:val="000000"/>
              </w:rPr>
              <w:t xml:space="preserve">Gv9,1-5); </w:t>
            </w: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una fede che non sa affidarsi a Dio e si lascia prendere troppo dalle faccende umane (Gv11,1.17-27).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Liturgia penitenziale</w:t>
            </w:r>
            <w:r>
              <w:rPr>
                <w:rFonts w:ascii="Comic Sans MS" w:eastAsia="Comic Sans MS" w:hAnsi="Comic Sans MS" w:cs="Comic Sans MS"/>
                <w:color w:val="000000"/>
              </w:rPr>
              <w:t>. (utilizzando le domande scaturite da loro durante il percorso)</w:t>
            </w:r>
          </w:p>
        </w:tc>
        <w:tc>
          <w:tcPr>
            <w:tcW w:w="2638" w:type="dxa"/>
          </w:tcPr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>Via Crucis comunitaria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Liturgia penitenziale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Partecipazione comunitaria al triduo</w:t>
            </w:r>
          </w:p>
        </w:tc>
      </w:tr>
      <w:tr w:rsidR="007E5028">
        <w:trPr>
          <w:trHeight w:val="1800"/>
        </w:trPr>
        <w:tc>
          <w:tcPr>
            <w:tcW w:w="2993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TEMPO 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PASQUALE/PENTECOSTE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bookmarkStart w:id="5" w:name="_tyjcwt" w:colFirst="0" w:colLast="0"/>
            <w:bookmarkEnd w:id="5"/>
          </w:p>
        </w:tc>
        <w:tc>
          <w:tcPr>
            <w:tcW w:w="2056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I ragazzi sperimentano nella comunità cristiana la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>chiamata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al servizio della carità e si sentono </w:t>
            </w:r>
            <w:r>
              <w:rPr>
                <w:rFonts w:ascii="Comic Sans MS" w:eastAsia="Comic Sans MS" w:hAnsi="Comic Sans MS" w:cs="Comic Sans MS"/>
                <w:b/>
                <w:color w:val="000000"/>
                <w:u w:val="single"/>
              </w:rPr>
              <w:t xml:space="preserve">inviati </w:t>
            </w:r>
            <w:r>
              <w:rPr>
                <w:rFonts w:ascii="Comic Sans MS" w:eastAsia="Comic Sans MS" w:hAnsi="Comic Sans MS" w:cs="Comic Sans MS"/>
                <w:color w:val="000000"/>
              </w:rPr>
              <w:t>dallo Spirito a celebrare e annunciare la bellezza della vita cristiana.</w:t>
            </w:r>
            <w:r>
              <w:rPr>
                <w:rFonts w:ascii="Comic Sans MS" w:eastAsia="Comic Sans MS" w:hAnsi="Comic Sans MS" w:cs="Comic Sans MS"/>
                <w:color w:val="000000"/>
              </w:rPr>
              <w:br/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2218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Gv20,19-30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proofErr w:type="spellStart"/>
            <w:proofErr w:type="gramStart"/>
            <w:r>
              <w:rPr>
                <w:rFonts w:ascii="Comic Sans MS" w:eastAsia="Comic Sans MS" w:hAnsi="Comic Sans MS" w:cs="Comic Sans MS"/>
                <w:i/>
                <w:color w:val="000000"/>
              </w:rPr>
              <w:t>Chiamata,servizio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  <w:i/>
                <w:color w:val="000000"/>
              </w:rPr>
              <w:t>carità,inviati</w:t>
            </w:r>
            <w:proofErr w:type="spellEnd"/>
            <w:r>
              <w:rPr>
                <w:rFonts w:ascii="Comic Sans MS" w:eastAsia="Comic Sans MS" w:hAnsi="Comic Sans MS" w:cs="Comic Sans MS"/>
                <w:i/>
                <w:color w:val="000000"/>
              </w:rPr>
              <w:t>, celebrare.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CIC4p.74-83; 96-98;114-115</w:t>
            </w:r>
          </w:p>
        </w:tc>
        <w:tc>
          <w:tcPr>
            <w:tcW w:w="4839" w:type="dxa"/>
          </w:tcPr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u w:val="single"/>
              </w:rPr>
              <w:t>Laboratori: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La Pasqua di Gesù mi ha generato in qualche modo alla vita nuova ed ora penso di mettermi al servizio della comunità;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Gv20,29</w:t>
            </w:r>
          </w:p>
          <w:p w:rsidR="007E5028" w:rsidRDefault="001A7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Costituire dei laboratori: “beato te che pur non avendo visto hai creduto” sulla carità, la bellezza, la preghiera… in cui il ragazzo farà “esperienza” della fede.</w:t>
            </w:r>
          </w:p>
        </w:tc>
        <w:tc>
          <w:tcPr>
            <w:tcW w:w="2638" w:type="dxa"/>
          </w:tcPr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1A75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Celebrazione per la Pentecoste.</w:t>
            </w: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  <w:p w:rsidR="007E5028" w:rsidRDefault="007E50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:rsidR="007E5028" w:rsidRDefault="007E5028" w:rsidP="001A7523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Comic Sans MS" w:eastAsia="Comic Sans MS" w:hAnsi="Comic Sans MS" w:cs="Comic Sans MS"/>
          <w:color w:val="000000"/>
        </w:rPr>
      </w:pPr>
    </w:p>
    <w:p w:rsidR="00B809A4" w:rsidRPr="00B809A4" w:rsidRDefault="00B809A4" w:rsidP="00B809A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center"/>
        <w:rPr>
          <w:rFonts w:ascii="Comic Sans MS" w:eastAsia="Comic Sans MS" w:hAnsi="Comic Sans MS" w:cs="Comic Sans MS"/>
          <w:b/>
          <w:bCs/>
          <w:color w:val="000000"/>
        </w:rPr>
      </w:pPr>
      <w:r>
        <w:rPr>
          <w:rFonts w:ascii="Comic Sans MS" w:eastAsia="Comic Sans MS" w:hAnsi="Comic Sans MS" w:cs="Comic Sans MS"/>
          <w:b/>
          <w:bCs/>
          <w:color w:val="000000"/>
        </w:rPr>
        <w:t xml:space="preserve">                                                  </w:t>
      </w:r>
      <w:bookmarkStart w:id="6" w:name="_GoBack"/>
      <w:bookmarkEnd w:id="6"/>
      <w:r w:rsidRPr="00B809A4">
        <w:rPr>
          <w:rFonts w:ascii="Comic Sans MS" w:eastAsia="Comic Sans MS" w:hAnsi="Comic Sans MS" w:cs="Comic Sans MS"/>
          <w:b/>
          <w:bCs/>
          <w:color w:val="000000"/>
        </w:rPr>
        <w:t>Lucia Aversa e Paola</w:t>
      </w:r>
      <w:r>
        <w:rPr>
          <w:rFonts w:ascii="Comic Sans MS" w:eastAsia="Comic Sans MS" w:hAnsi="Comic Sans MS" w:cs="Comic Sans MS"/>
          <w:b/>
          <w:bCs/>
          <w:color w:val="000000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color w:val="000000"/>
        </w:rPr>
        <w:t>Mairo</w:t>
      </w:r>
      <w:proofErr w:type="spellEnd"/>
    </w:p>
    <w:p w:rsidR="00B809A4" w:rsidRPr="00B809A4" w:rsidRDefault="00B809A4" w:rsidP="00B809A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right"/>
        <w:rPr>
          <w:rFonts w:ascii="Comic Sans MS" w:eastAsia="Comic Sans MS" w:hAnsi="Comic Sans MS" w:cs="Comic Sans MS"/>
          <w:color w:val="000000"/>
          <w:lang w:val="en-US"/>
        </w:rPr>
      </w:pPr>
      <w:r w:rsidRPr="00B809A4">
        <w:rPr>
          <w:rFonts w:ascii="Comic Sans MS" w:eastAsia="Comic Sans MS" w:hAnsi="Comic Sans MS" w:cs="Comic Sans MS"/>
          <w:color w:val="000000"/>
          <w:lang w:val="en-US"/>
        </w:rPr>
        <w:t xml:space="preserve">Tel: 3483507881 mail: </w:t>
      </w:r>
      <w:hyperlink r:id="rId5" w:history="1">
        <w:r w:rsidRPr="00B809A4">
          <w:rPr>
            <w:rStyle w:val="Collegamentoipertestuale"/>
            <w:rFonts w:ascii="Comic Sans MS" w:eastAsia="Comic Sans MS" w:hAnsi="Comic Sans MS" w:cs="Comic Sans MS"/>
            <w:lang w:val="en-US"/>
          </w:rPr>
          <w:t>lucia.aversa-62@libero.it</w:t>
        </w:r>
      </w:hyperlink>
      <w:r>
        <w:rPr>
          <w:rFonts w:ascii="Comic Sans MS" w:eastAsia="Comic Sans MS" w:hAnsi="Comic Sans MS" w:cs="Comic Sans MS"/>
          <w:color w:val="000000"/>
          <w:lang w:val="en-US"/>
        </w:rPr>
        <w:t xml:space="preserve"> tel: </w:t>
      </w:r>
      <w:proofErr w:type="gramStart"/>
      <w:r>
        <w:rPr>
          <w:rFonts w:ascii="Comic Sans MS" w:eastAsia="Comic Sans MS" w:hAnsi="Comic Sans MS" w:cs="Comic Sans MS"/>
          <w:color w:val="000000"/>
          <w:lang w:val="en-US"/>
        </w:rPr>
        <w:t xml:space="preserve">3284122438 </w:t>
      </w:r>
      <w:r w:rsidRPr="00B809A4">
        <w:rPr>
          <w:rFonts w:ascii="Comic Sans MS" w:eastAsia="Comic Sans MS" w:hAnsi="Comic Sans MS" w:cs="Comic Sans MS"/>
          <w:color w:val="000000"/>
          <w:lang w:val="en-US"/>
        </w:rPr>
        <w:t xml:space="preserve"> mail</w:t>
      </w:r>
      <w:proofErr w:type="gramEnd"/>
      <w:r w:rsidRPr="00B809A4">
        <w:rPr>
          <w:rFonts w:ascii="Comic Sans MS" w:eastAsia="Comic Sans MS" w:hAnsi="Comic Sans MS" w:cs="Comic Sans MS"/>
          <w:color w:val="000000"/>
          <w:lang w:val="en-US"/>
        </w:rPr>
        <w:t>: paolamairo@g</w:t>
      </w:r>
      <w:r>
        <w:rPr>
          <w:rFonts w:ascii="Comic Sans MS" w:eastAsia="Comic Sans MS" w:hAnsi="Comic Sans MS" w:cs="Comic Sans MS"/>
          <w:color w:val="000000"/>
          <w:lang w:val="en-US"/>
        </w:rPr>
        <w:t>mail.com</w:t>
      </w:r>
      <w:r w:rsidRPr="00B809A4">
        <w:rPr>
          <w:rFonts w:ascii="Comic Sans MS" w:eastAsia="Comic Sans MS" w:hAnsi="Comic Sans MS" w:cs="Comic Sans MS"/>
          <w:color w:val="000000"/>
          <w:lang w:val="en-US"/>
        </w:rPr>
        <w:t xml:space="preserve"> </w:t>
      </w:r>
    </w:p>
    <w:sectPr w:rsidR="00B809A4" w:rsidRPr="00B809A4" w:rsidSect="00B809A4">
      <w:pgSz w:w="16838" w:h="11906"/>
      <w:pgMar w:top="993" w:right="1417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62C9"/>
    <w:multiLevelType w:val="multilevel"/>
    <w:tmpl w:val="FB4EA45E"/>
    <w:lvl w:ilvl="0">
      <w:start w:val="5"/>
      <w:numFmt w:val="bullet"/>
      <w:lvlText w:val="-"/>
      <w:lvlJc w:val="left"/>
      <w:pPr>
        <w:ind w:left="644" w:hanging="359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028"/>
    <w:rsid w:val="001A7523"/>
    <w:rsid w:val="007E5028"/>
    <w:rsid w:val="00B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47B2"/>
  <w15:docId w15:val="{4B80DE48-B8BC-426E-8B81-476363CE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09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.aversa-62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Mirabile</dc:creator>
  <cp:lastModifiedBy>Mario</cp:lastModifiedBy>
  <cp:revision>3</cp:revision>
  <dcterms:created xsi:type="dcterms:W3CDTF">2019-07-25T16:47:00Z</dcterms:created>
  <dcterms:modified xsi:type="dcterms:W3CDTF">2019-09-13T09:26:00Z</dcterms:modified>
</cp:coreProperties>
</file>