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9541"/>
        <w:gridCol w:w="2646"/>
      </w:tblGrid>
      <w:tr w:rsidR="00001749" w:rsidRPr="00BC3BCA" w:rsidTr="00247940">
        <w:trPr>
          <w:trHeight w:val="864"/>
        </w:trPr>
        <w:tc>
          <w:tcPr>
            <w:tcW w:w="887" w:type="pct"/>
            <w:shd w:val="clear" w:color="auto" w:fill="auto"/>
          </w:tcPr>
          <w:p w:rsidR="00915480" w:rsidRPr="00C4250C" w:rsidRDefault="00247940" w:rsidP="0024794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4250C">
              <w:rPr>
                <w:rFonts w:ascii="Comic Sans MS" w:hAnsi="Comic Sans MS"/>
                <w:sz w:val="20"/>
                <w:szCs w:val="20"/>
              </w:rPr>
              <w:t>ITINERARIO PER I GENITORI DEI RAGAZZI E PER GLI ADULTI</w:t>
            </w:r>
          </w:p>
        </w:tc>
        <w:tc>
          <w:tcPr>
            <w:tcW w:w="3220" w:type="pct"/>
            <w:shd w:val="clear" w:color="auto" w:fill="auto"/>
          </w:tcPr>
          <w:p w:rsidR="00400C4D" w:rsidRPr="00BC3BCA" w:rsidRDefault="00400C4D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BC3BCA">
              <w:rPr>
                <w:rFonts w:ascii="Comic Sans MS" w:hAnsi="Comic Sans MS"/>
                <w:b/>
              </w:rPr>
              <w:t xml:space="preserve">META FINALE </w:t>
            </w:r>
          </w:p>
          <w:p w:rsidR="006A7B94" w:rsidRPr="00C4250C" w:rsidRDefault="002B510D" w:rsidP="00961BF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4250C">
              <w:rPr>
                <w:rFonts w:ascii="Comic Sans MS" w:hAnsi="Comic Sans MS"/>
                <w:b/>
                <w:sz w:val="24"/>
                <w:szCs w:val="24"/>
              </w:rPr>
              <w:t xml:space="preserve">La Comunità Cristiana: </w:t>
            </w:r>
            <w:r w:rsidR="004C6E35" w:rsidRPr="00C4250C">
              <w:rPr>
                <w:rFonts w:ascii="Comic Sans MS" w:hAnsi="Comic Sans MS"/>
                <w:b/>
                <w:sz w:val="24"/>
                <w:szCs w:val="24"/>
              </w:rPr>
              <w:t>“</w:t>
            </w:r>
            <w:r w:rsidRPr="00C4250C">
              <w:rPr>
                <w:rFonts w:ascii="Comic Sans MS" w:hAnsi="Comic Sans MS"/>
                <w:b/>
                <w:sz w:val="24"/>
                <w:szCs w:val="24"/>
              </w:rPr>
              <w:t>spazio</w:t>
            </w:r>
            <w:r w:rsidR="004C6E35" w:rsidRPr="00C4250C">
              <w:rPr>
                <w:rFonts w:ascii="Comic Sans MS" w:hAnsi="Comic Sans MS"/>
                <w:b/>
                <w:sz w:val="24"/>
                <w:szCs w:val="24"/>
              </w:rPr>
              <w:t>”</w:t>
            </w:r>
            <w:r w:rsidRPr="00C4250C">
              <w:rPr>
                <w:rFonts w:ascii="Comic Sans MS" w:hAnsi="Comic Sans MS"/>
                <w:b/>
                <w:sz w:val="24"/>
                <w:szCs w:val="24"/>
              </w:rPr>
              <w:t xml:space="preserve"> in cui custodire e promuovere la relazione d’amore per una crescita umana integrale.</w:t>
            </w:r>
          </w:p>
        </w:tc>
        <w:tc>
          <w:tcPr>
            <w:tcW w:w="893" w:type="pct"/>
            <w:shd w:val="clear" w:color="auto" w:fill="auto"/>
          </w:tcPr>
          <w:p w:rsidR="006F2D07" w:rsidRDefault="006F2D07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400C4D" w:rsidRPr="00915480" w:rsidRDefault="00400C4D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915480">
              <w:rPr>
                <w:rFonts w:ascii="Comic Sans MS" w:hAnsi="Comic Sans MS"/>
                <w:b/>
              </w:rPr>
              <w:t xml:space="preserve">ANNO PASTORALE </w:t>
            </w:r>
          </w:p>
          <w:p w:rsidR="00400C4D" w:rsidRPr="00BC3BCA" w:rsidRDefault="0083747E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915480">
              <w:rPr>
                <w:rFonts w:ascii="Comic Sans MS" w:hAnsi="Comic Sans MS"/>
                <w:b/>
              </w:rPr>
              <w:t>2018-2019</w:t>
            </w:r>
          </w:p>
        </w:tc>
      </w:tr>
    </w:tbl>
    <w:p w:rsidR="004A621C" w:rsidRDefault="004A621C" w:rsidP="004A621C">
      <w:pPr>
        <w:spacing w:after="0" w:line="240" w:lineRule="auto"/>
        <w:rPr>
          <w:rFonts w:ascii="Comic Sans MS" w:hAnsi="Comic Sans MS"/>
          <w:b/>
        </w:rPr>
        <w:sectPr w:rsidR="004A621C" w:rsidSect="00247940">
          <w:footerReference w:type="default" r:id="rId7"/>
          <w:type w:val="continuous"/>
          <w:pgSz w:w="16838" w:h="11906" w:orient="landscape"/>
          <w:pgMar w:top="709" w:right="1418" w:bottom="709" w:left="1134" w:header="709" w:footer="709" w:gutter="0"/>
          <w:cols w:space="708"/>
          <w:docGrid w:linePitch="360"/>
        </w:sect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7"/>
        <w:gridCol w:w="3588"/>
        <w:gridCol w:w="5952"/>
        <w:gridCol w:w="2646"/>
      </w:tblGrid>
      <w:tr w:rsidR="004F65AA" w:rsidRPr="00BC3BCA" w:rsidTr="00247940">
        <w:trPr>
          <w:trHeight w:val="714"/>
        </w:trPr>
        <w:tc>
          <w:tcPr>
            <w:tcW w:w="887" w:type="pct"/>
            <w:shd w:val="clear" w:color="auto" w:fill="auto"/>
          </w:tcPr>
          <w:p w:rsidR="004F65AA" w:rsidRPr="006008E4" w:rsidRDefault="004F65AA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4F65AA" w:rsidRPr="006008E4" w:rsidRDefault="004F65AA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008E4">
              <w:rPr>
                <w:rFonts w:ascii="Comic Sans MS" w:hAnsi="Comic Sans MS"/>
                <w:b/>
              </w:rPr>
              <w:t>TEMPI</w:t>
            </w:r>
          </w:p>
        </w:tc>
        <w:tc>
          <w:tcPr>
            <w:tcW w:w="1211" w:type="pct"/>
            <w:shd w:val="clear" w:color="auto" w:fill="auto"/>
          </w:tcPr>
          <w:p w:rsidR="004F65AA" w:rsidRPr="006008E4" w:rsidRDefault="004F65AA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4F65AA" w:rsidRPr="006008E4" w:rsidRDefault="004F65AA" w:rsidP="00D6662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008E4">
              <w:rPr>
                <w:rFonts w:ascii="Comic Sans MS" w:hAnsi="Comic Sans MS"/>
                <w:b/>
              </w:rPr>
              <w:t>TAPPA</w:t>
            </w:r>
          </w:p>
        </w:tc>
        <w:tc>
          <w:tcPr>
            <w:tcW w:w="2009" w:type="pct"/>
            <w:shd w:val="clear" w:color="auto" w:fill="auto"/>
          </w:tcPr>
          <w:p w:rsidR="004F65AA" w:rsidRPr="006008E4" w:rsidRDefault="004F65AA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008E4">
              <w:rPr>
                <w:rFonts w:ascii="Comic Sans MS" w:hAnsi="Comic Sans MS"/>
                <w:b/>
              </w:rPr>
              <w:t>CONTENUTI</w:t>
            </w:r>
            <w:r w:rsidR="00D66627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ed</w:t>
            </w:r>
          </w:p>
          <w:p w:rsidR="004F65AA" w:rsidRPr="006008E4" w:rsidRDefault="004F65AA" w:rsidP="004A621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008E4">
              <w:rPr>
                <w:rFonts w:ascii="Comic Sans MS" w:hAnsi="Comic Sans MS"/>
                <w:b/>
              </w:rPr>
              <w:t>ESPERIENZE DI VITA CRISTIANA</w:t>
            </w:r>
            <w:r w:rsidR="004A621C">
              <w:rPr>
                <w:rFonts w:ascii="Comic Sans MS" w:hAnsi="Comic Sans MS"/>
                <w:b/>
              </w:rPr>
              <w:t xml:space="preserve"> </w:t>
            </w:r>
            <w:r w:rsidR="004A621C" w:rsidRPr="004A621C">
              <w:rPr>
                <w:rStyle w:val="Rimandonotadichiusura"/>
                <w:rFonts w:ascii="Comic Sans MS" w:hAnsi="Comic Sans MS"/>
                <w:b/>
                <w:sz w:val="28"/>
                <w:szCs w:val="28"/>
              </w:rPr>
              <w:endnoteReference w:id="2"/>
            </w:r>
          </w:p>
        </w:tc>
        <w:tc>
          <w:tcPr>
            <w:tcW w:w="893" w:type="pct"/>
            <w:shd w:val="clear" w:color="auto" w:fill="auto"/>
          </w:tcPr>
          <w:p w:rsidR="004F65AA" w:rsidRPr="006008E4" w:rsidRDefault="004F65AA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4F65AA" w:rsidRPr="006008E4" w:rsidRDefault="004F65AA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008E4">
              <w:rPr>
                <w:rFonts w:ascii="Comic Sans MS" w:hAnsi="Comic Sans MS"/>
                <w:b/>
              </w:rPr>
              <w:t>CELEBRAZIONI</w:t>
            </w:r>
          </w:p>
        </w:tc>
      </w:tr>
      <w:tr w:rsidR="004A621C" w:rsidRPr="00BC3BCA" w:rsidTr="00247940">
        <w:trPr>
          <w:trHeight w:val="1473"/>
        </w:trPr>
        <w:tc>
          <w:tcPr>
            <w:tcW w:w="887" w:type="pct"/>
            <w:shd w:val="clear" w:color="auto" w:fill="auto"/>
            <w:vAlign w:val="center"/>
          </w:tcPr>
          <w:p w:rsidR="004A621C" w:rsidRDefault="004A621C" w:rsidP="006008E4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074EFA">
              <w:rPr>
                <w:rFonts w:ascii="Comic Sans MS" w:hAnsi="Comic Sans MS"/>
                <w:b/>
              </w:rPr>
              <w:t>AVVIO ANNO CATECHISTICO</w:t>
            </w:r>
          </w:p>
          <w:p w:rsidR="004A621C" w:rsidRPr="00074EFA" w:rsidRDefault="004A621C" w:rsidP="006008E4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---</w:t>
            </w:r>
          </w:p>
          <w:p w:rsidR="004A621C" w:rsidRPr="00BC3BCA" w:rsidRDefault="004A621C" w:rsidP="006008E4">
            <w:pPr>
              <w:jc w:val="center"/>
              <w:rPr>
                <w:rFonts w:ascii="Comic Sans MS" w:hAnsi="Comic Sans MS"/>
              </w:rPr>
            </w:pPr>
            <w:r w:rsidRPr="00074EFA">
              <w:rPr>
                <w:rFonts w:ascii="Comic Sans MS" w:hAnsi="Comic Sans MS"/>
                <w:b/>
              </w:rPr>
              <w:t>TEMPO ORDINARIO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4A621C" w:rsidRPr="00074EFA" w:rsidRDefault="004A621C" w:rsidP="00074E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074EFA">
              <w:rPr>
                <w:rFonts w:ascii="Comic Sans MS" w:hAnsi="Comic Sans MS"/>
                <w:b/>
              </w:rPr>
              <w:t>La gioia dell’accoglienza reciproca, facendo memoria delle relazioni che</w:t>
            </w:r>
            <w:r>
              <w:rPr>
                <w:rFonts w:ascii="Comic Sans MS" w:hAnsi="Comic Sans MS"/>
                <w:b/>
              </w:rPr>
              <w:t xml:space="preserve"> ci</w:t>
            </w:r>
            <w:r w:rsidRPr="00074EFA">
              <w:rPr>
                <w:rFonts w:ascii="Comic Sans MS" w:hAnsi="Comic Sans MS"/>
                <w:b/>
              </w:rPr>
              <w:t xml:space="preserve"> aiutano a crescere</w:t>
            </w:r>
            <w:r>
              <w:rPr>
                <w:rFonts w:ascii="Comic Sans MS" w:hAnsi="Comic Sans MS"/>
                <w:b/>
              </w:rPr>
              <w:t xml:space="preserve">. </w:t>
            </w:r>
          </w:p>
        </w:tc>
        <w:tc>
          <w:tcPr>
            <w:tcW w:w="2009" w:type="pct"/>
            <w:shd w:val="clear" w:color="auto" w:fill="auto"/>
          </w:tcPr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4C6E35">
              <w:rPr>
                <w:rFonts w:ascii="Comic Sans MS" w:hAnsi="Comic Sans MS"/>
                <w:b/>
              </w:rPr>
              <w:t>Ct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4C6E35">
              <w:rPr>
                <w:rFonts w:ascii="Comic Sans MS" w:hAnsi="Comic Sans MS"/>
                <w:b/>
              </w:rPr>
              <w:t xml:space="preserve">2,1-7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C6E35">
              <w:rPr>
                <w:rFonts w:ascii="Comic Sans MS" w:hAnsi="Comic Sans MS"/>
                <w:b/>
              </w:rPr>
              <w:t xml:space="preserve">AL </w:t>
            </w:r>
            <w:r>
              <w:rPr>
                <w:rFonts w:ascii="Comic Sans MS" w:hAnsi="Comic Sans MS"/>
                <w:b/>
              </w:rPr>
              <w:t>n</w:t>
            </w:r>
            <w:r w:rsidRPr="00482647">
              <w:rPr>
                <w:rFonts w:ascii="Comic Sans MS" w:hAnsi="Comic Sans MS"/>
                <w:b/>
              </w:rPr>
              <w:t>n</w:t>
            </w:r>
            <w:r>
              <w:rPr>
                <w:rFonts w:ascii="Comic Sans MS" w:hAnsi="Comic Sans MS"/>
              </w:rPr>
              <w:t xml:space="preserve">. </w:t>
            </w:r>
            <w:r w:rsidRPr="004C6E35">
              <w:rPr>
                <w:rFonts w:ascii="Comic Sans MS" w:hAnsi="Comic Sans MS"/>
                <w:b/>
              </w:rPr>
              <w:t>166-186</w:t>
            </w:r>
            <w:r>
              <w:rPr>
                <w:rFonts w:ascii="Comic Sans MS" w:hAnsi="Comic Sans MS"/>
                <w:b/>
              </w:rPr>
              <w:t xml:space="preserve">: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</w:t>
            </w:r>
            <w:r>
              <w:rPr>
                <w:rFonts w:ascii="Comic Sans MS" w:hAnsi="Comic Sans MS"/>
              </w:rPr>
              <w:t xml:space="preserve">L’accoglienza di una nuova vita nella famiglia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L’amore nell’attesa propria della gravidanza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Amore di madre e di padre      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GE </w:t>
            </w:r>
            <w:r w:rsidRPr="00482647">
              <w:rPr>
                <w:rFonts w:ascii="Comic Sans MS" w:hAnsi="Comic Sans MS"/>
                <w:b/>
              </w:rPr>
              <w:t>nn.</w:t>
            </w:r>
            <w:r>
              <w:rPr>
                <w:rFonts w:ascii="Comic Sans MS" w:hAnsi="Comic Sans MS"/>
                <w:b/>
              </w:rPr>
              <w:t xml:space="preserve"> 14 – 18: </w:t>
            </w:r>
            <w:r>
              <w:rPr>
                <w:rFonts w:ascii="Comic Sans MS" w:hAnsi="Comic Sans MS"/>
              </w:rPr>
              <w:t xml:space="preserve">Anche per te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</w:rPr>
            </w:pPr>
            <w:r w:rsidRPr="000645A7">
              <w:rPr>
                <w:rFonts w:ascii="Comic Sans MS" w:hAnsi="Comic Sans MS"/>
                <w:b/>
              </w:rPr>
              <w:t>CdA nn. 1015 – 1018:</w:t>
            </w:r>
            <w:r>
              <w:rPr>
                <w:rFonts w:ascii="Comic Sans MS" w:hAnsi="Comic Sans MS"/>
              </w:rPr>
              <w:t xml:space="preserve"> Il Vangelo della vita </w:t>
            </w:r>
          </w:p>
          <w:p w:rsidR="0017536D" w:rsidRPr="0017536D" w:rsidRDefault="0017536D" w:rsidP="0017536D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17536D">
              <w:rPr>
                <w:rFonts w:ascii="Comic Sans MS" w:hAnsi="Comic Sans MS"/>
                <w:b/>
              </w:rPr>
              <w:t>---</w:t>
            </w:r>
          </w:p>
          <w:p w:rsidR="004A621C" w:rsidRPr="000645A7" w:rsidRDefault="00F17DA5" w:rsidP="00F17DA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Sostegno di un </w:t>
            </w:r>
            <w:r w:rsidRPr="00F17DA5">
              <w:rPr>
                <w:rFonts w:ascii="Comic Sans MS" w:hAnsi="Comic Sans MS"/>
                <w:b/>
              </w:rPr>
              <w:t>progetto missionario</w:t>
            </w:r>
            <w:r>
              <w:rPr>
                <w:rFonts w:ascii="Comic Sans MS" w:hAnsi="Comic Sans MS"/>
              </w:rPr>
              <w:t xml:space="preserve">, scelto e condiviso dal gruppo e in famiglia. </w:t>
            </w:r>
          </w:p>
        </w:tc>
        <w:tc>
          <w:tcPr>
            <w:tcW w:w="893" w:type="pct"/>
            <w:shd w:val="clear" w:color="auto" w:fill="auto"/>
          </w:tcPr>
          <w:p w:rsidR="004A621C" w:rsidRPr="00E0197F" w:rsidRDefault="004A621C" w:rsidP="004A621C">
            <w:pPr>
              <w:numPr>
                <w:ilvl w:val="0"/>
                <w:numId w:val="2"/>
              </w:numPr>
              <w:spacing w:after="0" w:line="240" w:lineRule="auto"/>
              <w:ind w:left="194" w:hanging="194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0197F">
              <w:rPr>
                <w:rFonts w:ascii="Comic Sans MS" w:hAnsi="Comic Sans MS"/>
                <w:sz w:val="20"/>
                <w:szCs w:val="20"/>
              </w:rPr>
              <w:t>Celebrazione di avvio comune dell’anno past</w:t>
            </w:r>
            <w:r w:rsidRPr="00E0197F">
              <w:rPr>
                <w:rFonts w:ascii="Comic Sans MS" w:hAnsi="Comic Sans MS"/>
                <w:sz w:val="20"/>
                <w:szCs w:val="20"/>
              </w:rPr>
              <w:t>o</w:t>
            </w:r>
            <w:r w:rsidRPr="00E0197F">
              <w:rPr>
                <w:rFonts w:ascii="Comic Sans MS" w:hAnsi="Comic Sans MS"/>
                <w:sz w:val="20"/>
                <w:szCs w:val="20"/>
              </w:rPr>
              <w:t xml:space="preserve">rale </w:t>
            </w:r>
            <w:r w:rsidRPr="00E0197F">
              <w:rPr>
                <w:rFonts w:ascii="Comic Sans MS" w:hAnsi="Comic Sans MS"/>
                <w:b/>
                <w:sz w:val="20"/>
                <w:szCs w:val="20"/>
              </w:rPr>
              <w:t xml:space="preserve">*  </w:t>
            </w:r>
          </w:p>
          <w:p w:rsidR="004A621C" w:rsidRPr="00E0197F" w:rsidRDefault="004A621C" w:rsidP="004A621C">
            <w:pPr>
              <w:numPr>
                <w:ilvl w:val="0"/>
                <w:numId w:val="2"/>
              </w:numPr>
              <w:spacing w:after="0" w:line="240" w:lineRule="auto"/>
              <w:ind w:left="194" w:hanging="194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0197F">
              <w:rPr>
                <w:rFonts w:ascii="Comic Sans MS" w:hAnsi="Comic Sans MS"/>
                <w:sz w:val="20"/>
                <w:szCs w:val="20"/>
              </w:rPr>
              <w:t>Celebrazione del ma</w:t>
            </w:r>
            <w:r w:rsidRPr="00E0197F">
              <w:rPr>
                <w:rFonts w:ascii="Comic Sans MS" w:hAnsi="Comic Sans MS"/>
                <w:sz w:val="20"/>
                <w:szCs w:val="20"/>
              </w:rPr>
              <w:t>n</w:t>
            </w:r>
            <w:r w:rsidRPr="00E0197F">
              <w:rPr>
                <w:rFonts w:ascii="Comic Sans MS" w:hAnsi="Comic Sans MS"/>
                <w:sz w:val="20"/>
                <w:szCs w:val="20"/>
              </w:rPr>
              <w:t xml:space="preserve">dato degli operatori pastorali </w:t>
            </w:r>
            <w:r w:rsidRPr="00E0197F">
              <w:rPr>
                <w:rFonts w:ascii="Comic Sans MS" w:hAnsi="Comic Sans MS"/>
                <w:b/>
                <w:sz w:val="20"/>
                <w:szCs w:val="20"/>
              </w:rPr>
              <w:t>*</w:t>
            </w:r>
            <w:r w:rsidRPr="00E0197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A621C" w:rsidRPr="00E0197F" w:rsidRDefault="004A621C" w:rsidP="00096D15">
            <w:pPr>
              <w:spacing w:after="0" w:line="240" w:lineRule="auto"/>
              <w:ind w:left="412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A621C" w:rsidRPr="00E0197F" w:rsidRDefault="004A621C" w:rsidP="004A621C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0197F">
              <w:rPr>
                <w:rFonts w:ascii="Comic Sans MS" w:hAnsi="Comic Sans MS"/>
                <w:b/>
                <w:sz w:val="20"/>
                <w:szCs w:val="20"/>
              </w:rPr>
              <w:t xml:space="preserve">* </w:t>
            </w:r>
            <w:r w:rsidRPr="00B42270">
              <w:rPr>
                <w:rFonts w:ascii="Comic Sans MS" w:hAnsi="Comic Sans MS"/>
                <w:i/>
                <w:sz w:val="18"/>
                <w:szCs w:val="18"/>
              </w:rPr>
              <w:t>Vedi sussidi proposti dalla Rivista “Catechisti Parro</w:t>
            </w:r>
            <w:r w:rsidRPr="00B42270">
              <w:rPr>
                <w:rFonts w:ascii="Comic Sans MS" w:hAnsi="Comic Sans MS"/>
                <w:i/>
                <w:sz w:val="18"/>
                <w:szCs w:val="18"/>
              </w:rPr>
              <w:t>c</w:t>
            </w:r>
            <w:r w:rsidRPr="00B42270">
              <w:rPr>
                <w:rFonts w:ascii="Comic Sans MS" w:hAnsi="Comic Sans MS"/>
                <w:i/>
                <w:sz w:val="18"/>
                <w:szCs w:val="18"/>
              </w:rPr>
              <w:t>chiali” n. 1/201</w:t>
            </w:r>
            <w:r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 w:rsidRPr="00E0197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4A621C" w:rsidRPr="00BC3BCA" w:rsidTr="00247940">
        <w:trPr>
          <w:trHeight w:val="70"/>
        </w:trPr>
        <w:tc>
          <w:tcPr>
            <w:tcW w:w="887" w:type="pct"/>
            <w:shd w:val="clear" w:color="auto" w:fill="auto"/>
          </w:tcPr>
          <w:p w:rsidR="004A621C" w:rsidRPr="00BC3BCA" w:rsidRDefault="004A621C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4A621C" w:rsidRPr="00BC3BCA" w:rsidRDefault="004A621C" w:rsidP="003C1D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4A621C" w:rsidRDefault="004A621C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074EFA">
              <w:rPr>
                <w:rFonts w:ascii="Comic Sans MS" w:hAnsi="Comic Sans MS"/>
                <w:b/>
              </w:rPr>
              <w:t>AVVENTO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:rsidR="004A621C" w:rsidRDefault="004A621C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---</w:t>
            </w:r>
          </w:p>
          <w:p w:rsidR="004A621C" w:rsidRPr="00074EFA" w:rsidRDefault="004A621C" w:rsidP="003C1DB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074EFA">
              <w:rPr>
                <w:rFonts w:ascii="Comic Sans MS" w:hAnsi="Comic Sans MS"/>
                <w:b/>
              </w:rPr>
              <w:t>NATALE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4A621C" w:rsidRPr="006008E4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008E4">
              <w:rPr>
                <w:rFonts w:ascii="Comic Sans MS" w:hAnsi="Comic Sans MS"/>
                <w:b/>
              </w:rPr>
              <w:t>Il valore dell’ascolto nelle</w:t>
            </w:r>
            <w:r>
              <w:rPr>
                <w:rFonts w:ascii="Comic Sans MS" w:hAnsi="Comic Sans MS"/>
                <w:b/>
              </w:rPr>
              <w:t xml:space="preserve"> nostre</w:t>
            </w:r>
            <w:r w:rsidRPr="006008E4">
              <w:rPr>
                <w:rFonts w:ascii="Comic Sans MS" w:hAnsi="Comic Sans MS"/>
                <w:b/>
              </w:rPr>
              <w:t xml:space="preserve"> relazioni, confrontandolo con l’esperienza della Famiglia di Nazareth.</w:t>
            </w:r>
          </w:p>
        </w:tc>
        <w:tc>
          <w:tcPr>
            <w:tcW w:w="2009" w:type="pct"/>
            <w:shd w:val="clear" w:color="auto" w:fill="auto"/>
          </w:tcPr>
          <w:p w:rsidR="004A621C" w:rsidRPr="00482647" w:rsidRDefault="004A621C" w:rsidP="000645A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82647">
              <w:rPr>
                <w:rFonts w:ascii="Comic Sans MS" w:hAnsi="Comic Sans MS"/>
                <w:b/>
              </w:rPr>
              <w:t xml:space="preserve">Lc 1, 26-38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82647">
              <w:rPr>
                <w:rFonts w:ascii="Comic Sans MS" w:hAnsi="Comic Sans MS"/>
                <w:b/>
              </w:rPr>
              <w:t>AL nn. 9-30</w:t>
            </w:r>
            <w:r>
              <w:rPr>
                <w:rFonts w:ascii="Comic Sans MS" w:hAnsi="Comic Sans MS"/>
                <w:b/>
              </w:rPr>
              <w:t xml:space="preserve">: </w:t>
            </w:r>
          </w:p>
          <w:p w:rsidR="004A621C" w:rsidRPr="00C4250C" w:rsidRDefault="004A621C" w:rsidP="000645A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="00F17DA5">
              <w:rPr>
                <w:rFonts w:ascii="Comic Sans MS" w:hAnsi="Comic Sans MS"/>
              </w:rPr>
              <w:t xml:space="preserve"> </w:t>
            </w:r>
            <w:r w:rsidRPr="00C4250C">
              <w:rPr>
                <w:rFonts w:ascii="Comic Sans MS" w:hAnsi="Comic Sans MS"/>
                <w:sz w:val="20"/>
                <w:szCs w:val="20"/>
              </w:rPr>
              <w:t xml:space="preserve">Tu e la tua sposa </w:t>
            </w:r>
          </w:p>
          <w:p w:rsidR="004A621C" w:rsidRPr="00C4250C" w:rsidRDefault="004A621C" w:rsidP="000645A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4250C">
              <w:rPr>
                <w:rFonts w:ascii="Comic Sans MS" w:hAnsi="Comic Sans MS"/>
                <w:sz w:val="20"/>
                <w:szCs w:val="20"/>
              </w:rPr>
              <w:t xml:space="preserve">       I tuoi figli come virgulti di ulivo </w:t>
            </w:r>
          </w:p>
          <w:p w:rsidR="004A621C" w:rsidRPr="00C4250C" w:rsidRDefault="004A621C" w:rsidP="000645A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4250C">
              <w:rPr>
                <w:rFonts w:ascii="Comic Sans MS" w:hAnsi="Comic Sans MS"/>
                <w:sz w:val="20"/>
                <w:szCs w:val="20"/>
              </w:rPr>
              <w:t xml:space="preserve">       Un sentiero di sofferenza e di sangue </w:t>
            </w:r>
          </w:p>
          <w:p w:rsidR="004A621C" w:rsidRPr="00C4250C" w:rsidRDefault="004A621C" w:rsidP="000645A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4250C">
              <w:rPr>
                <w:rFonts w:ascii="Comic Sans MS" w:hAnsi="Comic Sans MS"/>
                <w:sz w:val="20"/>
                <w:szCs w:val="20"/>
              </w:rPr>
              <w:t xml:space="preserve">       La fatica delle tue mani </w:t>
            </w:r>
          </w:p>
          <w:p w:rsidR="004A621C" w:rsidRPr="00C4250C" w:rsidRDefault="004A621C" w:rsidP="000645A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C4250C">
              <w:rPr>
                <w:rFonts w:ascii="Comic Sans MS" w:hAnsi="Comic Sans MS"/>
                <w:sz w:val="20"/>
                <w:szCs w:val="20"/>
              </w:rPr>
              <w:t xml:space="preserve">       La tenerezza dell’abbraccio </w:t>
            </w:r>
            <w:r w:rsidRPr="00C4250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</w:rPr>
            </w:pPr>
            <w:r w:rsidRPr="00482647">
              <w:rPr>
                <w:rFonts w:ascii="Comic Sans MS" w:hAnsi="Comic Sans MS"/>
                <w:b/>
              </w:rPr>
              <w:t xml:space="preserve">GE nn. 25-31 </w:t>
            </w:r>
            <w:r w:rsidR="00C4250C">
              <w:rPr>
                <w:rFonts w:ascii="Comic Sans MS" w:hAnsi="Comic Sans MS"/>
                <w:b/>
              </w:rPr>
              <w:t>-</w:t>
            </w:r>
            <w:r>
              <w:rPr>
                <w:rFonts w:ascii="Comic Sans MS" w:hAnsi="Comic Sans MS"/>
              </w:rPr>
              <w:t xml:space="preserve">  L’attività che santifica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</w:rPr>
            </w:pPr>
            <w:r w:rsidRPr="000645A7">
              <w:rPr>
                <w:rFonts w:ascii="Comic Sans MS" w:hAnsi="Comic Sans MS"/>
                <w:b/>
              </w:rPr>
              <w:t>CdA nn. 1145 -1151:</w:t>
            </w:r>
            <w:r>
              <w:rPr>
                <w:rFonts w:ascii="Comic Sans MS" w:hAnsi="Comic Sans MS"/>
              </w:rPr>
              <w:t xml:space="preserve">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Fedeli alla verità e all’uomo </w:t>
            </w:r>
          </w:p>
          <w:p w:rsidR="004A621C" w:rsidRDefault="004A621C" w:rsidP="004A621C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Relaz. di </w:t>
            </w:r>
            <w:r w:rsidRPr="00482647">
              <w:rPr>
                <w:rFonts w:ascii="Comic Sans MS" w:hAnsi="Comic Sans MS"/>
                <w:b/>
              </w:rPr>
              <w:t>Don A. Panzetta 2,1</w:t>
            </w:r>
            <w:r>
              <w:rPr>
                <w:rFonts w:ascii="Comic Sans MS" w:hAnsi="Comic Sans MS"/>
                <w:b/>
              </w:rPr>
              <w:t xml:space="preserve">: </w:t>
            </w:r>
          </w:p>
          <w:p w:rsidR="004A621C" w:rsidRDefault="004A621C" w:rsidP="004A621C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Pr="004A621C">
              <w:rPr>
                <w:rFonts w:ascii="Comic Sans MS" w:hAnsi="Comic Sans MS"/>
              </w:rPr>
              <w:t>Nuzialità descrive la storia della salvezza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:rsidR="00F17DA5" w:rsidRDefault="0017536D" w:rsidP="0017536D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17536D">
              <w:rPr>
                <w:rFonts w:ascii="Comic Sans MS" w:hAnsi="Comic Sans MS"/>
                <w:b/>
              </w:rPr>
              <w:t>---</w:t>
            </w:r>
          </w:p>
          <w:p w:rsidR="00F17DA5" w:rsidRPr="00961BF5" w:rsidRDefault="00F17DA5" w:rsidP="004A621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961BF5">
              <w:rPr>
                <w:rFonts w:ascii="Comic Sans MS" w:hAnsi="Comic Sans MS"/>
                <w:b/>
              </w:rPr>
              <w:t>Avvento di carità</w:t>
            </w:r>
            <w:r w:rsidRPr="00961BF5">
              <w:rPr>
                <w:rFonts w:ascii="Comic Sans MS" w:hAnsi="Comic Sans MS"/>
                <w:sz w:val="20"/>
                <w:szCs w:val="20"/>
              </w:rPr>
              <w:t xml:space="preserve"> come esperienza familiare e attenzione alle realtà più povere o in difficoltà presenti sul </w:t>
            </w:r>
            <w:r w:rsidR="00961BF5">
              <w:rPr>
                <w:rFonts w:ascii="Comic Sans MS" w:hAnsi="Comic Sans MS"/>
                <w:sz w:val="20"/>
                <w:szCs w:val="20"/>
              </w:rPr>
              <w:t>t</w:t>
            </w:r>
            <w:r w:rsidRPr="00961BF5">
              <w:rPr>
                <w:rFonts w:ascii="Comic Sans MS" w:hAnsi="Comic Sans MS"/>
                <w:sz w:val="20"/>
                <w:szCs w:val="20"/>
              </w:rPr>
              <w:t>erritorio</w:t>
            </w:r>
            <w:r w:rsidR="00961B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61BF5">
              <w:rPr>
                <w:rFonts w:ascii="Comic Sans MS" w:hAnsi="Comic Sans MS"/>
                <w:sz w:val="20"/>
                <w:szCs w:val="20"/>
              </w:rPr>
              <w:t>(anziani soli, Case famiglia, Case di riposo…)</w:t>
            </w:r>
          </w:p>
        </w:tc>
        <w:tc>
          <w:tcPr>
            <w:tcW w:w="893" w:type="pct"/>
            <w:shd w:val="clear" w:color="auto" w:fill="auto"/>
          </w:tcPr>
          <w:p w:rsidR="004A621C" w:rsidRPr="00E0197F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A621C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A621C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42270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Novena dell’Immacolata </w:t>
            </w:r>
          </w:p>
          <w:p w:rsidR="00F17DA5" w:rsidRDefault="00F17DA5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A621C" w:rsidRPr="00E0197F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Novena di Natale </w:t>
            </w:r>
          </w:p>
          <w:p w:rsidR="004A621C" w:rsidRPr="00E0197F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A621C" w:rsidRPr="00E0197F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A621C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0197F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E0197F">
              <w:rPr>
                <w:rFonts w:ascii="Comic Sans MS" w:hAnsi="Comic Sans MS"/>
                <w:b/>
                <w:sz w:val="20"/>
                <w:szCs w:val="20"/>
              </w:rPr>
              <w:t>Festa della Sacra Famiglia</w:t>
            </w:r>
            <w:r w:rsidRPr="00E0197F">
              <w:rPr>
                <w:rFonts w:ascii="Comic Sans MS" w:hAnsi="Comic Sans MS"/>
                <w:sz w:val="20"/>
                <w:szCs w:val="20"/>
              </w:rPr>
              <w:t>: rinnovo della promessa di fedeltà reciproca nel S</w:t>
            </w:r>
            <w:r w:rsidRPr="00E0197F">
              <w:rPr>
                <w:rFonts w:ascii="Comic Sans MS" w:hAnsi="Comic Sans MS"/>
                <w:sz w:val="20"/>
                <w:szCs w:val="20"/>
              </w:rPr>
              <w:t>i</w:t>
            </w:r>
            <w:r w:rsidRPr="00E0197F">
              <w:rPr>
                <w:rFonts w:ascii="Comic Sans MS" w:hAnsi="Comic Sans MS"/>
                <w:sz w:val="20"/>
                <w:szCs w:val="20"/>
              </w:rPr>
              <w:t>gnore.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A621C" w:rsidRPr="00E0197F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A621C" w:rsidRPr="00E0197F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0197F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E0197F">
              <w:rPr>
                <w:rFonts w:ascii="Comic Sans MS" w:hAnsi="Comic Sans MS"/>
                <w:b/>
                <w:sz w:val="20"/>
                <w:szCs w:val="20"/>
              </w:rPr>
              <w:t>Giornata dell’ Infanzia Missi</w:t>
            </w:r>
            <w:r w:rsidRPr="00E0197F">
              <w:rPr>
                <w:rFonts w:ascii="Comic Sans MS" w:hAnsi="Comic Sans MS"/>
                <w:b/>
                <w:sz w:val="20"/>
                <w:szCs w:val="20"/>
              </w:rPr>
              <w:t>o</w:t>
            </w:r>
            <w:r w:rsidRPr="00E0197F">
              <w:rPr>
                <w:rFonts w:ascii="Comic Sans MS" w:hAnsi="Comic Sans MS"/>
                <w:b/>
                <w:sz w:val="20"/>
                <w:szCs w:val="20"/>
              </w:rPr>
              <w:t>naria</w:t>
            </w:r>
            <w:r w:rsidRPr="00E0197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4A621C" w:rsidRPr="00BC3BCA" w:rsidTr="00247940">
        <w:trPr>
          <w:trHeight w:val="70"/>
        </w:trPr>
        <w:tc>
          <w:tcPr>
            <w:tcW w:w="887" w:type="pct"/>
            <w:shd w:val="clear" w:color="auto" w:fill="auto"/>
            <w:vAlign w:val="center"/>
          </w:tcPr>
          <w:p w:rsidR="004A621C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074EFA">
              <w:rPr>
                <w:rFonts w:ascii="Comic Sans MS" w:hAnsi="Comic Sans MS"/>
                <w:b/>
              </w:rPr>
              <w:lastRenderedPageBreak/>
              <w:t>DAL BATTESIMO DI GES</w:t>
            </w:r>
            <w:r w:rsidR="0017536D">
              <w:rPr>
                <w:rFonts w:ascii="Comic Sans MS" w:hAnsi="Comic Sans MS"/>
                <w:b/>
              </w:rPr>
              <w:t xml:space="preserve">Ù... </w:t>
            </w:r>
          </w:p>
          <w:p w:rsidR="0017536D" w:rsidRPr="00074EFA" w:rsidRDefault="0017536D" w:rsidP="006008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4A621C" w:rsidRPr="00BC3BCA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074EFA">
              <w:rPr>
                <w:rFonts w:ascii="Comic Sans MS" w:hAnsi="Comic Sans MS"/>
                <w:b/>
              </w:rPr>
              <w:t>AL MERCOLEDI DELLE CENERI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4A621C" w:rsidRPr="006008E4" w:rsidRDefault="004A621C" w:rsidP="006008E4">
            <w:pPr>
              <w:jc w:val="center"/>
              <w:rPr>
                <w:rFonts w:ascii="Comic Sans MS" w:hAnsi="Comic Sans MS"/>
                <w:b/>
              </w:rPr>
            </w:pPr>
            <w:r w:rsidRPr="006008E4">
              <w:rPr>
                <w:rFonts w:ascii="Comic Sans MS" w:hAnsi="Comic Sans MS"/>
                <w:b/>
              </w:rPr>
              <w:t>L’esperienza della diversità nella complementarietà, custodendo la bellezza propria e dell’altro nella  responsabilità delle scelte.</w:t>
            </w:r>
          </w:p>
        </w:tc>
        <w:tc>
          <w:tcPr>
            <w:tcW w:w="2009" w:type="pct"/>
            <w:shd w:val="clear" w:color="auto" w:fill="auto"/>
          </w:tcPr>
          <w:p w:rsidR="00247940" w:rsidRDefault="00247940" w:rsidP="000645A7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82647">
              <w:rPr>
                <w:rFonts w:ascii="Comic Sans MS" w:hAnsi="Comic Sans MS"/>
                <w:b/>
              </w:rPr>
              <w:t xml:space="preserve">Ct 7,1-10 </w:t>
            </w:r>
          </w:p>
          <w:p w:rsidR="00247940" w:rsidRPr="00482647" w:rsidRDefault="00247940" w:rsidP="000645A7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82647">
              <w:rPr>
                <w:rFonts w:ascii="Comic Sans MS" w:hAnsi="Comic Sans MS"/>
                <w:b/>
              </w:rPr>
              <w:t xml:space="preserve">AL nn. </w:t>
            </w:r>
            <w:r>
              <w:rPr>
                <w:rFonts w:ascii="Comic Sans MS" w:hAnsi="Comic Sans MS"/>
                <w:b/>
              </w:rPr>
              <w:t xml:space="preserve">120 – 141: </w:t>
            </w:r>
          </w:p>
          <w:p w:rsidR="004A621C" w:rsidRPr="00482647" w:rsidRDefault="004A621C" w:rsidP="000645A7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r>
              <w:rPr>
                <w:rFonts w:ascii="Comic Sans MS" w:hAnsi="Comic Sans MS"/>
              </w:rPr>
              <w:t xml:space="preserve">Crescere nella carità coniugale 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482647">
              <w:rPr>
                <w:rFonts w:ascii="Comic Sans MS" w:hAnsi="Comic Sans MS"/>
                <w:b/>
              </w:rPr>
              <w:t xml:space="preserve">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82647">
              <w:rPr>
                <w:rFonts w:ascii="Comic Sans MS" w:hAnsi="Comic Sans MS"/>
                <w:b/>
              </w:rPr>
              <w:t xml:space="preserve">GE nn. </w:t>
            </w:r>
            <w:r>
              <w:rPr>
                <w:rFonts w:ascii="Comic Sans MS" w:hAnsi="Comic Sans MS"/>
                <w:b/>
              </w:rPr>
              <w:t xml:space="preserve">174 – 177: </w:t>
            </w:r>
          </w:p>
          <w:p w:rsidR="004A621C" w:rsidRDefault="004A621C" w:rsidP="000645A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r>
              <w:rPr>
                <w:rFonts w:ascii="Comic Sans MS" w:hAnsi="Comic Sans MS"/>
              </w:rPr>
              <w:t xml:space="preserve">La logica del dono e della croce </w:t>
            </w:r>
          </w:p>
          <w:p w:rsidR="00F17DA5" w:rsidRDefault="004A621C" w:rsidP="000645A7">
            <w:pPr>
              <w:spacing w:after="0" w:line="240" w:lineRule="auto"/>
              <w:rPr>
                <w:rFonts w:ascii="Comic Sans MS" w:hAnsi="Comic Sans MS"/>
              </w:rPr>
            </w:pPr>
            <w:r w:rsidRPr="004F65AA">
              <w:rPr>
                <w:rFonts w:ascii="Comic Sans MS" w:hAnsi="Comic Sans MS"/>
                <w:b/>
              </w:rPr>
              <w:t>CdA nn. 1080 – 1083:</w:t>
            </w:r>
            <w:r>
              <w:rPr>
                <w:rFonts w:ascii="Comic Sans MS" w:hAnsi="Comic Sans MS"/>
              </w:rPr>
              <w:t xml:space="preserve"> Maturità da raggiungere</w:t>
            </w:r>
            <w:r w:rsidR="00F17DA5">
              <w:rPr>
                <w:rFonts w:ascii="Comic Sans MS" w:hAnsi="Comic Sans MS"/>
              </w:rPr>
              <w:t xml:space="preserve"> </w:t>
            </w:r>
          </w:p>
          <w:p w:rsidR="00F17DA5" w:rsidRDefault="0017536D" w:rsidP="0017536D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17536D">
              <w:rPr>
                <w:rFonts w:ascii="Comic Sans MS" w:hAnsi="Comic Sans MS"/>
                <w:b/>
              </w:rPr>
              <w:t>---</w:t>
            </w:r>
          </w:p>
          <w:p w:rsidR="004A621C" w:rsidRDefault="00F17DA5" w:rsidP="000645A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Coinvolgimento di tutte le famiglie nella celebrazione del “</w:t>
            </w:r>
            <w:r w:rsidRPr="0017536D">
              <w:rPr>
                <w:rFonts w:ascii="Comic Sans MS" w:hAnsi="Comic Sans MS"/>
                <w:b/>
              </w:rPr>
              <w:t>Rinnovo delle promesse battesimali</w:t>
            </w:r>
            <w:r>
              <w:rPr>
                <w:rFonts w:ascii="Comic Sans MS" w:hAnsi="Comic Sans MS"/>
              </w:rPr>
              <w:t>”</w:t>
            </w:r>
            <w:r w:rsidR="0017536D">
              <w:rPr>
                <w:rFonts w:ascii="Comic Sans MS" w:hAnsi="Comic Sans MS"/>
              </w:rPr>
              <w:t>.</w:t>
            </w:r>
            <w:r w:rsidR="004A621C">
              <w:rPr>
                <w:rFonts w:ascii="Comic Sans MS" w:hAnsi="Comic Sans MS"/>
              </w:rPr>
              <w:t xml:space="preserve"> </w:t>
            </w:r>
          </w:p>
          <w:p w:rsidR="00247940" w:rsidRPr="00915480" w:rsidRDefault="00247940" w:rsidP="000645A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93" w:type="pct"/>
            <w:shd w:val="clear" w:color="auto" w:fill="auto"/>
          </w:tcPr>
          <w:p w:rsidR="004A621C" w:rsidRDefault="004A621C" w:rsidP="00096D1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47940" w:rsidRDefault="00247940" w:rsidP="00096D1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47940" w:rsidRDefault="00247940" w:rsidP="00096D1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4A621C" w:rsidRPr="00E0197F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0197F">
              <w:rPr>
                <w:rFonts w:ascii="Comic Sans MS" w:hAnsi="Comic Sans MS"/>
                <w:sz w:val="20"/>
                <w:szCs w:val="20"/>
              </w:rPr>
              <w:t>- Partecipazione a</w:t>
            </w:r>
            <w:r w:rsidRPr="00E0197F">
              <w:rPr>
                <w:rFonts w:ascii="Comic Sans MS" w:hAnsi="Comic Sans MS"/>
                <w:sz w:val="20"/>
                <w:szCs w:val="20"/>
              </w:rPr>
              <w:t>l</w:t>
            </w:r>
            <w:r w:rsidRPr="00E0197F">
              <w:rPr>
                <w:rFonts w:ascii="Comic Sans MS" w:hAnsi="Comic Sans MS"/>
                <w:sz w:val="20"/>
                <w:szCs w:val="20"/>
              </w:rPr>
              <w:t xml:space="preserve">la </w:t>
            </w:r>
          </w:p>
          <w:p w:rsidR="004A621C" w:rsidRPr="00E0197F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0197F">
              <w:rPr>
                <w:rFonts w:ascii="Comic Sans MS" w:hAnsi="Comic Sans MS"/>
                <w:sz w:val="20"/>
                <w:szCs w:val="20"/>
              </w:rPr>
              <w:t xml:space="preserve">Liturgia delle </w:t>
            </w:r>
            <w:r w:rsidRPr="00E0197F">
              <w:rPr>
                <w:rFonts w:ascii="Comic Sans MS" w:hAnsi="Comic Sans MS"/>
                <w:b/>
                <w:sz w:val="20"/>
                <w:szCs w:val="20"/>
              </w:rPr>
              <w:t>Sacre C</w:t>
            </w:r>
            <w:r w:rsidRPr="00E0197F">
              <w:rPr>
                <w:rFonts w:ascii="Comic Sans MS" w:hAnsi="Comic Sans MS"/>
                <w:b/>
                <w:sz w:val="20"/>
                <w:szCs w:val="20"/>
              </w:rPr>
              <w:t>e</w:t>
            </w:r>
            <w:r w:rsidRPr="00E0197F">
              <w:rPr>
                <w:rFonts w:ascii="Comic Sans MS" w:hAnsi="Comic Sans MS"/>
                <w:b/>
                <w:sz w:val="20"/>
                <w:szCs w:val="20"/>
              </w:rPr>
              <w:t>neri</w:t>
            </w:r>
            <w:r w:rsidRPr="00E0197F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4A621C" w:rsidRPr="00E0197F" w:rsidRDefault="004A621C" w:rsidP="00096D1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A621C" w:rsidRPr="00BC3BCA" w:rsidTr="00247940">
        <w:trPr>
          <w:trHeight w:val="1088"/>
        </w:trPr>
        <w:tc>
          <w:tcPr>
            <w:tcW w:w="887" w:type="pct"/>
            <w:shd w:val="clear" w:color="auto" w:fill="auto"/>
            <w:vAlign w:val="center"/>
          </w:tcPr>
          <w:p w:rsidR="004A621C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074EFA">
              <w:rPr>
                <w:rFonts w:ascii="Comic Sans MS" w:hAnsi="Comic Sans MS"/>
                <w:b/>
              </w:rPr>
              <w:t>QUARESIMA</w:t>
            </w:r>
          </w:p>
          <w:p w:rsidR="004A621C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---</w:t>
            </w:r>
          </w:p>
          <w:p w:rsidR="004A621C" w:rsidRPr="006008E4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074EFA">
              <w:rPr>
                <w:rFonts w:ascii="Comic Sans MS" w:hAnsi="Comic Sans MS"/>
                <w:b/>
              </w:rPr>
              <w:t>PASQUA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4A621C" w:rsidRPr="006008E4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4A621C" w:rsidRPr="006008E4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008E4">
              <w:rPr>
                <w:rFonts w:ascii="Comic Sans MS" w:hAnsi="Comic Sans MS"/>
                <w:b/>
              </w:rPr>
              <w:t xml:space="preserve">Gli ostacoli che frenano la crescita umana e relazionale e la ricerca del bene possibile che </w:t>
            </w:r>
            <w:r>
              <w:rPr>
                <w:rFonts w:ascii="Comic Sans MS" w:hAnsi="Comic Sans MS"/>
                <w:b/>
              </w:rPr>
              <w:t>ci</w:t>
            </w:r>
            <w:r w:rsidRPr="006008E4">
              <w:rPr>
                <w:rFonts w:ascii="Comic Sans MS" w:hAnsi="Comic Sans MS"/>
                <w:b/>
              </w:rPr>
              <w:t xml:space="preserve"> rende maturi.</w:t>
            </w:r>
          </w:p>
        </w:tc>
        <w:tc>
          <w:tcPr>
            <w:tcW w:w="2009" w:type="pct"/>
            <w:shd w:val="clear" w:color="auto" w:fill="auto"/>
          </w:tcPr>
          <w:p w:rsidR="00247940" w:rsidRDefault="00247940" w:rsidP="004F65AA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82647">
              <w:rPr>
                <w:rFonts w:ascii="Comic Sans MS" w:hAnsi="Comic Sans MS"/>
                <w:b/>
              </w:rPr>
              <w:t xml:space="preserve">Lc 7,36-50 </w:t>
            </w: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82647">
              <w:rPr>
                <w:rFonts w:ascii="Comic Sans MS" w:hAnsi="Comic Sans MS"/>
                <w:b/>
              </w:rPr>
              <w:t xml:space="preserve">AL nn. </w:t>
            </w:r>
            <w:r>
              <w:rPr>
                <w:rFonts w:ascii="Comic Sans MS" w:hAnsi="Comic Sans MS"/>
                <w:b/>
              </w:rPr>
              <w:t xml:space="preserve">304 – 312: </w:t>
            </w: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r>
              <w:rPr>
                <w:rFonts w:ascii="Comic Sans MS" w:hAnsi="Comic Sans MS"/>
              </w:rPr>
              <w:t xml:space="preserve">Le norme e il discernimento </w:t>
            </w:r>
          </w:p>
          <w:p w:rsidR="004A621C" w:rsidRPr="00482647" w:rsidRDefault="004A621C" w:rsidP="004F65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La logica della misericordia pastorale 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482647">
              <w:rPr>
                <w:rFonts w:ascii="Comic Sans MS" w:hAnsi="Comic Sans MS"/>
                <w:b/>
              </w:rPr>
              <w:t xml:space="preserve"> </w:t>
            </w: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82647">
              <w:rPr>
                <w:rFonts w:ascii="Comic Sans MS" w:hAnsi="Comic Sans MS"/>
                <w:b/>
              </w:rPr>
              <w:t xml:space="preserve">GE nn. </w:t>
            </w:r>
            <w:r>
              <w:rPr>
                <w:rFonts w:ascii="Comic Sans MS" w:hAnsi="Comic Sans MS"/>
                <w:b/>
              </w:rPr>
              <w:t xml:space="preserve">160 – 163: </w:t>
            </w: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r>
              <w:rPr>
                <w:rFonts w:ascii="Comic Sans MS" w:hAnsi="Comic Sans MS"/>
              </w:rPr>
              <w:t xml:space="preserve">Qualcosa di più di un mito </w:t>
            </w: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Svegli e fiduciosi </w:t>
            </w: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</w:rPr>
            </w:pPr>
            <w:r w:rsidRPr="004F65AA">
              <w:rPr>
                <w:rFonts w:ascii="Comic Sans MS" w:hAnsi="Comic Sans MS"/>
                <w:b/>
              </w:rPr>
              <w:t>CdA nn. 1086 – 1094:</w:t>
            </w:r>
            <w:r>
              <w:rPr>
                <w:rFonts w:ascii="Comic Sans MS" w:hAnsi="Comic Sans MS"/>
              </w:rPr>
              <w:t xml:space="preserve"> </w:t>
            </w:r>
          </w:p>
          <w:p w:rsidR="004A621C" w:rsidRPr="004F65AA" w:rsidRDefault="004A621C" w:rsidP="004F65A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Fede cristiana e responsabilità sociale </w:t>
            </w: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F65AA">
              <w:rPr>
                <w:rFonts w:ascii="Comic Sans MS" w:hAnsi="Comic Sans MS"/>
              </w:rPr>
              <w:t>Relaz. di</w:t>
            </w:r>
            <w:r w:rsidRPr="00482647">
              <w:rPr>
                <w:rFonts w:ascii="Comic Sans MS" w:hAnsi="Comic Sans MS"/>
                <w:b/>
              </w:rPr>
              <w:t xml:space="preserve"> Don A.Panzetta </w:t>
            </w:r>
            <w:r>
              <w:rPr>
                <w:rFonts w:ascii="Comic Sans MS" w:hAnsi="Comic Sans MS"/>
                <w:b/>
              </w:rPr>
              <w:t xml:space="preserve">1,1-5: </w:t>
            </w:r>
          </w:p>
          <w:p w:rsidR="0017536D" w:rsidRDefault="004A621C" w:rsidP="004F65A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              </w:t>
            </w:r>
            <w:r w:rsidRPr="004A621C">
              <w:rPr>
                <w:rFonts w:ascii="Comic Sans MS" w:hAnsi="Comic Sans MS"/>
              </w:rPr>
              <w:t>Il contesto socio culturale</w:t>
            </w:r>
          </w:p>
          <w:p w:rsidR="00247940" w:rsidRDefault="00247940" w:rsidP="004F65AA">
            <w:pPr>
              <w:spacing w:after="0" w:line="240" w:lineRule="auto"/>
              <w:rPr>
                <w:rFonts w:ascii="Comic Sans MS" w:hAnsi="Comic Sans MS"/>
              </w:rPr>
            </w:pPr>
          </w:p>
          <w:p w:rsidR="0017536D" w:rsidRDefault="0017536D" w:rsidP="0017536D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17536D">
              <w:rPr>
                <w:rFonts w:ascii="Comic Sans MS" w:hAnsi="Comic Sans MS"/>
                <w:b/>
              </w:rPr>
              <w:t>---</w:t>
            </w:r>
          </w:p>
          <w:p w:rsidR="00247940" w:rsidRPr="0017536D" w:rsidRDefault="00247940" w:rsidP="0017536D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4A621C" w:rsidRPr="004A621C" w:rsidRDefault="0017536D" w:rsidP="004F65A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17536D">
              <w:rPr>
                <w:rFonts w:ascii="Comic Sans MS" w:hAnsi="Comic Sans MS"/>
                <w:b/>
              </w:rPr>
              <w:t>Quaresima di carità:</w:t>
            </w:r>
            <w:r>
              <w:rPr>
                <w:rFonts w:ascii="Comic Sans MS" w:hAnsi="Comic Sans MS"/>
              </w:rPr>
              <w:t xml:space="preserve"> individuare come famiglia qualche ambito specifico in cui impegnarsi particolarmente. </w:t>
            </w:r>
            <w:r w:rsidR="004A621C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893" w:type="pct"/>
            <w:shd w:val="clear" w:color="auto" w:fill="auto"/>
          </w:tcPr>
          <w:p w:rsidR="004A621C" w:rsidRDefault="004A621C" w:rsidP="00096D15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4A621C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pacing w:val="-6"/>
                <w:sz w:val="20"/>
                <w:szCs w:val="20"/>
              </w:rPr>
            </w:pPr>
            <w:r w:rsidRPr="00E0197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- </w:t>
            </w:r>
            <w:r w:rsidRPr="00E0197F">
              <w:rPr>
                <w:rFonts w:ascii="Comic Sans MS" w:hAnsi="Comic Sans MS"/>
                <w:b/>
                <w:spacing w:val="-6"/>
                <w:sz w:val="20"/>
                <w:szCs w:val="20"/>
              </w:rPr>
              <w:t>Via Crucis</w:t>
            </w:r>
            <w:r w:rsidRPr="00E0197F">
              <w:rPr>
                <w:rFonts w:ascii="Comic Sans MS" w:hAnsi="Comic Sans MS"/>
                <w:spacing w:val="-6"/>
                <w:sz w:val="20"/>
                <w:szCs w:val="20"/>
              </w:rPr>
              <w:t xml:space="preserve"> per le strade della parrocchia o del pa</w:t>
            </w:r>
            <w:r w:rsidRPr="00E0197F">
              <w:rPr>
                <w:rFonts w:ascii="Comic Sans MS" w:hAnsi="Comic Sans MS"/>
                <w:spacing w:val="-6"/>
                <w:sz w:val="20"/>
                <w:szCs w:val="20"/>
              </w:rPr>
              <w:t>e</w:t>
            </w:r>
            <w:r w:rsidRPr="00E0197F">
              <w:rPr>
                <w:rFonts w:ascii="Comic Sans MS" w:hAnsi="Comic Sans MS"/>
                <w:spacing w:val="-6"/>
                <w:sz w:val="20"/>
                <w:szCs w:val="20"/>
              </w:rPr>
              <w:t>se.</w:t>
            </w:r>
            <w:r>
              <w:rPr>
                <w:rFonts w:ascii="Comic Sans MS" w:hAnsi="Comic Sans MS"/>
                <w:spacing w:val="-6"/>
                <w:sz w:val="20"/>
                <w:szCs w:val="20"/>
              </w:rPr>
              <w:t xml:space="preserve"> </w:t>
            </w:r>
          </w:p>
          <w:p w:rsidR="004A621C" w:rsidRPr="00E0197F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pacing w:val="-6"/>
                <w:sz w:val="20"/>
                <w:szCs w:val="20"/>
              </w:rPr>
            </w:pPr>
          </w:p>
          <w:p w:rsidR="004A621C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pacing w:val="-6"/>
                <w:sz w:val="20"/>
                <w:szCs w:val="20"/>
              </w:rPr>
            </w:pPr>
            <w:r w:rsidRPr="00E0197F">
              <w:rPr>
                <w:rFonts w:ascii="Comic Sans MS" w:hAnsi="Comic Sans MS"/>
                <w:spacing w:val="-6"/>
                <w:sz w:val="20"/>
                <w:szCs w:val="20"/>
              </w:rPr>
              <w:t xml:space="preserve">- </w:t>
            </w:r>
            <w:r w:rsidRPr="00E0197F">
              <w:rPr>
                <w:rFonts w:ascii="Comic Sans MS" w:hAnsi="Comic Sans MS"/>
                <w:b/>
                <w:spacing w:val="-6"/>
                <w:sz w:val="20"/>
                <w:szCs w:val="20"/>
              </w:rPr>
              <w:t>Liturgia penitenziale</w:t>
            </w:r>
            <w:r w:rsidRPr="00E0197F">
              <w:rPr>
                <w:rFonts w:ascii="Comic Sans MS" w:hAnsi="Comic Sans MS"/>
                <w:spacing w:val="-6"/>
                <w:sz w:val="20"/>
                <w:szCs w:val="20"/>
              </w:rPr>
              <w:t xml:space="preserve"> in preparazione alla P</w:t>
            </w:r>
            <w:r w:rsidRPr="00E0197F">
              <w:rPr>
                <w:rFonts w:ascii="Comic Sans MS" w:hAnsi="Comic Sans MS"/>
                <w:spacing w:val="-6"/>
                <w:sz w:val="20"/>
                <w:szCs w:val="20"/>
              </w:rPr>
              <w:t>a</w:t>
            </w:r>
            <w:r w:rsidRPr="00E0197F">
              <w:rPr>
                <w:rFonts w:ascii="Comic Sans MS" w:hAnsi="Comic Sans MS"/>
                <w:spacing w:val="-6"/>
                <w:sz w:val="20"/>
                <w:szCs w:val="20"/>
              </w:rPr>
              <w:t>squa.</w:t>
            </w:r>
            <w:r>
              <w:rPr>
                <w:rFonts w:ascii="Comic Sans MS" w:hAnsi="Comic Sans MS"/>
                <w:spacing w:val="-6"/>
                <w:sz w:val="20"/>
                <w:szCs w:val="20"/>
              </w:rPr>
              <w:t xml:space="preserve"> </w:t>
            </w:r>
          </w:p>
          <w:p w:rsidR="004A621C" w:rsidRPr="00E0197F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pacing w:val="-6"/>
                <w:sz w:val="20"/>
                <w:szCs w:val="20"/>
              </w:rPr>
            </w:pPr>
          </w:p>
          <w:p w:rsidR="004A621C" w:rsidRPr="00E0197F" w:rsidRDefault="004A621C" w:rsidP="00096D1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0197F">
              <w:rPr>
                <w:rFonts w:ascii="Comic Sans MS" w:hAnsi="Comic Sans MS"/>
                <w:spacing w:val="-6"/>
                <w:sz w:val="20"/>
                <w:szCs w:val="20"/>
              </w:rPr>
              <w:t xml:space="preserve">- </w:t>
            </w:r>
            <w:r w:rsidRPr="00E0197F">
              <w:rPr>
                <w:rFonts w:ascii="Comic Sans MS" w:hAnsi="Comic Sans MS"/>
                <w:b/>
                <w:spacing w:val="-6"/>
                <w:sz w:val="20"/>
                <w:szCs w:val="20"/>
              </w:rPr>
              <w:t>Triduo e Veglia pasqu</w:t>
            </w:r>
            <w:r w:rsidRPr="00E0197F">
              <w:rPr>
                <w:rFonts w:ascii="Comic Sans MS" w:hAnsi="Comic Sans MS"/>
                <w:b/>
                <w:spacing w:val="-6"/>
                <w:sz w:val="20"/>
                <w:szCs w:val="20"/>
              </w:rPr>
              <w:t>a</w:t>
            </w:r>
            <w:r w:rsidRPr="00E0197F">
              <w:rPr>
                <w:rFonts w:ascii="Comic Sans MS" w:hAnsi="Comic Sans MS"/>
                <w:b/>
                <w:spacing w:val="-6"/>
                <w:sz w:val="20"/>
                <w:szCs w:val="20"/>
              </w:rPr>
              <w:t>le</w:t>
            </w:r>
            <w:r w:rsidRPr="00E0197F">
              <w:rPr>
                <w:rFonts w:ascii="Comic Sans MS" w:hAnsi="Comic Sans MS"/>
                <w:spacing w:val="-6"/>
                <w:sz w:val="20"/>
                <w:szCs w:val="20"/>
              </w:rPr>
              <w:t xml:space="preserve">. </w:t>
            </w:r>
          </w:p>
        </w:tc>
      </w:tr>
    </w:tbl>
    <w:p w:rsidR="00247940" w:rsidRDefault="00247940">
      <w:r>
        <w:br w:type="page"/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7"/>
        <w:gridCol w:w="3588"/>
        <w:gridCol w:w="5952"/>
        <w:gridCol w:w="2646"/>
      </w:tblGrid>
      <w:tr w:rsidR="004A621C" w:rsidRPr="00BC3BCA" w:rsidTr="00247940">
        <w:trPr>
          <w:trHeight w:val="1807"/>
        </w:trPr>
        <w:tc>
          <w:tcPr>
            <w:tcW w:w="887" w:type="pct"/>
            <w:shd w:val="clear" w:color="auto" w:fill="auto"/>
            <w:vAlign w:val="center"/>
          </w:tcPr>
          <w:p w:rsidR="004A621C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074EFA">
              <w:rPr>
                <w:rFonts w:ascii="Comic Sans MS" w:hAnsi="Comic Sans MS"/>
                <w:b/>
              </w:rPr>
              <w:t>TEMPO PASQUALE</w:t>
            </w:r>
          </w:p>
          <w:p w:rsidR="004A621C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---</w:t>
            </w:r>
          </w:p>
          <w:p w:rsidR="004A621C" w:rsidRPr="00BC3BCA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074EFA">
              <w:rPr>
                <w:rFonts w:ascii="Comic Sans MS" w:hAnsi="Comic Sans MS"/>
                <w:b/>
              </w:rPr>
              <w:t>PENTECOSTE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4A621C" w:rsidRPr="006008E4" w:rsidRDefault="004A621C" w:rsidP="006008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008E4">
              <w:rPr>
                <w:rFonts w:ascii="Comic Sans MS" w:hAnsi="Comic Sans MS"/>
                <w:b/>
              </w:rPr>
              <w:t>Nell’esperienza della crisi e nelle scelte di vita, cogliere lo stupore dell’essere creati per la condivisione della vita di santità.</w:t>
            </w:r>
          </w:p>
        </w:tc>
        <w:tc>
          <w:tcPr>
            <w:tcW w:w="2009" w:type="pct"/>
            <w:shd w:val="clear" w:color="auto" w:fill="auto"/>
          </w:tcPr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82647">
              <w:rPr>
                <w:rFonts w:ascii="Comic Sans MS" w:hAnsi="Comic Sans MS"/>
                <w:b/>
              </w:rPr>
              <w:t>Lc 24,1-11</w:t>
            </w: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82647">
              <w:rPr>
                <w:rFonts w:ascii="Comic Sans MS" w:hAnsi="Comic Sans MS"/>
                <w:b/>
              </w:rPr>
              <w:t xml:space="preserve">AL nn. </w:t>
            </w:r>
            <w:r>
              <w:rPr>
                <w:rFonts w:ascii="Comic Sans MS" w:hAnsi="Comic Sans MS"/>
                <w:b/>
              </w:rPr>
              <w:t xml:space="preserve">231-258: </w:t>
            </w: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r>
              <w:rPr>
                <w:rFonts w:ascii="Comic Sans MS" w:hAnsi="Comic Sans MS"/>
              </w:rPr>
              <w:t xml:space="preserve">Rischiarare crisi, angosce e difficoltà </w:t>
            </w:r>
          </w:p>
          <w:p w:rsidR="004A621C" w:rsidRPr="00482647" w:rsidRDefault="004A621C" w:rsidP="004F65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Quando la morte pianta il suo pungiglione </w:t>
            </w:r>
            <w:r w:rsidRPr="00482647">
              <w:rPr>
                <w:rFonts w:ascii="Comic Sans MS" w:hAnsi="Comic Sans MS"/>
                <w:b/>
              </w:rPr>
              <w:t xml:space="preserve"> </w:t>
            </w: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82647">
              <w:rPr>
                <w:rFonts w:ascii="Comic Sans MS" w:hAnsi="Comic Sans MS"/>
                <w:b/>
              </w:rPr>
              <w:t xml:space="preserve">GE nn. </w:t>
            </w:r>
            <w:r>
              <w:rPr>
                <w:rFonts w:ascii="Comic Sans MS" w:hAnsi="Comic Sans MS"/>
                <w:b/>
              </w:rPr>
              <w:t xml:space="preserve">10-13: </w:t>
            </w:r>
          </w:p>
          <w:p w:rsidR="004A621C" w:rsidRDefault="004A621C" w:rsidP="004F65A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r>
              <w:rPr>
                <w:rFonts w:ascii="Comic Sans MS" w:hAnsi="Comic Sans MS"/>
              </w:rPr>
              <w:t xml:space="preserve">Il Signore chiama </w:t>
            </w:r>
          </w:p>
          <w:p w:rsidR="004A621C" w:rsidRPr="004F65AA" w:rsidRDefault="004A621C" w:rsidP="004F65AA">
            <w:pPr>
              <w:spacing w:after="0" w:line="240" w:lineRule="auto"/>
              <w:rPr>
                <w:rFonts w:ascii="Comic Sans MS" w:hAnsi="Comic Sans MS"/>
                <w:spacing w:val="-6"/>
              </w:rPr>
            </w:pPr>
            <w:r w:rsidRPr="004F65AA">
              <w:rPr>
                <w:rFonts w:ascii="Comic Sans MS" w:hAnsi="Comic Sans MS"/>
                <w:b/>
                <w:spacing w:val="-6"/>
              </w:rPr>
              <w:t>CdA nn. 1020-1024:</w:t>
            </w:r>
            <w:r w:rsidRPr="004F65AA">
              <w:rPr>
                <w:rFonts w:ascii="Comic Sans MS" w:hAnsi="Comic Sans MS"/>
                <w:spacing w:val="-6"/>
              </w:rPr>
              <w:t xml:space="preserve"> Dare senso alla sofferenza </w:t>
            </w:r>
          </w:p>
          <w:p w:rsidR="0017536D" w:rsidRDefault="004A621C" w:rsidP="0017536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  <w:r w:rsidRPr="004F65AA">
              <w:rPr>
                <w:rFonts w:ascii="Comic Sans MS" w:hAnsi="Comic Sans MS"/>
                <w:b/>
              </w:rPr>
              <w:t>nn. 1185 – 1190:</w:t>
            </w:r>
            <w:r>
              <w:rPr>
                <w:rFonts w:ascii="Comic Sans MS" w:hAnsi="Comic Sans MS"/>
              </w:rPr>
              <w:t xml:space="preserve"> Saper morire </w:t>
            </w:r>
          </w:p>
          <w:p w:rsidR="0017536D" w:rsidRPr="0017536D" w:rsidRDefault="0017536D" w:rsidP="0017536D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17536D">
              <w:rPr>
                <w:rFonts w:ascii="Comic Sans MS" w:hAnsi="Comic Sans MS"/>
                <w:b/>
              </w:rPr>
              <w:t>---</w:t>
            </w:r>
          </w:p>
          <w:p w:rsidR="0017536D" w:rsidRPr="0017536D" w:rsidRDefault="0017536D" w:rsidP="0017536D">
            <w:pPr>
              <w:spacing w:after="0" w:line="240" w:lineRule="auto"/>
              <w:jc w:val="both"/>
              <w:rPr>
                <w:rFonts w:ascii="Comic Sans MS" w:hAnsi="Comic Sans MS"/>
                <w:spacing w:val="-8"/>
              </w:rPr>
            </w:pPr>
            <w:r w:rsidRPr="0017536D">
              <w:rPr>
                <w:rFonts w:ascii="Comic Sans MS" w:hAnsi="Comic Sans MS"/>
                <w:spacing w:val="-8"/>
              </w:rPr>
              <w:t xml:space="preserve">Attenzione alle famiglie che accompagnano i figli alla </w:t>
            </w:r>
            <w:r w:rsidRPr="0017536D">
              <w:rPr>
                <w:rFonts w:ascii="Comic Sans MS" w:hAnsi="Comic Sans MS"/>
                <w:b/>
                <w:spacing w:val="-8"/>
              </w:rPr>
              <w:t>celebrazione dei sacramenti</w:t>
            </w:r>
            <w:r w:rsidRPr="0017536D">
              <w:rPr>
                <w:rFonts w:ascii="Comic Sans MS" w:hAnsi="Comic Sans MS"/>
                <w:spacing w:val="-8"/>
              </w:rPr>
              <w:t xml:space="preserve"> della Iniziazione cristi</w:t>
            </w:r>
            <w:r w:rsidRPr="0017536D">
              <w:rPr>
                <w:rFonts w:ascii="Comic Sans MS" w:hAnsi="Comic Sans MS"/>
                <w:spacing w:val="-8"/>
              </w:rPr>
              <w:t>a</w:t>
            </w:r>
            <w:r w:rsidRPr="0017536D">
              <w:rPr>
                <w:rFonts w:ascii="Comic Sans MS" w:hAnsi="Comic Sans MS"/>
                <w:spacing w:val="-8"/>
              </w:rPr>
              <w:t>na.</w:t>
            </w:r>
          </w:p>
          <w:p w:rsidR="0017536D" w:rsidRPr="0017536D" w:rsidRDefault="0017536D" w:rsidP="0017536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17536D">
              <w:rPr>
                <w:rFonts w:ascii="Comic Sans MS" w:hAnsi="Comic Sans MS"/>
              </w:rPr>
              <w:t xml:space="preserve">- </w:t>
            </w:r>
            <w:r w:rsidRPr="0017536D">
              <w:rPr>
                <w:rFonts w:ascii="Comic Sans MS" w:hAnsi="Comic Sans MS"/>
                <w:i/>
              </w:rPr>
              <w:t>“</w:t>
            </w:r>
            <w:r w:rsidRPr="0017536D">
              <w:rPr>
                <w:rFonts w:ascii="Comic Sans MS" w:hAnsi="Comic Sans MS"/>
                <w:b/>
              </w:rPr>
              <w:t>Aggiungi</w:t>
            </w:r>
            <w:r w:rsidRPr="0017536D">
              <w:rPr>
                <w:rFonts w:ascii="Comic Sans MS" w:hAnsi="Comic Sans MS"/>
                <w:b/>
                <w:i/>
              </w:rPr>
              <w:t xml:space="preserve"> un posto a tavola</w:t>
            </w:r>
            <w:r w:rsidRPr="0017536D">
              <w:rPr>
                <w:rFonts w:ascii="Comic Sans MS" w:hAnsi="Comic Sans MS"/>
                <w:i/>
              </w:rPr>
              <w:t xml:space="preserve">”: </w:t>
            </w:r>
            <w:r w:rsidRPr="0017536D">
              <w:rPr>
                <w:rFonts w:ascii="Comic Sans MS" w:hAnsi="Comic Sans MS"/>
              </w:rPr>
              <w:t>esperienza di carità come attenzione ai più poveri (di paesi lontani o del proprio territorio), offrendo il corrispettivo di un invitato in più alla f</w:t>
            </w:r>
            <w:r w:rsidRPr="0017536D">
              <w:rPr>
                <w:rFonts w:ascii="Comic Sans MS" w:hAnsi="Comic Sans MS"/>
              </w:rPr>
              <w:t>e</w:t>
            </w:r>
            <w:r w:rsidRPr="0017536D">
              <w:rPr>
                <w:rFonts w:ascii="Comic Sans MS" w:hAnsi="Comic Sans MS"/>
              </w:rPr>
              <w:t>sta.</w:t>
            </w:r>
          </w:p>
          <w:p w:rsidR="004A621C" w:rsidRPr="00BC3BCA" w:rsidRDefault="0017536D" w:rsidP="0017536D">
            <w:pPr>
              <w:spacing w:after="0" w:line="240" w:lineRule="auto"/>
              <w:rPr>
                <w:rFonts w:ascii="Comic Sans MS" w:hAnsi="Comic Sans MS"/>
              </w:rPr>
            </w:pPr>
            <w:r w:rsidRPr="0017536D">
              <w:rPr>
                <w:rFonts w:ascii="Comic Sans MS" w:hAnsi="Comic Sans MS"/>
                <w:spacing w:val="-8"/>
              </w:rPr>
              <w:t xml:space="preserve">-  Gioiosa </w:t>
            </w:r>
            <w:r w:rsidRPr="0017536D">
              <w:rPr>
                <w:rFonts w:ascii="Comic Sans MS" w:hAnsi="Comic Sans MS"/>
                <w:b/>
                <w:spacing w:val="-8"/>
              </w:rPr>
              <w:t>conclusione dell’anno catechistico</w:t>
            </w:r>
            <w:r w:rsidRPr="0017536D">
              <w:rPr>
                <w:rFonts w:ascii="Comic Sans MS" w:hAnsi="Comic Sans MS"/>
                <w:spacing w:val="-8"/>
              </w:rPr>
              <w:t>: celebrazione eucaristica; confronto sull’esperienza vissuta durante l’anno, pranzo insieme, giochi che coinvolgano genitori e f</w:t>
            </w:r>
            <w:r w:rsidRPr="0017536D">
              <w:rPr>
                <w:rFonts w:ascii="Comic Sans MS" w:hAnsi="Comic Sans MS"/>
                <w:spacing w:val="-8"/>
              </w:rPr>
              <w:t>i</w:t>
            </w:r>
            <w:r w:rsidRPr="0017536D">
              <w:rPr>
                <w:rFonts w:ascii="Comic Sans MS" w:hAnsi="Comic Sans MS"/>
                <w:spacing w:val="-8"/>
              </w:rPr>
              <w:t>gli.</w:t>
            </w:r>
            <w:r>
              <w:rPr>
                <w:rFonts w:ascii="Comic Sans MS" w:hAnsi="Comic Sans MS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</w:tcPr>
          <w:p w:rsidR="004A621C" w:rsidRPr="00E0197F" w:rsidRDefault="004A621C" w:rsidP="00096D1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A621C" w:rsidRPr="00E0197F" w:rsidRDefault="004A621C" w:rsidP="00096D1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A621C" w:rsidRPr="00E0197F" w:rsidRDefault="004A621C" w:rsidP="00096D1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A621C" w:rsidRPr="00E0197F" w:rsidRDefault="004A621C" w:rsidP="00096D1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4A621C" w:rsidRPr="00E0197F" w:rsidRDefault="004A621C" w:rsidP="00096D1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47940" w:rsidRPr="006008E4" w:rsidRDefault="00247940" w:rsidP="00247940">
      <w:pPr>
        <w:tabs>
          <w:tab w:val="left" w:pos="0"/>
          <w:tab w:val="center" w:pos="1342"/>
        </w:tabs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6008E4">
        <w:rPr>
          <w:rFonts w:ascii="Comic Sans MS" w:hAnsi="Comic Sans MS"/>
          <w:b/>
          <w:u w:val="single"/>
        </w:rPr>
        <w:t xml:space="preserve">RIFERIMENTI: </w:t>
      </w:r>
    </w:p>
    <w:p w:rsidR="00247940" w:rsidRDefault="00247940" w:rsidP="00247940">
      <w:pPr>
        <w:numPr>
          <w:ilvl w:val="0"/>
          <w:numId w:val="1"/>
        </w:numPr>
        <w:tabs>
          <w:tab w:val="center" w:pos="0"/>
        </w:tabs>
        <w:spacing w:after="0" w:line="240" w:lineRule="auto"/>
        <w:ind w:left="142" w:hanging="142"/>
        <w:rPr>
          <w:rFonts w:ascii="Comic Sans MS" w:hAnsi="Comic Sans MS"/>
          <w:b/>
        </w:rPr>
      </w:pPr>
      <w:r w:rsidRPr="004C6E35">
        <w:rPr>
          <w:rFonts w:ascii="Comic Sans MS" w:hAnsi="Comic Sans MS"/>
          <w:b/>
        </w:rPr>
        <w:t xml:space="preserve">AMORIS LAETITIA </w:t>
      </w:r>
    </w:p>
    <w:p w:rsidR="00247940" w:rsidRDefault="00247940" w:rsidP="00247940">
      <w:pPr>
        <w:numPr>
          <w:ilvl w:val="0"/>
          <w:numId w:val="1"/>
        </w:numPr>
        <w:tabs>
          <w:tab w:val="center" w:pos="0"/>
        </w:tabs>
        <w:spacing w:after="0" w:line="240" w:lineRule="auto"/>
        <w:ind w:left="142" w:hanging="142"/>
        <w:rPr>
          <w:rFonts w:ascii="Comic Sans MS" w:hAnsi="Comic Sans MS"/>
        </w:rPr>
      </w:pPr>
      <w:r w:rsidRPr="004C6E35">
        <w:rPr>
          <w:rFonts w:ascii="Comic Sans MS" w:hAnsi="Comic Sans MS"/>
          <w:b/>
        </w:rPr>
        <w:t>GAUDETE ET EXULTATE</w:t>
      </w:r>
      <w:r>
        <w:rPr>
          <w:rFonts w:ascii="Comic Sans MS" w:hAnsi="Comic Sans MS"/>
        </w:rPr>
        <w:t xml:space="preserve">  (capp. 1 e 5) </w:t>
      </w:r>
    </w:p>
    <w:p w:rsidR="00247940" w:rsidRDefault="00247940" w:rsidP="00247940">
      <w:pPr>
        <w:numPr>
          <w:ilvl w:val="0"/>
          <w:numId w:val="1"/>
        </w:numPr>
        <w:tabs>
          <w:tab w:val="center" w:pos="0"/>
        </w:tabs>
        <w:spacing w:after="0" w:line="240" w:lineRule="auto"/>
        <w:ind w:left="142" w:hanging="142"/>
        <w:rPr>
          <w:rFonts w:ascii="Comic Sans MS" w:hAnsi="Comic Sans MS"/>
        </w:rPr>
      </w:pPr>
      <w:r w:rsidRPr="004C6E35">
        <w:rPr>
          <w:rFonts w:ascii="Comic Sans MS" w:hAnsi="Comic Sans MS"/>
          <w:b/>
        </w:rPr>
        <w:t>LA VERITÀ VI FARÀ LIBERI</w:t>
      </w:r>
      <w:r>
        <w:rPr>
          <w:rFonts w:ascii="Comic Sans MS" w:hAnsi="Comic Sans MS"/>
        </w:rPr>
        <w:t xml:space="preserve"> (CdA)</w:t>
      </w:r>
      <w:r w:rsidRPr="00BC3BCA">
        <w:rPr>
          <w:rFonts w:ascii="Comic Sans MS" w:hAnsi="Comic Sans MS"/>
        </w:rPr>
        <w:tab/>
      </w:r>
    </w:p>
    <w:p w:rsidR="0019499A" w:rsidRPr="00BC3BCA" w:rsidRDefault="00247940" w:rsidP="00247940">
      <w:r>
        <w:rPr>
          <w:rFonts w:ascii="Comic Sans MS" w:hAnsi="Comic Sans MS"/>
          <w:b/>
        </w:rPr>
        <w:t xml:space="preserve">- </w:t>
      </w:r>
      <w:r w:rsidRPr="00915480">
        <w:rPr>
          <w:rFonts w:ascii="Comic Sans MS" w:hAnsi="Comic Sans MS"/>
          <w:b/>
        </w:rPr>
        <w:t>Relazione di Don Angelo Panzetta</w:t>
      </w:r>
      <w:r>
        <w:rPr>
          <w:rFonts w:ascii="Comic Sans MS" w:hAnsi="Comic Sans MS"/>
        </w:rPr>
        <w:t xml:space="preserve"> </w:t>
      </w:r>
      <w:r w:rsidRPr="00915480">
        <w:rPr>
          <w:rFonts w:ascii="Comic Sans MS" w:hAnsi="Comic Sans MS"/>
          <w:b/>
        </w:rPr>
        <w:t>all’Assemblea degli Operatori pastorali</w:t>
      </w:r>
      <w:r>
        <w:rPr>
          <w:rFonts w:ascii="Comic Sans MS" w:hAnsi="Comic Sans MS"/>
        </w:rPr>
        <w:t xml:space="preserve"> del 22 giugno 2018</w:t>
      </w:r>
    </w:p>
    <w:sectPr w:rsidR="0019499A" w:rsidRPr="00BC3BCA" w:rsidSect="0017536D">
      <w:endnotePr>
        <w:numFmt w:val="decimal"/>
      </w:endnotePr>
      <w:type w:val="continuous"/>
      <w:pgSz w:w="16838" w:h="11906" w:orient="landscape"/>
      <w:pgMar w:top="1276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93" w:rsidRDefault="00262E93" w:rsidP="004A621C">
      <w:pPr>
        <w:spacing w:after="0" w:line="240" w:lineRule="auto"/>
      </w:pPr>
      <w:r>
        <w:separator/>
      </w:r>
    </w:p>
  </w:endnote>
  <w:endnote w:type="continuationSeparator" w:id="1">
    <w:p w:rsidR="00262E93" w:rsidRDefault="00262E93" w:rsidP="004A621C">
      <w:pPr>
        <w:spacing w:after="0" w:line="240" w:lineRule="auto"/>
      </w:pPr>
      <w:r>
        <w:continuationSeparator/>
      </w:r>
    </w:p>
  </w:endnote>
  <w:endnote w:id="2">
    <w:p w:rsidR="00C4250C" w:rsidRPr="00C4250C" w:rsidRDefault="00C4250C" w:rsidP="00C4250C">
      <w:pPr>
        <w:spacing w:line="240" w:lineRule="auto"/>
        <w:ind w:left="720"/>
        <w:rPr>
          <w:rFonts w:ascii="Comic Sans MS" w:hAnsi="Comic Sans MS"/>
          <w:sz w:val="20"/>
          <w:szCs w:val="20"/>
        </w:rPr>
      </w:pPr>
      <w:r w:rsidRPr="00C4250C">
        <w:rPr>
          <w:rStyle w:val="Rimandonotadichiusura"/>
          <w:b/>
          <w:sz w:val="20"/>
          <w:szCs w:val="20"/>
        </w:rPr>
        <w:endnoteRef/>
      </w:r>
      <w:r w:rsidRPr="00C4250C">
        <w:rPr>
          <w:b/>
          <w:sz w:val="20"/>
          <w:szCs w:val="20"/>
        </w:rPr>
        <w:t xml:space="preserve"> - </w:t>
      </w:r>
      <w:r w:rsidRPr="00C4250C">
        <w:rPr>
          <w:rFonts w:ascii="Comic Sans MS" w:hAnsi="Comic Sans MS"/>
          <w:b/>
          <w:sz w:val="20"/>
          <w:szCs w:val="20"/>
        </w:rPr>
        <w:t>Le celebrazioni</w:t>
      </w:r>
      <w:r w:rsidRPr="00C4250C">
        <w:rPr>
          <w:rFonts w:ascii="Comic Sans MS" w:hAnsi="Comic Sans MS"/>
          <w:sz w:val="20"/>
          <w:szCs w:val="20"/>
        </w:rPr>
        <w:t xml:space="preserve"> valorizzeranno quanto già viene fatto in ciascuna parrocchia nel rispetto del cammino e della storia di ciascuna. </w:t>
      </w:r>
    </w:p>
    <w:p w:rsidR="00C4250C" w:rsidRPr="00C4250C" w:rsidRDefault="00C4250C" w:rsidP="00C4250C">
      <w:pPr>
        <w:spacing w:line="240" w:lineRule="auto"/>
        <w:ind w:left="720"/>
        <w:rPr>
          <w:rFonts w:ascii="Comic Sans MS" w:hAnsi="Comic Sans MS"/>
          <w:sz w:val="20"/>
          <w:szCs w:val="20"/>
        </w:rPr>
      </w:pPr>
      <w:r w:rsidRPr="00C4250C">
        <w:t xml:space="preserve"> </w:t>
      </w:r>
      <w:r w:rsidRPr="00C4250C">
        <w:rPr>
          <w:b/>
        </w:rPr>
        <w:t>- Le esperienze di vita cristiana</w:t>
      </w:r>
      <w:r w:rsidRPr="00C4250C">
        <w:t xml:space="preserve"> sono attinenti agli atteggiamenti concreti da vivere a livello personale e di coppia nell’ambito familiare come sono specificati nei documenti cui si fa riferimento e ad esperienze legate a</w:t>
      </w:r>
      <w:r>
        <w:t xml:space="preserve">ll’anno liturgico e pastorale.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0C" w:rsidRDefault="00C4250C" w:rsidP="00961BF5">
    <w:pPr>
      <w:pStyle w:val="Pidipagina"/>
      <w:jc w:val="center"/>
    </w:pPr>
    <w:r>
      <w:rPr>
        <w:sz w:val="24"/>
        <w:szCs w:val="24"/>
      </w:rPr>
      <w:t xml:space="preserve">I nostri contatti:      Rosa MORELLI   3478267207        </w:t>
    </w:r>
    <w:hyperlink r:id="rId1" w:history="1">
      <w:r w:rsidRPr="007248E9">
        <w:rPr>
          <w:rStyle w:val="Collegamentoipertestuale"/>
          <w:sz w:val="24"/>
          <w:szCs w:val="24"/>
        </w:rPr>
        <w:t>morellirosa@libero.it</w:t>
      </w:r>
    </w:hyperlink>
    <w:r>
      <w:rPr>
        <w:sz w:val="24"/>
        <w:szCs w:val="24"/>
      </w:rPr>
      <w:t xml:space="preserve">    -       Don Giulio       3383701766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93" w:rsidRDefault="00262E93" w:rsidP="004A621C">
      <w:pPr>
        <w:spacing w:after="0" w:line="240" w:lineRule="auto"/>
      </w:pPr>
      <w:r>
        <w:separator/>
      </w:r>
    </w:p>
  </w:footnote>
  <w:footnote w:type="continuationSeparator" w:id="1">
    <w:p w:rsidR="00262E93" w:rsidRDefault="00262E93" w:rsidP="004A6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C82"/>
    <w:multiLevelType w:val="hybridMultilevel"/>
    <w:tmpl w:val="9830D9DE"/>
    <w:lvl w:ilvl="0" w:tplc="7020DCF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C34A6"/>
    <w:multiLevelType w:val="hybridMultilevel"/>
    <w:tmpl w:val="BDB45A88"/>
    <w:lvl w:ilvl="0" w:tplc="3454EFD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C4D"/>
    <w:rsid w:val="000006C6"/>
    <w:rsid w:val="00001749"/>
    <w:rsid w:val="00060C04"/>
    <w:rsid w:val="000645A7"/>
    <w:rsid w:val="00074EFA"/>
    <w:rsid w:val="00095075"/>
    <w:rsid w:val="00096D15"/>
    <w:rsid w:val="000B00A1"/>
    <w:rsid w:val="000E2B25"/>
    <w:rsid w:val="001237EC"/>
    <w:rsid w:val="0017536D"/>
    <w:rsid w:val="0019499A"/>
    <w:rsid w:val="001F36CD"/>
    <w:rsid w:val="00247940"/>
    <w:rsid w:val="00262E93"/>
    <w:rsid w:val="002B510D"/>
    <w:rsid w:val="00356B01"/>
    <w:rsid w:val="00367929"/>
    <w:rsid w:val="003C1DB9"/>
    <w:rsid w:val="003E70CB"/>
    <w:rsid w:val="00400C4D"/>
    <w:rsid w:val="004357CD"/>
    <w:rsid w:val="00482647"/>
    <w:rsid w:val="004A52B1"/>
    <w:rsid w:val="004A621C"/>
    <w:rsid w:val="004C6E35"/>
    <w:rsid w:val="004F65AA"/>
    <w:rsid w:val="00517DDC"/>
    <w:rsid w:val="005275BE"/>
    <w:rsid w:val="006008E4"/>
    <w:rsid w:val="0062572B"/>
    <w:rsid w:val="006A7B94"/>
    <w:rsid w:val="006F2D07"/>
    <w:rsid w:val="007535DB"/>
    <w:rsid w:val="0083747E"/>
    <w:rsid w:val="00915480"/>
    <w:rsid w:val="009446B4"/>
    <w:rsid w:val="00961BF5"/>
    <w:rsid w:val="00B6646D"/>
    <w:rsid w:val="00BC3BCA"/>
    <w:rsid w:val="00BE6476"/>
    <w:rsid w:val="00BF662E"/>
    <w:rsid w:val="00C21352"/>
    <w:rsid w:val="00C4250C"/>
    <w:rsid w:val="00C7106C"/>
    <w:rsid w:val="00C87F32"/>
    <w:rsid w:val="00C93536"/>
    <w:rsid w:val="00D4127C"/>
    <w:rsid w:val="00D66627"/>
    <w:rsid w:val="00D831F7"/>
    <w:rsid w:val="00DA646D"/>
    <w:rsid w:val="00E713BD"/>
    <w:rsid w:val="00E848A2"/>
    <w:rsid w:val="00F1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0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15480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A621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A621C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A621C"/>
    <w:rPr>
      <w:vertAlign w:val="superscript"/>
    </w:rPr>
  </w:style>
  <w:style w:type="paragraph" w:styleId="Intestazione">
    <w:name w:val="header"/>
    <w:basedOn w:val="Normale"/>
    <w:rsid w:val="00961B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1BF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61B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relliros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ITINERARIO PER I GENITORI DEI RAGAZZI E PER GLI ADULTI</vt:lpstr>
    </vt:vector>
  </TitlesOfParts>
  <Company/>
  <LinksUpToDate>false</LinksUpToDate>
  <CharactersWithSpaces>4170</CharactersWithSpaces>
  <SharedDoc>false</SharedDoc>
  <HLinks>
    <vt:vector size="6" baseType="variant"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mailto:morellirosa@libero.it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ITINERARIO PER I GENITORI DEI RAGAZZI E PER GLI ADULTI</dc:title>
  <dc:creator>Mirabile</dc:creator>
  <cp:lastModifiedBy>Don Dino</cp:lastModifiedBy>
  <cp:revision>2</cp:revision>
  <cp:lastPrinted>2018-08-23T16:04:00Z</cp:lastPrinted>
  <dcterms:created xsi:type="dcterms:W3CDTF">2018-10-06T09:32:00Z</dcterms:created>
  <dcterms:modified xsi:type="dcterms:W3CDTF">2018-10-06T09:32:00Z</dcterms:modified>
</cp:coreProperties>
</file>