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A9076" w14:textId="34850C42" w:rsidR="00605AE9" w:rsidRPr="00440855" w:rsidRDefault="00605AE9" w:rsidP="002D1186">
      <w:pPr>
        <w:ind w:firstLine="0"/>
        <w:jc w:val="center"/>
        <w:rPr>
          <w:rFonts w:ascii="Times New Roman" w:hAnsi="Times New Roman" w:cs="Times New Roman"/>
          <w:b/>
          <w:sz w:val="24"/>
          <w:szCs w:val="28"/>
        </w:rPr>
      </w:pPr>
      <w:bookmarkStart w:id="0" w:name="_GoBack"/>
      <w:r w:rsidRPr="00440855">
        <w:rPr>
          <w:rFonts w:ascii="Times New Roman" w:hAnsi="Times New Roman" w:cs="Times New Roman"/>
          <w:b/>
          <w:sz w:val="24"/>
          <w:szCs w:val="28"/>
        </w:rPr>
        <w:t>Lc 6,17.20 - 26</w:t>
      </w:r>
    </w:p>
    <w:p w14:paraId="30DE385F" w14:textId="323ECDD1" w:rsidR="002D1186" w:rsidRPr="00440855" w:rsidRDefault="002D1186" w:rsidP="002D1186">
      <w:pPr>
        <w:ind w:firstLine="0"/>
        <w:jc w:val="center"/>
        <w:rPr>
          <w:rFonts w:ascii="Times New Roman" w:hAnsi="Times New Roman" w:cs="Times New Roman"/>
          <w:b/>
          <w:sz w:val="24"/>
          <w:szCs w:val="28"/>
        </w:rPr>
      </w:pPr>
      <w:r w:rsidRPr="00440855">
        <w:rPr>
          <w:rFonts w:ascii="Times New Roman" w:hAnsi="Times New Roman" w:cs="Times New Roman"/>
          <w:b/>
          <w:sz w:val="24"/>
          <w:szCs w:val="28"/>
        </w:rPr>
        <w:t>Corresponsabili nella logica delle Beatitudini</w:t>
      </w:r>
    </w:p>
    <w:p w14:paraId="582555D9" w14:textId="77777777" w:rsidR="009B2820" w:rsidRPr="00440855" w:rsidRDefault="002D1186" w:rsidP="002D1186">
      <w:pPr>
        <w:ind w:firstLine="0"/>
        <w:jc w:val="center"/>
        <w:rPr>
          <w:rFonts w:ascii="Times New Roman" w:hAnsi="Times New Roman" w:cs="Times New Roman"/>
          <w:b/>
          <w:sz w:val="24"/>
          <w:szCs w:val="28"/>
        </w:rPr>
      </w:pPr>
      <w:r w:rsidRPr="00440855">
        <w:rPr>
          <w:rFonts w:ascii="Times New Roman" w:hAnsi="Times New Roman" w:cs="Times New Roman"/>
          <w:b/>
          <w:sz w:val="24"/>
          <w:szCs w:val="28"/>
        </w:rPr>
        <w:t>per l’edificazione del Regno nella storia.</w:t>
      </w:r>
    </w:p>
    <w:p w14:paraId="2B5B4EA9" w14:textId="77777777" w:rsidR="005A660E" w:rsidRPr="00440855" w:rsidRDefault="005A660E" w:rsidP="002D1186">
      <w:pPr>
        <w:ind w:firstLine="0"/>
        <w:jc w:val="center"/>
        <w:rPr>
          <w:rFonts w:ascii="Times New Roman" w:hAnsi="Times New Roman" w:cs="Times New Roman"/>
          <w:b/>
          <w:sz w:val="24"/>
          <w:szCs w:val="28"/>
        </w:rPr>
      </w:pPr>
    </w:p>
    <w:p w14:paraId="68E5614A" w14:textId="77777777" w:rsidR="00A53BFD" w:rsidRPr="00440855" w:rsidRDefault="00A53BFD" w:rsidP="002D1186">
      <w:pPr>
        <w:ind w:firstLine="0"/>
        <w:jc w:val="center"/>
        <w:rPr>
          <w:rFonts w:ascii="Times New Roman" w:hAnsi="Times New Roman" w:cs="Times New Roman"/>
          <w:b/>
          <w:sz w:val="24"/>
          <w:szCs w:val="28"/>
        </w:rPr>
      </w:pPr>
    </w:p>
    <w:p w14:paraId="42D2410E" w14:textId="77777777" w:rsidR="005A660E" w:rsidRPr="00440855" w:rsidRDefault="005A660E" w:rsidP="002D1186">
      <w:pPr>
        <w:ind w:firstLine="0"/>
        <w:jc w:val="center"/>
        <w:rPr>
          <w:rFonts w:ascii="Times New Roman" w:hAnsi="Times New Roman" w:cs="Times New Roman"/>
          <w:b/>
          <w:sz w:val="24"/>
          <w:szCs w:val="28"/>
        </w:rPr>
      </w:pPr>
    </w:p>
    <w:p w14:paraId="17168284" w14:textId="77777777" w:rsidR="002D1186" w:rsidRPr="00440855" w:rsidRDefault="005A660E" w:rsidP="002D1186">
      <w:pPr>
        <w:ind w:firstLine="0"/>
        <w:jc w:val="both"/>
        <w:rPr>
          <w:rFonts w:ascii="Times New Roman" w:hAnsi="Times New Roman" w:cs="Times New Roman"/>
          <w:b/>
          <w:sz w:val="24"/>
          <w:szCs w:val="28"/>
        </w:rPr>
      </w:pPr>
      <w:r w:rsidRPr="00440855">
        <w:rPr>
          <w:rFonts w:ascii="Times New Roman" w:hAnsi="Times New Roman" w:cs="Times New Roman"/>
          <w:b/>
          <w:sz w:val="24"/>
          <w:szCs w:val="28"/>
        </w:rPr>
        <w:t>Preghiera di invocazione</w:t>
      </w:r>
    </w:p>
    <w:p w14:paraId="5599BFEB" w14:textId="77777777" w:rsidR="005A660E" w:rsidRPr="00440855" w:rsidRDefault="005A660E" w:rsidP="002D1186">
      <w:pPr>
        <w:ind w:firstLine="0"/>
        <w:jc w:val="both"/>
        <w:rPr>
          <w:rFonts w:ascii="Times New Roman" w:hAnsi="Times New Roman" w:cs="Times New Roman"/>
          <w:b/>
          <w:sz w:val="24"/>
          <w:szCs w:val="28"/>
        </w:rPr>
      </w:pPr>
    </w:p>
    <w:p w14:paraId="580A1EEF" w14:textId="00DF2600" w:rsidR="002F2F0D" w:rsidRPr="00440855" w:rsidRDefault="00605AE9" w:rsidP="002D1186">
      <w:pPr>
        <w:ind w:firstLine="0"/>
        <w:jc w:val="both"/>
        <w:rPr>
          <w:rFonts w:ascii="Times New Roman" w:hAnsi="Times New Roman" w:cs="Times New Roman"/>
          <w:i/>
          <w:sz w:val="24"/>
          <w:szCs w:val="28"/>
        </w:rPr>
      </w:pPr>
      <w:r w:rsidRPr="00440855">
        <w:rPr>
          <w:rFonts w:ascii="Times New Roman" w:hAnsi="Times New Roman" w:cs="Times New Roman"/>
          <w:i/>
          <w:sz w:val="24"/>
          <w:szCs w:val="28"/>
        </w:rPr>
        <w:t xml:space="preserve"> </w:t>
      </w:r>
      <w:r w:rsidR="002F2F0D" w:rsidRPr="00440855">
        <w:rPr>
          <w:rFonts w:ascii="Times New Roman" w:hAnsi="Times New Roman" w:cs="Times New Roman"/>
          <w:i/>
          <w:sz w:val="24"/>
          <w:szCs w:val="28"/>
        </w:rPr>
        <w:t xml:space="preserve"> </w:t>
      </w:r>
    </w:p>
    <w:p w14:paraId="17519324" w14:textId="77777777" w:rsidR="005A6B45" w:rsidRPr="00440855" w:rsidRDefault="005A6B45" w:rsidP="002D1186">
      <w:pPr>
        <w:ind w:firstLine="0"/>
        <w:jc w:val="both"/>
        <w:rPr>
          <w:rFonts w:ascii="Times New Roman" w:hAnsi="Times New Roman" w:cs="Times New Roman"/>
          <w:sz w:val="24"/>
          <w:szCs w:val="28"/>
        </w:rPr>
      </w:pPr>
      <w:r w:rsidRPr="00440855">
        <w:rPr>
          <w:rFonts w:ascii="Times New Roman" w:hAnsi="Times New Roman" w:cs="Times New Roman"/>
          <w:sz w:val="24"/>
          <w:szCs w:val="28"/>
        </w:rPr>
        <w:t xml:space="preserve">Signore, nostro Padre, </w:t>
      </w:r>
    </w:p>
    <w:p w14:paraId="2F86772A" w14:textId="77777777" w:rsidR="005A6B45" w:rsidRPr="00440855" w:rsidRDefault="005A6B45" w:rsidP="002D1186">
      <w:pPr>
        <w:ind w:firstLine="0"/>
        <w:jc w:val="both"/>
        <w:rPr>
          <w:rFonts w:ascii="Times New Roman" w:hAnsi="Times New Roman" w:cs="Times New Roman"/>
          <w:i/>
          <w:iCs/>
          <w:sz w:val="24"/>
          <w:szCs w:val="28"/>
        </w:rPr>
      </w:pPr>
      <w:r w:rsidRPr="00440855">
        <w:rPr>
          <w:rFonts w:ascii="Times New Roman" w:hAnsi="Times New Roman" w:cs="Times New Roman"/>
          <w:i/>
          <w:iCs/>
          <w:sz w:val="24"/>
          <w:szCs w:val="28"/>
        </w:rPr>
        <w:t xml:space="preserve">per la promessa fedele del tuo Figlio Gesù </w:t>
      </w:r>
    </w:p>
    <w:p w14:paraId="54964ABE" w14:textId="77777777" w:rsidR="005A6B45" w:rsidRPr="00440855" w:rsidRDefault="005A6B45" w:rsidP="002D1186">
      <w:pPr>
        <w:ind w:firstLine="0"/>
        <w:jc w:val="both"/>
        <w:rPr>
          <w:rFonts w:ascii="Times New Roman" w:hAnsi="Times New Roman" w:cs="Times New Roman"/>
          <w:i/>
          <w:iCs/>
          <w:sz w:val="24"/>
          <w:szCs w:val="28"/>
        </w:rPr>
      </w:pPr>
      <w:r w:rsidRPr="00440855">
        <w:rPr>
          <w:rFonts w:ascii="Times New Roman" w:hAnsi="Times New Roman" w:cs="Times New Roman"/>
          <w:i/>
          <w:iCs/>
          <w:sz w:val="24"/>
          <w:szCs w:val="28"/>
        </w:rPr>
        <w:t xml:space="preserve">manda su di noi il tuo Spirito Santo: </w:t>
      </w:r>
    </w:p>
    <w:p w14:paraId="24BE359D" w14:textId="77777777" w:rsidR="005A6B45" w:rsidRPr="00440855" w:rsidRDefault="005A6B45" w:rsidP="002D1186">
      <w:pPr>
        <w:ind w:firstLine="0"/>
        <w:jc w:val="both"/>
        <w:rPr>
          <w:rFonts w:ascii="Times New Roman" w:hAnsi="Times New Roman" w:cs="Times New Roman"/>
          <w:i/>
          <w:iCs/>
          <w:sz w:val="24"/>
          <w:szCs w:val="28"/>
        </w:rPr>
      </w:pPr>
      <w:r w:rsidRPr="00440855">
        <w:rPr>
          <w:rFonts w:ascii="Times New Roman" w:hAnsi="Times New Roman" w:cs="Times New Roman"/>
          <w:i/>
          <w:iCs/>
          <w:sz w:val="24"/>
          <w:szCs w:val="28"/>
        </w:rPr>
        <w:t xml:space="preserve">egli apra le nostre menti all’ascolto della tua parola </w:t>
      </w:r>
    </w:p>
    <w:p w14:paraId="301B92AA" w14:textId="77777777" w:rsidR="005A6B45" w:rsidRPr="00440855" w:rsidRDefault="005A6B45" w:rsidP="002D1186">
      <w:pPr>
        <w:ind w:firstLine="0"/>
        <w:jc w:val="both"/>
        <w:rPr>
          <w:rFonts w:ascii="Times New Roman" w:hAnsi="Times New Roman" w:cs="Times New Roman"/>
          <w:i/>
          <w:iCs/>
          <w:sz w:val="24"/>
          <w:szCs w:val="28"/>
        </w:rPr>
      </w:pPr>
      <w:r w:rsidRPr="00440855">
        <w:rPr>
          <w:rFonts w:ascii="Times New Roman" w:hAnsi="Times New Roman" w:cs="Times New Roman"/>
          <w:i/>
          <w:iCs/>
          <w:sz w:val="24"/>
          <w:szCs w:val="28"/>
        </w:rPr>
        <w:t xml:space="preserve">e renda docili i nostri cuori  </w:t>
      </w:r>
    </w:p>
    <w:p w14:paraId="2CD65A4D" w14:textId="77777777" w:rsidR="005A6B45" w:rsidRPr="00440855" w:rsidRDefault="005A6B45" w:rsidP="002D1186">
      <w:pPr>
        <w:ind w:firstLine="0"/>
        <w:jc w:val="both"/>
        <w:rPr>
          <w:rFonts w:ascii="Times New Roman" w:hAnsi="Times New Roman" w:cs="Times New Roman"/>
          <w:i/>
          <w:iCs/>
          <w:sz w:val="24"/>
          <w:szCs w:val="28"/>
        </w:rPr>
      </w:pPr>
      <w:r w:rsidRPr="00440855">
        <w:rPr>
          <w:rFonts w:ascii="Times New Roman" w:hAnsi="Times New Roman" w:cs="Times New Roman"/>
          <w:i/>
          <w:iCs/>
          <w:sz w:val="24"/>
          <w:szCs w:val="28"/>
        </w:rPr>
        <w:t xml:space="preserve">affinchè conosciamo con gioia la tua volontà </w:t>
      </w:r>
    </w:p>
    <w:p w14:paraId="36530DF2" w14:textId="77777777" w:rsidR="005A6B45" w:rsidRPr="00440855" w:rsidRDefault="005A6B45" w:rsidP="002D1186">
      <w:pPr>
        <w:ind w:firstLine="0"/>
        <w:jc w:val="both"/>
        <w:rPr>
          <w:rFonts w:ascii="Times New Roman" w:hAnsi="Times New Roman" w:cs="Times New Roman"/>
          <w:i/>
          <w:iCs/>
          <w:sz w:val="24"/>
          <w:szCs w:val="28"/>
        </w:rPr>
      </w:pPr>
      <w:r w:rsidRPr="00440855">
        <w:rPr>
          <w:rFonts w:ascii="Times New Roman" w:hAnsi="Times New Roman" w:cs="Times New Roman"/>
          <w:i/>
          <w:iCs/>
          <w:sz w:val="24"/>
          <w:szCs w:val="28"/>
        </w:rPr>
        <w:t xml:space="preserve">e sappiamo realizzarla nella nostra vita </w:t>
      </w:r>
    </w:p>
    <w:p w14:paraId="2B4ACBD1" w14:textId="77777777" w:rsidR="005A6B45" w:rsidRPr="00440855" w:rsidRDefault="005A6B45" w:rsidP="002D1186">
      <w:pPr>
        <w:ind w:firstLine="0"/>
        <w:jc w:val="both"/>
        <w:rPr>
          <w:rFonts w:ascii="Times New Roman" w:hAnsi="Times New Roman" w:cs="Times New Roman"/>
          <w:i/>
          <w:iCs/>
          <w:sz w:val="24"/>
          <w:szCs w:val="28"/>
        </w:rPr>
      </w:pPr>
      <w:r w:rsidRPr="00440855">
        <w:rPr>
          <w:rFonts w:ascii="Times New Roman" w:hAnsi="Times New Roman" w:cs="Times New Roman"/>
          <w:i/>
          <w:iCs/>
          <w:sz w:val="24"/>
          <w:szCs w:val="28"/>
        </w:rPr>
        <w:t xml:space="preserve">fino a testimoniarla nella compagnia degli uomini. </w:t>
      </w:r>
    </w:p>
    <w:p w14:paraId="6F79CEAA" w14:textId="77777777" w:rsidR="005A6B45" w:rsidRPr="00440855" w:rsidRDefault="005A6B45" w:rsidP="002D1186">
      <w:pPr>
        <w:ind w:firstLine="0"/>
        <w:jc w:val="both"/>
        <w:rPr>
          <w:rFonts w:ascii="Times New Roman" w:hAnsi="Times New Roman" w:cs="Times New Roman"/>
          <w:i/>
          <w:iCs/>
          <w:sz w:val="24"/>
          <w:szCs w:val="28"/>
        </w:rPr>
      </w:pPr>
      <w:r w:rsidRPr="00440855">
        <w:rPr>
          <w:rFonts w:ascii="Times New Roman" w:hAnsi="Times New Roman" w:cs="Times New Roman"/>
          <w:i/>
          <w:iCs/>
          <w:sz w:val="24"/>
          <w:szCs w:val="28"/>
        </w:rPr>
        <w:t xml:space="preserve">Te lo chiediamo per Gesù Cristo, </w:t>
      </w:r>
    </w:p>
    <w:p w14:paraId="2EFA4360" w14:textId="77777777" w:rsidR="005A6B45" w:rsidRPr="00440855" w:rsidRDefault="005A6B45" w:rsidP="002D1186">
      <w:pPr>
        <w:ind w:firstLine="0"/>
        <w:jc w:val="both"/>
        <w:rPr>
          <w:rFonts w:ascii="Times New Roman" w:hAnsi="Times New Roman" w:cs="Times New Roman"/>
          <w:i/>
          <w:iCs/>
          <w:sz w:val="24"/>
          <w:szCs w:val="28"/>
        </w:rPr>
      </w:pPr>
      <w:r w:rsidRPr="00440855">
        <w:rPr>
          <w:rFonts w:ascii="Times New Roman" w:hAnsi="Times New Roman" w:cs="Times New Roman"/>
          <w:i/>
          <w:iCs/>
          <w:sz w:val="24"/>
          <w:szCs w:val="28"/>
        </w:rPr>
        <w:t xml:space="preserve">tua Parola vivente, unico nostro Signore, </w:t>
      </w:r>
    </w:p>
    <w:p w14:paraId="51F777D7" w14:textId="77777777" w:rsidR="005A660E" w:rsidRPr="00440855" w:rsidRDefault="005A6B45" w:rsidP="002D1186">
      <w:pPr>
        <w:ind w:firstLine="0"/>
        <w:jc w:val="both"/>
        <w:rPr>
          <w:rFonts w:ascii="Times New Roman" w:hAnsi="Times New Roman" w:cs="Times New Roman"/>
          <w:i/>
          <w:iCs/>
          <w:sz w:val="24"/>
          <w:szCs w:val="28"/>
        </w:rPr>
      </w:pPr>
      <w:r w:rsidRPr="00440855">
        <w:rPr>
          <w:rFonts w:ascii="Times New Roman" w:hAnsi="Times New Roman" w:cs="Times New Roman"/>
          <w:i/>
          <w:iCs/>
          <w:sz w:val="24"/>
          <w:szCs w:val="28"/>
        </w:rPr>
        <w:t>benedetto ora e nei secoli dei secoli</w:t>
      </w:r>
      <w:r w:rsidRPr="00440855">
        <w:rPr>
          <w:rStyle w:val="Rimandonotaapidipagina"/>
          <w:rFonts w:ascii="Times New Roman" w:hAnsi="Times New Roman" w:cs="Times New Roman"/>
          <w:i/>
          <w:iCs/>
          <w:sz w:val="24"/>
          <w:szCs w:val="28"/>
        </w:rPr>
        <w:footnoteReference w:id="1"/>
      </w:r>
      <w:r w:rsidRPr="00440855">
        <w:rPr>
          <w:rFonts w:ascii="Times New Roman" w:hAnsi="Times New Roman" w:cs="Times New Roman"/>
          <w:i/>
          <w:iCs/>
          <w:sz w:val="24"/>
          <w:szCs w:val="28"/>
        </w:rPr>
        <w:t>.</w:t>
      </w:r>
    </w:p>
    <w:p w14:paraId="1DBD5544" w14:textId="77777777" w:rsidR="005A6B45" w:rsidRPr="00440855" w:rsidRDefault="005A6B45" w:rsidP="002D1186">
      <w:pPr>
        <w:ind w:firstLine="0"/>
        <w:jc w:val="both"/>
        <w:rPr>
          <w:rFonts w:ascii="Times New Roman" w:hAnsi="Times New Roman" w:cs="Times New Roman"/>
          <w:sz w:val="24"/>
          <w:szCs w:val="28"/>
        </w:rPr>
      </w:pPr>
    </w:p>
    <w:p w14:paraId="037CC33C" w14:textId="77777777" w:rsidR="00A53BFD" w:rsidRPr="00440855" w:rsidRDefault="00A53BFD" w:rsidP="002D1186">
      <w:pPr>
        <w:ind w:firstLine="0"/>
        <w:jc w:val="both"/>
        <w:rPr>
          <w:rFonts w:ascii="Times New Roman" w:hAnsi="Times New Roman" w:cs="Times New Roman"/>
          <w:sz w:val="24"/>
          <w:szCs w:val="28"/>
        </w:rPr>
      </w:pPr>
    </w:p>
    <w:p w14:paraId="645A8ABE" w14:textId="77777777" w:rsidR="005A6B45" w:rsidRPr="00440855" w:rsidRDefault="005A6B45" w:rsidP="002D1186">
      <w:pPr>
        <w:ind w:firstLine="0"/>
        <w:jc w:val="both"/>
        <w:rPr>
          <w:rFonts w:ascii="Times New Roman" w:hAnsi="Times New Roman" w:cs="Times New Roman"/>
          <w:sz w:val="24"/>
          <w:szCs w:val="28"/>
        </w:rPr>
      </w:pPr>
    </w:p>
    <w:p w14:paraId="0CF0EBAA" w14:textId="77777777" w:rsidR="002F2F0D" w:rsidRPr="00440855" w:rsidRDefault="002F2F0D" w:rsidP="002D1186">
      <w:pPr>
        <w:ind w:firstLine="0"/>
        <w:jc w:val="both"/>
        <w:rPr>
          <w:rFonts w:ascii="Times New Roman" w:hAnsi="Times New Roman" w:cs="Times New Roman"/>
          <w:sz w:val="24"/>
          <w:szCs w:val="28"/>
        </w:rPr>
      </w:pPr>
      <w:r w:rsidRPr="00440855">
        <w:rPr>
          <w:rFonts w:ascii="Times New Roman" w:hAnsi="Times New Roman" w:cs="Times New Roman"/>
          <w:b/>
          <w:sz w:val="24"/>
          <w:szCs w:val="28"/>
        </w:rPr>
        <w:t xml:space="preserve">Dal Vangelo secondo Luca </w:t>
      </w:r>
      <w:r w:rsidRPr="00440855">
        <w:rPr>
          <w:rFonts w:ascii="Times New Roman" w:hAnsi="Times New Roman" w:cs="Times New Roman"/>
          <w:i/>
          <w:sz w:val="24"/>
          <w:szCs w:val="28"/>
        </w:rPr>
        <w:t>(6,17-26)</w:t>
      </w:r>
      <w:r w:rsidRPr="00440855">
        <w:rPr>
          <w:rFonts w:ascii="Times New Roman" w:hAnsi="Times New Roman" w:cs="Times New Roman"/>
          <w:sz w:val="24"/>
          <w:szCs w:val="28"/>
        </w:rPr>
        <w:t>.</w:t>
      </w:r>
    </w:p>
    <w:p w14:paraId="6542C498" w14:textId="77777777" w:rsidR="00605AE9" w:rsidRPr="00440855" w:rsidRDefault="00605AE9" w:rsidP="002D1186">
      <w:pPr>
        <w:ind w:firstLine="0"/>
        <w:jc w:val="both"/>
        <w:rPr>
          <w:rFonts w:ascii="Times New Roman" w:hAnsi="Times New Roman" w:cs="Times New Roman"/>
          <w:sz w:val="24"/>
          <w:szCs w:val="28"/>
        </w:rPr>
      </w:pPr>
    </w:p>
    <w:p w14:paraId="118D887E" w14:textId="44E6CC92" w:rsidR="002F2F0D" w:rsidRPr="00440855" w:rsidRDefault="002F2F0D" w:rsidP="00605AE9">
      <w:pPr>
        <w:ind w:firstLine="708"/>
        <w:jc w:val="both"/>
        <w:rPr>
          <w:rFonts w:ascii="Times New Roman" w:hAnsi="Times New Roman" w:cs="Times New Roman"/>
          <w:sz w:val="24"/>
          <w:szCs w:val="28"/>
        </w:rPr>
      </w:pPr>
      <w:r w:rsidRPr="00440855">
        <w:rPr>
          <w:rFonts w:ascii="Times New Roman" w:hAnsi="Times New Roman" w:cs="Times New Roman"/>
          <w:sz w:val="24"/>
          <w:szCs w:val="28"/>
        </w:rPr>
        <w:t xml:space="preserve">Disceso </w:t>
      </w:r>
      <w:r w:rsidR="00605AE9" w:rsidRPr="00440855">
        <w:rPr>
          <w:rFonts w:ascii="Times New Roman" w:hAnsi="Times New Roman" w:cs="Times New Roman"/>
          <w:sz w:val="24"/>
          <w:szCs w:val="28"/>
        </w:rPr>
        <w:t>“</w:t>
      </w:r>
      <w:r w:rsidRPr="00440855">
        <w:rPr>
          <w:rFonts w:ascii="Times New Roman" w:hAnsi="Times New Roman" w:cs="Times New Roman"/>
          <w:sz w:val="24"/>
          <w:szCs w:val="28"/>
        </w:rPr>
        <w:t>con i dodici dal monte</w:t>
      </w:r>
      <w:r w:rsidR="00605AE9" w:rsidRPr="00440855">
        <w:rPr>
          <w:rFonts w:ascii="Times New Roman" w:hAnsi="Times New Roman" w:cs="Times New Roman"/>
          <w:sz w:val="24"/>
          <w:szCs w:val="28"/>
        </w:rPr>
        <w:t>”</w:t>
      </w:r>
      <w:r w:rsidRPr="00440855">
        <w:rPr>
          <w:rFonts w:ascii="Times New Roman" w:hAnsi="Times New Roman" w:cs="Times New Roman"/>
          <w:sz w:val="24"/>
          <w:szCs w:val="28"/>
        </w:rPr>
        <w:t xml:space="preserve">, Gesù si fermò in un luogo pianeggiante. C’era una gran folla di suoi discepoli e gran moltitudine di gente da tutta la Giudea e dal litorale di Tiro e di Sidone, che erano venuti per ascoltarlo ed essere guariti dalle loro malattie; tutti coloro che erano tormentati da spiriti impuri venivano guariti. Tutta la folla cercava di toccarlo, perché da lui usciva una forza che guariva tutti. ed egli alzati gli occhi verso i suoi discepoli diceva: </w:t>
      </w:r>
    </w:p>
    <w:p w14:paraId="4BB57336" w14:textId="77777777" w:rsidR="00605AE9" w:rsidRPr="00440855" w:rsidRDefault="00605AE9" w:rsidP="002D1186">
      <w:pPr>
        <w:ind w:firstLine="0"/>
        <w:jc w:val="both"/>
        <w:rPr>
          <w:rFonts w:ascii="Times New Roman" w:hAnsi="Times New Roman" w:cs="Times New Roman"/>
          <w:sz w:val="24"/>
          <w:szCs w:val="28"/>
        </w:rPr>
      </w:pPr>
    </w:p>
    <w:p w14:paraId="7DB9F1EE" w14:textId="4D7CE6F7" w:rsidR="00895DD9" w:rsidRPr="00440855" w:rsidRDefault="002F2F0D" w:rsidP="002D1186">
      <w:pPr>
        <w:ind w:firstLine="0"/>
        <w:jc w:val="both"/>
        <w:rPr>
          <w:rFonts w:ascii="Times New Roman" w:hAnsi="Times New Roman" w:cs="Times New Roman"/>
          <w:sz w:val="24"/>
          <w:szCs w:val="28"/>
        </w:rPr>
      </w:pPr>
      <w:r w:rsidRPr="00440855">
        <w:rPr>
          <w:rFonts w:ascii="Times New Roman" w:hAnsi="Times New Roman" w:cs="Times New Roman"/>
          <w:sz w:val="24"/>
          <w:szCs w:val="28"/>
        </w:rPr>
        <w:t xml:space="preserve">“Beati voi poveri </w:t>
      </w:r>
    </w:p>
    <w:p w14:paraId="61834573" w14:textId="77777777" w:rsidR="00895DD9" w:rsidRPr="00440855" w:rsidRDefault="002F2F0D" w:rsidP="002D1186">
      <w:pPr>
        <w:ind w:firstLine="0"/>
        <w:jc w:val="both"/>
        <w:rPr>
          <w:rFonts w:ascii="Times New Roman" w:hAnsi="Times New Roman" w:cs="Times New Roman"/>
          <w:sz w:val="24"/>
          <w:szCs w:val="28"/>
        </w:rPr>
      </w:pPr>
      <w:r w:rsidRPr="00440855">
        <w:rPr>
          <w:rFonts w:ascii="Times New Roman" w:hAnsi="Times New Roman" w:cs="Times New Roman"/>
          <w:sz w:val="24"/>
          <w:szCs w:val="28"/>
        </w:rPr>
        <w:t xml:space="preserve">perchè vostro è il regno di Dio. </w:t>
      </w:r>
    </w:p>
    <w:p w14:paraId="040C2EB6" w14:textId="77777777" w:rsidR="00895DD9" w:rsidRPr="00440855" w:rsidRDefault="002F2F0D" w:rsidP="002D1186">
      <w:pPr>
        <w:ind w:firstLine="0"/>
        <w:jc w:val="both"/>
        <w:rPr>
          <w:rFonts w:ascii="Times New Roman" w:hAnsi="Times New Roman" w:cs="Times New Roman"/>
          <w:sz w:val="24"/>
          <w:szCs w:val="28"/>
        </w:rPr>
      </w:pPr>
      <w:r w:rsidRPr="00440855">
        <w:rPr>
          <w:rFonts w:ascii="Times New Roman" w:hAnsi="Times New Roman" w:cs="Times New Roman"/>
          <w:sz w:val="24"/>
          <w:szCs w:val="28"/>
        </w:rPr>
        <w:t xml:space="preserve">Beati voi che ora avete fame, </w:t>
      </w:r>
    </w:p>
    <w:p w14:paraId="6268BF1A" w14:textId="77777777" w:rsidR="00895DD9" w:rsidRPr="00440855" w:rsidRDefault="002F2F0D" w:rsidP="002D1186">
      <w:pPr>
        <w:ind w:firstLine="0"/>
        <w:jc w:val="both"/>
        <w:rPr>
          <w:rFonts w:ascii="Times New Roman" w:hAnsi="Times New Roman" w:cs="Times New Roman"/>
          <w:sz w:val="24"/>
          <w:szCs w:val="28"/>
        </w:rPr>
      </w:pPr>
      <w:r w:rsidRPr="00440855">
        <w:rPr>
          <w:rFonts w:ascii="Times New Roman" w:hAnsi="Times New Roman" w:cs="Times New Roman"/>
          <w:sz w:val="24"/>
          <w:szCs w:val="28"/>
        </w:rPr>
        <w:t xml:space="preserve">perché sarete saziati. </w:t>
      </w:r>
    </w:p>
    <w:p w14:paraId="6778311E" w14:textId="77777777" w:rsidR="00895DD9" w:rsidRPr="00440855" w:rsidRDefault="002F2F0D" w:rsidP="002D1186">
      <w:pPr>
        <w:ind w:firstLine="0"/>
        <w:jc w:val="both"/>
        <w:rPr>
          <w:rFonts w:ascii="Times New Roman" w:hAnsi="Times New Roman" w:cs="Times New Roman"/>
          <w:sz w:val="24"/>
          <w:szCs w:val="28"/>
        </w:rPr>
      </w:pPr>
      <w:r w:rsidRPr="00440855">
        <w:rPr>
          <w:rFonts w:ascii="Times New Roman" w:hAnsi="Times New Roman" w:cs="Times New Roman"/>
          <w:sz w:val="24"/>
          <w:szCs w:val="28"/>
        </w:rPr>
        <w:t xml:space="preserve">Beati voi che ora piangete, </w:t>
      </w:r>
    </w:p>
    <w:p w14:paraId="09014297" w14:textId="77777777" w:rsidR="00895DD9" w:rsidRPr="00440855" w:rsidRDefault="002F2F0D" w:rsidP="002D1186">
      <w:pPr>
        <w:ind w:firstLine="0"/>
        <w:jc w:val="both"/>
        <w:rPr>
          <w:rFonts w:ascii="Times New Roman" w:hAnsi="Times New Roman" w:cs="Times New Roman"/>
          <w:sz w:val="24"/>
          <w:szCs w:val="28"/>
        </w:rPr>
      </w:pPr>
      <w:r w:rsidRPr="00440855">
        <w:rPr>
          <w:rFonts w:ascii="Times New Roman" w:hAnsi="Times New Roman" w:cs="Times New Roman"/>
          <w:sz w:val="24"/>
          <w:szCs w:val="28"/>
        </w:rPr>
        <w:t>perché riderete</w:t>
      </w:r>
      <w:r w:rsidR="00895DD9" w:rsidRPr="00440855">
        <w:rPr>
          <w:rFonts w:ascii="Times New Roman" w:hAnsi="Times New Roman" w:cs="Times New Roman"/>
          <w:sz w:val="24"/>
          <w:szCs w:val="28"/>
        </w:rPr>
        <w:t xml:space="preserve">. </w:t>
      </w:r>
    </w:p>
    <w:p w14:paraId="1064438B" w14:textId="77777777" w:rsidR="002F2F0D" w:rsidRPr="00440855" w:rsidRDefault="00895DD9" w:rsidP="002D1186">
      <w:pPr>
        <w:ind w:firstLine="0"/>
        <w:jc w:val="both"/>
        <w:rPr>
          <w:rFonts w:ascii="Times New Roman" w:hAnsi="Times New Roman" w:cs="Times New Roman"/>
          <w:sz w:val="24"/>
          <w:szCs w:val="28"/>
        </w:rPr>
      </w:pPr>
      <w:r w:rsidRPr="00440855">
        <w:rPr>
          <w:rFonts w:ascii="Times New Roman" w:hAnsi="Times New Roman" w:cs="Times New Roman"/>
          <w:sz w:val="24"/>
          <w:szCs w:val="28"/>
        </w:rPr>
        <w:t>Beati voi, quando gli uomini vi odieranno e quando vi metteranno al bando e vi insulteranno e disprezzeranno il vostro nome come infame a causa del Figlio dell’uomo. Rallegratevi in quel giorno ed esultate perché, ecco, la vostra ricompensa è grande nel cielo. Allo stesso modo agivano i loro padri con i profeti.</w:t>
      </w:r>
    </w:p>
    <w:p w14:paraId="717FF72C" w14:textId="77777777" w:rsidR="00895DD9" w:rsidRPr="00440855" w:rsidRDefault="00895DD9" w:rsidP="002D1186">
      <w:pPr>
        <w:ind w:firstLine="0"/>
        <w:jc w:val="both"/>
        <w:rPr>
          <w:rFonts w:ascii="Times New Roman" w:hAnsi="Times New Roman" w:cs="Times New Roman"/>
          <w:sz w:val="24"/>
          <w:szCs w:val="28"/>
        </w:rPr>
      </w:pPr>
      <w:r w:rsidRPr="00440855">
        <w:rPr>
          <w:rFonts w:ascii="Times New Roman" w:hAnsi="Times New Roman" w:cs="Times New Roman"/>
          <w:sz w:val="24"/>
          <w:szCs w:val="28"/>
        </w:rPr>
        <w:t xml:space="preserve">Guai a voi, ricchi, </w:t>
      </w:r>
    </w:p>
    <w:p w14:paraId="553A3E5B" w14:textId="77777777" w:rsidR="00895DD9" w:rsidRPr="00440855" w:rsidRDefault="00895DD9" w:rsidP="002D1186">
      <w:pPr>
        <w:ind w:firstLine="0"/>
        <w:jc w:val="both"/>
        <w:rPr>
          <w:rFonts w:ascii="Times New Roman" w:hAnsi="Times New Roman" w:cs="Times New Roman"/>
          <w:sz w:val="24"/>
          <w:szCs w:val="28"/>
        </w:rPr>
      </w:pPr>
      <w:r w:rsidRPr="00440855">
        <w:rPr>
          <w:rFonts w:ascii="Times New Roman" w:hAnsi="Times New Roman" w:cs="Times New Roman"/>
          <w:sz w:val="24"/>
          <w:szCs w:val="28"/>
        </w:rPr>
        <w:t xml:space="preserve">perché avete già ricevuto la vostra consolazione. </w:t>
      </w:r>
    </w:p>
    <w:p w14:paraId="36770E23" w14:textId="77777777" w:rsidR="00895DD9" w:rsidRPr="00440855" w:rsidRDefault="00895DD9" w:rsidP="002D1186">
      <w:pPr>
        <w:ind w:firstLine="0"/>
        <w:jc w:val="both"/>
        <w:rPr>
          <w:rFonts w:ascii="Times New Roman" w:hAnsi="Times New Roman" w:cs="Times New Roman"/>
          <w:sz w:val="24"/>
          <w:szCs w:val="28"/>
        </w:rPr>
      </w:pPr>
      <w:r w:rsidRPr="00440855">
        <w:rPr>
          <w:rFonts w:ascii="Times New Roman" w:hAnsi="Times New Roman" w:cs="Times New Roman"/>
          <w:sz w:val="24"/>
          <w:szCs w:val="28"/>
        </w:rPr>
        <w:t xml:space="preserve">Guai a voi, che ora siete sazi, </w:t>
      </w:r>
    </w:p>
    <w:p w14:paraId="10662FD5" w14:textId="77777777" w:rsidR="00895DD9" w:rsidRPr="00440855" w:rsidRDefault="00895DD9" w:rsidP="002D1186">
      <w:pPr>
        <w:ind w:firstLine="0"/>
        <w:jc w:val="both"/>
        <w:rPr>
          <w:rFonts w:ascii="Times New Roman" w:hAnsi="Times New Roman" w:cs="Times New Roman"/>
          <w:sz w:val="24"/>
          <w:szCs w:val="28"/>
        </w:rPr>
      </w:pPr>
      <w:r w:rsidRPr="00440855">
        <w:rPr>
          <w:rFonts w:ascii="Times New Roman" w:hAnsi="Times New Roman" w:cs="Times New Roman"/>
          <w:sz w:val="24"/>
          <w:szCs w:val="28"/>
        </w:rPr>
        <w:t xml:space="preserve">perché avrete fame. </w:t>
      </w:r>
    </w:p>
    <w:p w14:paraId="3B45AD0F" w14:textId="77777777" w:rsidR="00895DD9" w:rsidRPr="00440855" w:rsidRDefault="00895DD9" w:rsidP="002D1186">
      <w:pPr>
        <w:ind w:firstLine="0"/>
        <w:jc w:val="both"/>
        <w:rPr>
          <w:rFonts w:ascii="Times New Roman" w:hAnsi="Times New Roman" w:cs="Times New Roman"/>
          <w:sz w:val="24"/>
          <w:szCs w:val="28"/>
        </w:rPr>
      </w:pPr>
      <w:r w:rsidRPr="00440855">
        <w:rPr>
          <w:rFonts w:ascii="Times New Roman" w:hAnsi="Times New Roman" w:cs="Times New Roman"/>
          <w:sz w:val="24"/>
          <w:szCs w:val="28"/>
        </w:rPr>
        <w:t xml:space="preserve">Guai a voi che ora ridete, </w:t>
      </w:r>
    </w:p>
    <w:p w14:paraId="7B0CF881" w14:textId="77777777" w:rsidR="00895DD9" w:rsidRPr="00440855" w:rsidRDefault="00895DD9" w:rsidP="002D1186">
      <w:pPr>
        <w:ind w:firstLine="0"/>
        <w:jc w:val="both"/>
        <w:rPr>
          <w:rFonts w:ascii="Times New Roman" w:hAnsi="Times New Roman" w:cs="Times New Roman"/>
          <w:sz w:val="24"/>
          <w:szCs w:val="28"/>
        </w:rPr>
      </w:pPr>
      <w:r w:rsidRPr="00440855">
        <w:rPr>
          <w:rFonts w:ascii="Times New Roman" w:hAnsi="Times New Roman" w:cs="Times New Roman"/>
          <w:sz w:val="24"/>
          <w:szCs w:val="28"/>
        </w:rPr>
        <w:t xml:space="preserve">perchè sarete nel dolore e piangerete. </w:t>
      </w:r>
    </w:p>
    <w:p w14:paraId="3BA667D2" w14:textId="77777777" w:rsidR="00895DD9" w:rsidRPr="00440855" w:rsidRDefault="00895DD9" w:rsidP="002D1186">
      <w:pPr>
        <w:ind w:firstLine="0"/>
        <w:jc w:val="both"/>
        <w:rPr>
          <w:rFonts w:ascii="Times New Roman" w:hAnsi="Times New Roman" w:cs="Times New Roman"/>
          <w:sz w:val="24"/>
          <w:szCs w:val="28"/>
        </w:rPr>
      </w:pPr>
      <w:r w:rsidRPr="00440855">
        <w:rPr>
          <w:rFonts w:ascii="Times New Roman" w:hAnsi="Times New Roman" w:cs="Times New Roman"/>
          <w:sz w:val="24"/>
          <w:szCs w:val="28"/>
        </w:rPr>
        <w:lastRenderedPageBreak/>
        <w:t>Guai quando tutti diranno bene di voi. Allo stesso modo infatti agivano i loro padri con i falsi profeti</w:t>
      </w:r>
    </w:p>
    <w:p w14:paraId="79E9BFF9" w14:textId="77777777" w:rsidR="002F2F0D" w:rsidRPr="00440855" w:rsidRDefault="002F2F0D" w:rsidP="002D1186">
      <w:pPr>
        <w:ind w:firstLine="0"/>
        <w:jc w:val="both"/>
        <w:rPr>
          <w:rFonts w:ascii="Times New Roman" w:hAnsi="Times New Roman" w:cs="Times New Roman"/>
          <w:i/>
          <w:sz w:val="24"/>
          <w:szCs w:val="28"/>
        </w:rPr>
      </w:pPr>
    </w:p>
    <w:p w14:paraId="1776A7C0" w14:textId="77777777" w:rsidR="00A53BFD" w:rsidRPr="00440855" w:rsidRDefault="00A53BFD" w:rsidP="002D1186">
      <w:pPr>
        <w:ind w:firstLine="0"/>
        <w:jc w:val="both"/>
        <w:rPr>
          <w:rFonts w:ascii="Times New Roman" w:hAnsi="Times New Roman" w:cs="Times New Roman"/>
          <w:i/>
          <w:sz w:val="24"/>
          <w:szCs w:val="28"/>
        </w:rPr>
      </w:pPr>
    </w:p>
    <w:p w14:paraId="3E0E20A1" w14:textId="77777777" w:rsidR="005A660E" w:rsidRPr="00440855" w:rsidRDefault="005A660E" w:rsidP="002D1186">
      <w:pPr>
        <w:ind w:firstLine="0"/>
        <w:jc w:val="both"/>
        <w:rPr>
          <w:rFonts w:ascii="Times New Roman" w:hAnsi="Times New Roman" w:cs="Times New Roman"/>
          <w:b/>
          <w:sz w:val="24"/>
          <w:szCs w:val="28"/>
        </w:rPr>
      </w:pPr>
    </w:p>
    <w:p w14:paraId="3F069CF3" w14:textId="77777777" w:rsidR="00895DD9" w:rsidRPr="00440855" w:rsidRDefault="00895DD9" w:rsidP="002D1186">
      <w:pPr>
        <w:ind w:firstLine="0"/>
        <w:jc w:val="both"/>
        <w:rPr>
          <w:rFonts w:ascii="Times New Roman" w:hAnsi="Times New Roman" w:cs="Times New Roman"/>
          <w:b/>
          <w:sz w:val="24"/>
          <w:szCs w:val="28"/>
        </w:rPr>
      </w:pPr>
    </w:p>
    <w:p w14:paraId="7BBFF5A8" w14:textId="77777777" w:rsidR="005A660E" w:rsidRPr="00440855" w:rsidRDefault="005A660E" w:rsidP="002D1186">
      <w:pPr>
        <w:ind w:firstLine="0"/>
        <w:jc w:val="both"/>
        <w:rPr>
          <w:rFonts w:ascii="Times New Roman" w:hAnsi="Times New Roman" w:cs="Times New Roman"/>
          <w:b/>
          <w:sz w:val="24"/>
          <w:szCs w:val="28"/>
        </w:rPr>
      </w:pPr>
      <w:r w:rsidRPr="00440855">
        <w:rPr>
          <w:rFonts w:ascii="Times New Roman" w:hAnsi="Times New Roman" w:cs="Times New Roman"/>
          <w:b/>
          <w:sz w:val="24"/>
          <w:szCs w:val="28"/>
        </w:rPr>
        <w:t xml:space="preserve">Lectio </w:t>
      </w:r>
    </w:p>
    <w:p w14:paraId="0E403701" w14:textId="77777777" w:rsidR="00C14F20" w:rsidRPr="00440855" w:rsidRDefault="00C14F20" w:rsidP="002D1186">
      <w:pPr>
        <w:ind w:firstLine="0"/>
        <w:jc w:val="both"/>
        <w:rPr>
          <w:rFonts w:ascii="Times New Roman" w:hAnsi="Times New Roman" w:cs="Times New Roman"/>
          <w:b/>
          <w:sz w:val="24"/>
          <w:szCs w:val="28"/>
        </w:rPr>
      </w:pPr>
    </w:p>
    <w:p w14:paraId="508AD656" w14:textId="77777777" w:rsidR="002D1186" w:rsidRPr="00440855" w:rsidRDefault="00C14F20" w:rsidP="002D1186">
      <w:pPr>
        <w:ind w:firstLine="0"/>
        <w:jc w:val="both"/>
        <w:rPr>
          <w:rFonts w:ascii="Times New Roman" w:hAnsi="Times New Roman" w:cs="Times New Roman"/>
          <w:b/>
          <w:i/>
          <w:sz w:val="24"/>
          <w:szCs w:val="28"/>
        </w:rPr>
      </w:pPr>
      <w:r w:rsidRPr="00440855">
        <w:rPr>
          <w:rFonts w:ascii="Times New Roman" w:hAnsi="Times New Roman" w:cs="Times New Roman"/>
          <w:b/>
          <w:i/>
          <w:sz w:val="24"/>
          <w:szCs w:val="28"/>
        </w:rPr>
        <w:t>Le Beatitudini nell’evangelo di Matteo e di Luca</w:t>
      </w:r>
    </w:p>
    <w:p w14:paraId="794D8B30" w14:textId="77777777" w:rsidR="00C14F20" w:rsidRPr="00440855" w:rsidRDefault="00C14F20" w:rsidP="002D1186">
      <w:pPr>
        <w:ind w:firstLine="0"/>
        <w:jc w:val="both"/>
        <w:rPr>
          <w:rFonts w:ascii="Times New Roman" w:hAnsi="Times New Roman" w:cs="Times New Roman"/>
          <w:sz w:val="24"/>
          <w:szCs w:val="28"/>
        </w:rPr>
      </w:pPr>
    </w:p>
    <w:p w14:paraId="2EE1AA7F" w14:textId="77777777" w:rsidR="0075588D" w:rsidRPr="00440855" w:rsidRDefault="002D1186" w:rsidP="002D1186">
      <w:pPr>
        <w:ind w:firstLine="0"/>
        <w:jc w:val="both"/>
        <w:rPr>
          <w:rFonts w:ascii="Times New Roman" w:hAnsi="Times New Roman" w:cs="Times New Roman"/>
          <w:sz w:val="24"/>
          <w:szCs w:val="28"/>
        </w:rPr>
      </w:pPr>
      <w:r w:rsidRPr="00440855">
        <w:rPr>
          <w:rFonts w:ascii="Times New Roman" w:hAnsi="Times New Roman" w:cs="Times New Roman"/>
          <w:sz w:val="24"/>
          <w:szCs w:val="28"/>
        </w:rPr>
        <w:tab/>
        <w:t>Le Beatitudini</w:t>
      </w:r>
      <w:r w:rsidR="003E7927" w:rsidRPr="00440855">
        <w:rPr>
          <w:rFonts w:ascii="Times New Roman" w:hAnsi="Times New Roman" w:cs="Times New Roman"/>
          <w:sz w:val="24"/>
          <w:szCs w:val="28"/>
        </w:rPr>
        <w:t>,</w:t>
      </w:r>
      <w:r w:rsidRPr="00440855">
        <w:rPr>
          <w:rFonts w:ascii="Times New Roman" w:hAnsi="Times New Roman" w:cs="Times New Roman"/>
          <w:sz w:val="24"/>
          <w:szCs w:val="28"/>
        </w:rPr>
        <w:t xml:space="preserve"> </w:t>
      </w:r>
      <w:r w:rsidR="003E7927" w:rsidRPr="00440855">
        <w:rPr>
          <w:rFonts w:ascii="Times New Roman" w:hAnsi="Times New Roman" w:cs="Times New Roman"/>
          <w:sz w:val="24"/>
          <w:szCs w:val="28"/>
        </w:rPr>
        <w:t>considerate spesso quasi un</w:t>
      </w:r>
      <w:r w:rsidRPr="00440855">
        <w:rPr>
          <w:rFonts w:ascii="Times New Roman" w:hAnsi="Times New Roman" w:cs="Times New Roman"/>
          <w:sz w:val="24"/>
          <w:szCs w:val="28"/>
        </w:rPr>
        <w:t xml:space="preserve"> </w:t>
      </w:r>
      <w:r w:rsidR="00E779BE" w:rsidRPr="00440855">
        <w:rPr>
          <w:rFonts w:ascii="Times New Roman" w:hAnsi="Times New Roman" w:cs="Times New Roman"/>
          <w:sz w:val="24"/>
          <w:szCs w:val="28"/>
        </w:rPr>
        <w:t>“manifesto</w:t>
      </w:r>
      <w:r w:rsidRPr="00440855">
        <w:rPr>
          <w:rFonts w:ascii="Times New Roman" w:hAnsi="Times New Roman" w:cs="Times New Roman"/>
          <w:sz w:val="24"/>
          <w:szCs w:val="28"/>
        </w:rPr>
        <w:t xml:space="preserve"> programmatic</w:t>
      </w:r>
      <w:r w:rsidR="00E779BE" w:rsidRPr="00440855">
        <w:rPr>
          <w:rFonts w:ascii="Times New Roman" w:hAnsi="Times New Roman" w:cs="Times New Roman"/>
          <w:sz w:val="24"/>
          <w:szCs w:val="28"/>
        </w:rPr>
        <w:t>o”</w:t>
      </w:r>
      <w:r w:rsidRPr="00440855">
        <w:rPr>
          <w:rStyle w:val="Rimandonotaapidipagina"/>
          <w:rFonts w:ascii="Times New Roman" w:hAnsi="Times New Roman" w:cs="Times New Roman"/>
          <w:sz w:val="24"/>
          <w:szCs w:val="28"/>
        </w:rPr>
        <w:footnoteReference w:id="2"/>
      </w:r>
      <w:r w:rsidR="00EC3555" w:rsidRPr="00440855">
        <w:rPr>
          <w:rFonts w:ascii="Times New Roman" w:hAnsi="Times New Roman" w:cs="Times New Roman"/>
          <w:sz w:val="24"/>
          <w:szCs w:val="28"/>
        </w:rPr>
        <w:t xml:space="preserve"> dell’insegnamento di Gesù, </w:t>
      </w:r>
      <w:r w:rsidR="003E7927" w:rsidRPr="00440855">
        <w:rPr>
          <w:rFonts w:ascii="Times New Roman" w:hAnsi="Times New Roman" w:cs="Times New Roman"/>
          <w:sz w:val="24"/>
          <w:szCs w:val="28"/>
        </w:rPr>
        <w:t>c</w:t>
      </w:r>
      <w:r w:rsidR="00EC3555" w:rsidRPr="00440855">
        <w:rPr>
          <w:rFonts w:ascii="Times New Roman" w:hAnsi="Times New Roman" w:cs="Times New Roman"/>
          <w:sz w:val="24"/>
          <w:szCs w:val="28"/>
        </w:rPr>
        <w:t>i giungono</w:t>
      </w:r>
      <w:r w:rsidR="003E7927" w:rsidRPr="00440855">
        <w:rPr>
          <w:rFonts w:ascii="Times New Roman" w:hAnsi="Times New Roman" w:cs="Times New Roman"/>
          <w:sz w:val="24"/>
          <w:szCs w:val="28"/>
        </w:rPr>
        <w:t xml:space="preserve"> in due redazioni diverse,</w:t>
      </w:r>
      <w:r w:rsidR="00EC3555" w:rsidRPr="00440855">
        <w:rPr>
          <w:rFonts w:ascii="Times New Roman" w:hAnsi="Times New Roman" w:cs="Times New Roman"/>
          <w:sz w:val="24"/>
          <w:szCs w:val="28"/>
        </w:rPr>
        <w:t xml:space="preserve"> una recepita nell’evangelo di Matteo (Mt 5,1-12), l’altra nell’evangelo di Luca (Lc 6,20-26)</w:t>
      </w:r>
      <w:r w:rsidR="001F337D" w:rsidRPr="00440855">
        <w:rPr>
          <w:rFonts w:ascii="Times New Roman" w:hAnsi="Times New Roman" w:cs="Times New Roman"/>
          <w:sz w:val="24"/>
          <w:szCs w:val="28"/>
        </w:rPr>
        <w:t>. Le due</w:t>
      </w:r>
      <w:r w:rsidR="003E7927" w:rsidRPr="00440855">
        <w:rPr>
          <w:rFonts w:ascii="Times New Roman" w:hAnsi="Times New Roman" w:cs="Times New Roman"/>
          <w:sz w:val="24"/>
          <w:szCs w:val="28"/>
        </w:rPr>
        <w:t xml:space="preserve"> tradizioni convergono nel m</w:t>
      </w:r>
      <w:r w:rsidR="0075588D" w:rsidRPr="00440855">
        <w:rPr>
          <w:rFonts w:ascii="Times New Roman" w:hAnsi="Times New Roman" w:cs="Times New Roman"/>
          <w:sz w:val="24"/>
          <w:szCs w:val="28"/>
        </w:rPr>
        <w:t xml:space="preserve">essaggio di fondo, ma </w:t>
      </w:r>
      <w:r w:rsidR="00C14F20" w:rsidRPr="00440855">
        <w:rPr>
          <w:rFonts w:ascii="Times New Roman" w:hAnsi="Times New Roman" w:cs="Times New Roman"/>
          <w:sz w:val="24"/>
          <w:szCs w:val="28"/>
        </w:rPr>
        <w:t xml:space="preserve">si </w:t>
      </w:r>
      <w:r w:rsidR="001F337D" w:rsidRPr="00440855">
        <w:rPr>
          <w:rFonts w:ascii="Times New Roman" w:hAnsi="Times New Roman" w:cs="Times New Roman"/>
          <w:sz w:val="24"/>
          <w:szCs w:val="28"/>
        </w:rPr>
        <w:t>differenziano ne</w:t>
      </w:r>
      <w:r w:rsidR="000922CC" w:rsidRPr="00440855">
        <w:rPr>
          <w:rFonts w:ascii="Times New Roman" w:hAnsi="Times New Roman" w:cs="Times New Roman"/>
          <w:sz w:val="24"/>
          <w:szCs w:val="28"/>
        </w:rPr>
        <w:t>l</w:t>
      </w:r>
      <w:r w:rsidR="001F337D" w:rsidRPr="00440855">
        <w:rPr>
          <w:rFonts w:ascii="Times New Roman" w:hAnsi="Times New Roman" w:cs="Times New Roman"/>
          <w:sz w:val="24"/>
          <w:szCs w:val="28"/>
        </w:rPr>
        <w:t xml:space="preserve"> </w:t>
      </w:r>
      <w:r w:rsidR="0075588D" w:rsidRPr="00440855">
        <w:rPr>
          <w:rFonts w:ascii="Times New Roman" w:hAnsi="Times New Roman" w:cs="Times New Roman"/>
          <w:sz w:val="24"/>
          <w:szCs w:val="28"/>
        </w:rPr>
        <w:t>presentarlo</w:t>
      </w:r>
      <w:r w:rsidR="001F337D" w:rsidRPr="00440855">
        <w:rPr>
          <w:rFonts w:ascii="Times New Roman" w:hAnsi="Times New Roman" w:cs="Times New Roman"/>
          <w:sz w:val="24"/>
          <w:szCs w:val="28"/>
        </w:rPr>
        <w:t xml:space="preserve"> e nell’</w:t>
      </w:r>
      <w:r w:rsidR="00C14F20" w:rsidRPr="00440855">
        <w:rPr>
          <w:rFonts w:ascii="Times New Roman" w:hAnsi="Times New Roman" w:cs="Times New Roman"/>
          <w:sz w:val="24"/>
          <w:szCs w:val="28"/>
        </w:rPr>
        <w:t xml:space="preserve">inserirlo </w:t>
      </w:r>
      <w:r w:rsidR="001F337D" w:rsidRPr="00440855">
        <w:rPr>
          <w:rFonts w:ascii="Times New Roman" w:hAnsi="Times New Roman" w:cs="Times New Roman"/>
          <w:sz w:val="24"/>
          <w:szCs w:val="28"/>
        </w:rPr>
        <w:t xml:space="preserve">lungo </w:t>
      </w:r>
      <w:r w:rsidR="00A07F3D" w:rsidRPr="00440855">
        <w:rPr>
          <w:rFonts w:ascii="Times New Roman" w:hAnsi="Times New Roman" w:cs="Times New Roman"/>
          <w:sz w:val="24"/>
          <w:szCs w:val="28"/>
        </w:rPr>
        <w:t xml:space="preserve">la </w:t>
      </w:r>
      <w:r w:rsidR="00C14F20" w:rsidRPr="00440855">
        <w:rPr>
          <w:rFonts w:ascii="Times New Roman" w:hAnsi="Times New Roman" w:cs="Times New Roman"/>
          <w:sz w:val="24"/>
          <w:szCs w:val="28"/>
        </w:rPr>
        <w:t>narrazione</w:t>
      </w:r>
      <w:r w:rsidR="00A07F3D" w:rsidRPr="00440855">
        <w:rPr>
          <w:rFonts w:ascii="Times New Roman" w:hAnsi="Times New Roman" w:cs="Times New Roman"/>
          <w:sz w:val="24"/>
          <w:szCs w:val="28"/>
        </w:rPr>
        <w:t>.</w:t>
      </w:r>
    </w:p>
    <w:p w14:paraId="22569FEF" w14:textId="77777777" w:rsidR="00FE0AD1" w:rsidRPr="00440855" w:rsidRDefault="00A07F3D" w:rsidP="002D1186">
      <w:pPr>
        <w:ind w:firstLine="0"/>
        <w:jc w:val="both"/>
        <w:rPr>
          <w:rFonts w:ascii="Times New Roman" w:hAnsi="Times New Roman" w:cs="Times New Roman"/>
          <w:sz w:val="24"/>
          <w:szCs w:val="28"/>
        </w:rPr>
      </w:pPr>
      <w:r w:rsidRPr="00440855">
        <w:rPr>
          <w:rFonts w:ascii="Times New Roman" w:hAnsi="Times New Roman" w:cs="Times New Roman"/>
          <w:sz w:val="24"/>
          <w:szCs w:val="28"/>
        </w:rPr>
        <w:tab/>
        <w:t xml:space="preserve">Nell’evangelo di Matteo le Beatitudini </w:t>
      </w:r>
      <w:r w:rsidR="00C14F20" w:rsidRPr="00440855">
        <w:rPr>
          <w:rFonts w:ascii="Times New Roman" w:hAnsi="Times New Roman" w:cs="Times New Roman"/>
          <w:sz w:val="24"/>
          <w:szCs w:val="28"/>
        </w:rPr>
        <w:t>aprono i</w:t>
      </w:r>
      <w:r w:rsidRPr="00440855">
        <w:rPr>
          <w:rFonts w:ascii="Times New Roman" w:hAnsi="Times New Roman" w:cs="Times New Roman"/>
          <w:sz w:val="24"/>
          <w:szCs w:val="28"/>
        </w:rPr>
        <w:t>l primo discorso di Gesù (Mt 5-6-7), subito dopo la chiamata dei primi quattro discepoli (Mt 4,12-22)</w:t>
      </w:r>
      <w:r w:rsidR="003D19F0" w:rsidRPr="00440855">
        <w:rPr>
          <w:rFonts w:ascii="Times New Roman" w:hAnsi="Times New Roman" w:cs="Times New Roman"/>
          <w:sz w:val="24"/>
          <w:szCs w:val="28"/>
        </w:rPr>
        <w:t xml:space="preserve"> </w:t>
      </w:r>
      <w:r w:rsidRPr="00440855">
        <w:rPr>
          <w:rFonts w:ascii="Times New Roman" w:hAnsi="Times New Roman" w:cs="Times New Roman"/>
          <w:sz w:val="24"/>
          <w:szCs w:val="28"/>
        </w:rPr>
        <w:t xml:space="preserve">e l’inizio del suo passare </w:t>
      </w:r>
      <w:r w:rsidRPr="00440855">
        <w:rPr>
          <w:rFonts w:ascii="Times New Roman" w:hAnsi="Times New Roman" w:cs="Times New Roman"/>
          <w:i/>
          <w:sz w:val="24"/>
          <w:szCs w:val="28"/>
        </w:rPr>
        <w:t>beneficando e risanando</w:t>
      </w:r>
      <w:r w:rsidRPr="00440855">
        <w:rPr>
          <w:rFonts w:ascii="Times New Roman" w:hAnsi="Times New Roman" w:cs="Times New Roman"/>
          <w:sz w:val="24"/>
          <w:szCs w:val="28"/>
        </w:rPr>
        <w:t xml:space="preserve"> (At 10,38; Mt 4,23-25). </w:t>
      </w:r>
      <w:r w:rsidR="00E779BE" w:rsidRPr="00440855">
        <w:rPr>
          <w:rFonts w:ascii="Times New Roman" w:hAnsi="Times New Roman" w:cs="Times New Roman"/>
          <w:sz w:val="24"/>
          <w:szCs w:val="28"/>
        </w:rPr>
        <w:t>Rendono esplicito</w:t>
      </w:r>
      <w:r w:rsidR="003D19F0" w:rsidRPr="00440855">
        <w:rPr>
          <w:rFonts w:ascii="Times New Roman" w:hAnsi="Times New Roman" w:cs="Times New Roman"/>
          <w:sz w:val="24"/>
          <w:szCs w:val="28"/>
        </w:rPr>
        <w:t xml:space="preserve"> il </w:t>
      </w:r>
      <w:r w:rsidR="003D19F0" w:rsidRPr="00440855">
        <w:rPr>
          <w:rFonts w:ascii="Times New Roman" w:hAnsi="Times New Roman" w:cs="Times New Roman"/>
          <w:i/>
          <w:sz w:val="24"/>
          <w:szCs w:val="28"/>
        </w:rPr>
        <w:t xml:space="preserve">Convertitevi perché il Regno dei cieli è vicino </w:t>
      </w:r>
      <w:r w:rsidR="003D19F0" w:rsidRPr="00440855">
        <w:rPr>
          <w:rFonts w:ascii="Times New Roman" w:hAnsi="Times New Roman" w:cs="Times New Roman"/>
          <w:sz w:val="24"/>
          <w:szCs w:val="28"/>
        </w:rPr>
        <w:t>(Mt 4,17) con il quale Gesù si era rivolto alla gente presso il</w:t>
      </w:r>
      <w:r w:rsidR="00E779BE" w:rsidRPr="00440855">
        <w:rPr>
          <w:rFonts w:ascii="Times New Roman" w:hAnsi="Times New Roman" w:cs="Times New Roman"/>
          <w:sz w:val="24"/>
          <w:szCs w:val="28"/>
        </w:rPr>
        <w:t xml:space="preserve"> lago di Tiberiade (Mt 4,12-13)</w:t>
      </w:r>
      <w:r w:rsidR="00C14F20" w:rsidRPr="00440855">
        <w:rPr>
          <w:rFonts w:ascii="Times New Roman" w:hAnsi="Times New Roman" w:cs="Times New Roman"/>
          <w:sz w:val="24"/>
          <w:szCs w:val="28"/>
        </w:rPr>
        <w:t>; spiegan</w:t>
      </w:r>
      <w:r w:rsidR="00E779BE" w:rsidRPr="00440855">
        <w:rPr>
          <w:rFonts w:ascii="Times New Roman" w:hAnsi="Times New Roman" w:cs="Times New Roman"/>
          <w:sz w:val="24"/>
          <w:szCs w:val="28"/>
        </w:rPr>
        <w:t>o nel</w:t>
      </w:r>
      <w:r w:rsidR="00C14F20" w:rsidRPr="00440855">
        <w:rPr>
          <w:rFonts w:ascii="Times New Roman" w:hAnsi="Times New Roman" w:cs="Times New Roman"/>
          <w:sz w:val="24"/>
          <w:szCs w:val="28"/>
        </w:rPr>
        <w:t xml:space="preserve">lo stesso tempo chi è Dio e </w:t>
      </w:r>
      <w:r w:rsidR="001F337D" w:rsidRPr="00440855">
        <w:rPr>
          <w:rFonts w:ascii="Times New Roman" w:hAnsi="Times New Roman" w:cs="Times New Roman"/>
          <w:sz w:val="24"/>
          <w:szCs w:val="28"/>
        </w:rPr>
        <w:t>pongono le condizioni</w:t>
      </w:r>
      <w:r w:rsidR="00E779BE" w:rsidRPr="00440855">
        <w:rPr>
          <w:rFonts w:ascii="Times New Roman" w:hAnsi="Times New Roman" w:cs="Times New Roman"/>
          <w:sz w:val="24"/>
          <w:szCs w:val="28"/>
        </w:rPr>
        <w:t xml:space="preserve"> per il discepol</w:t>
      </w:r>
      <w:r w:rsidR="001F337D" w:rsidRPr="00440855">
        <w:rPr>
          <w:rFonts w:ascii="Times New Roman" w:hAnsi="Times New Roman" w:cs="Times New Roman"/>
          <w:sz w:val="24"/>
          <w:szCs w:val="28"/>
        </w:rPr>
        <w:t>ato</w:t>
      </w:r>
      <w:r w:rsidR="00E779BE" w:rsidRPr="00440855">
        <w:rPr>
          <w:rStyle w:val="Rimandonotaapidipagina"/>
          <w:rFonts w:ascii="Times New Roman" w:hAnsi="Times New Roman" w:cs="Times New Roman"/>
          <w:sz w:val="24"/>
          <w:szCs w:val="28"/>
        </w:rPr>
        <w:footnoteReference w:id="3"/>
      </w:r>
      <w:r w:rsidR="00E779BE" w:rsidRPr="00440855">
        <w:rPr>
          <w:rFonts w:ascii="Times New Roman" w:hAnsi="Times New Roman" w:cs="Times New Roman"/>
          <w:sz w:val="24"/>
          <w:szCs w:val="28"/>
        </w:rPr>
        <w:t>.</w:t>
      </w:r>
    </w:p>
    <w:p w14:paraId="70424679" w14:textId="77777777" w:rsidR="00C14F20" w:rsidRPr="00440855" w:rsidRDefault="003D19F0" w:rsidP="00FE0AD1">
      <w:pPr>
        <w:ind w:firstLine="708"/>
        <w:jc w:val="both"/>
        <w:rPr>
          <w:rFonts w:ascii="Times New Roman" w:hAnsi="Times New Roman" w:cs="Times New Roman"/>
          <w:sz w:val="24"/>
          <w:szCs w:val="28"/>
        </w:rPr>
      </w:pPr>
      <w:r w:rsidRPr="00440855">
        <w:rPr>
          <w:rFonts w:ascii="Times New Roman" w:hAnsi="Times New Roman" w:cs="Times New Roman"/>
          <w:sz w:val="24"/>
          <w:szCs w:val="28"/>
        </w:rPr>
        <w:t xml:space="preserve">Nell’evangelo di Luca Gesù ha già iniziato la sua </w:t>
      </w:r>
      <w:r w:rsidR="001F337D" w:rsidRPr="00440855">
        <w:rPr>
          <w:rFonts w:ascii="Times New Roman" w:hAnsi="Times New Roman" w:cs="Times New Roman"/>
          <w:sz w:val="24"/>
          <w:szCs w:val="28"/>
        </w:rPr>
        <w:t>predicazione con il</w:t>
      </w:r>
      <w:r w:rsidRPr="00440855">
        <w:rPr>
          <w:rFonts w:ascii="Times New Roman" w:hAnsi="Times New Roman" w:cs="Times New Roman"/>
          <w:sz w:val="24"/>
          <w:szCs w:val="28"/>
        </w:rPr>
        <w:t xml:space="preserve"> discorso nella sinagoga di Nazareth: </w:t>
      </w:r>
    </w:p>
    <w:p w14:paraId="39968811" w14:textId="77777777" w:rsidR="00C14F20" w:rsidRPr="00440855" w:rsidRDefault="00C14F20" w:rsidP="00FE0AD1">
      <w:pPr>
        <w:ind w:firstLine="708"/>
        <w:jc w:val="both"/>
        <w:rPr>
          <w:rFonts w:ascii="Times New Roman" w:hAnsi="Times New Roman" w:cs="Times New Roman"/>
          <w:sz w:val="24"/>
          <w:szCs w:val="28"/>
        </w:rPr>
      </w:pPr>
    </w:p>
    <w:p w14:paraId="5EEED49B" w14:textId="77777777" w:rsidR="00C14F20" w:rsidRPr="00440855" w:rsidRDefault="00C14F20" w:rsidP="00C14F20">
      <w:pPr>
        <w:ind w:left="708" w:firstLine="0"/>
        <w:jc w:val="both"/>
        <w:rPr>
          <w:rFonts w:ascii="Times New Roman" w:hAnsi="Times New Roman" w:cs="Times New Roman"/>
          <w:sz w:val="24"/>
          <w:szCs w:val="28"/>
        </w:rPr>
      </w:pPr>
      <w:r w:rsidRPr="00440855">
        <w:rPr>
          <w:rFonts w:ascii="Times New Roman" w:hAnsi="Times New Roman" w:cs="Times New Roman"/>
          <w:i/>
          <w:sz w:val="24"/>
          <w:szCs w:val="28"/>
        </w:rPr>
        <w:t>V</w:t>
      </w:r>
      <w:r w:rsidR="003D19F0" w:rsidRPr="00440855">
        <w:rPr>
          <w:rFonts w:ascii="Times New Roman" w:hAnsi="Times New Roman" w:cs="Times New Roman"/>
          <w:i/>
          <w:sz w:val="24"/>
          <w:szCs w:val="28"/>
        </w:rPr>
        <w:t xml:space="preserve">enne a Nazareth, dove era cresciuto e secondo il suo solito, di sabato, entrò nella sinagoga e si alzò a leggere. Gli fu dato il rotolo del profeta Isaia; aprì il rotolo e trovò il passo dove era scritto: </w:t>
      </w:r>
      <w:r w:rsidR="003D19F0" w:rsidRPr="00440855">
        <w:rPr>
          <w:rFonts w:ascii="Times New Roman" w:hAnsi="Times New Roman" w:cs="Times New Roman"/>
          <w:sz w:val="24"/>
          <w:szCs w:val="28"/>
        </w:rPr>
        <w:t>Lo Spirito del Signore è sopra di me; per questo mi ha consacrato con l’unzione e mi ha mandato a portare ai poveri il lieto annuncio, a proclamare ai prigionieri la liberazione, ai ciechi la vista, a rimettere in libertà gli oppressi, proclamare l’anno di grazia del Signore</w:t>
      </w:r>
      <w:r w:rsidR="003D19F0" w:rsidRPr="00440855">
        <w:rPr>
          <w:rFonts w:ascii="Times New Roman" w:hAnsi="Times New Roman" w:cs="Times New Roman"/>
          <w:i/>
          <w:sz w:val="24"/>
          <w:szCs w:val="28"/>
        </w:rPr>
        <w:t>. Riavvolse il rotolo. Lo riconsegnò all’inserviente e sedette. Nella sinagoga gli occhi di tutti erano fissi su di lui. Allora cominciò a dire loro: “Oggi si è compiuta questa Scrittura che voi avete ascoltato”</w:t>
      </w:r>
      <w:r w:rsidR="003D19F0" w:rsidRPr="00440855">
        <w:rPr>
          <w:rFonts w:ascii="Times New Roman" w:hAnsi="Times New Roman" w:cs="Times New Roman"/>
          <w:sz w:val="24"/>
          <w:szCs w:val="28"/>
        </w:rPr>
        <w:t xml:space="preserve"> (Lc</w:t>
      </w:r>
      <w:r w:rsidR="00FE0AD1" w:rsidRPr="00440855">
        <w:rPr>
          <w:rFonts w:ascii="Times New Roman" w:hAnsi="Times New Roman" w:cs="Times New Roman"/>
          <w:sz w:val="24"/>
          <w:szCs w:val="28"/>
        </w:rPr>
        <w:t xml:space="preserve"> 4,14.21). </w:t>
      </w:r>
    </w:p>
    <w:p w14:paraId="0B5F35BF" w14:textId="77777777" w:rsidR="00C14F20" w:rsidRPr="00440855" w:rsidRDefault="00C14F20" w:rsidP="00C14F20">
      <w:pPr>
        <w:ind w:firstLine="0"/>
        <w:jc w:val="both"/>
        <w:rPr>
          <w:rFonts w:ascii="Times New Roman" w:hAnsi="Times New Roman" w:cs="Times New Roman"/>
          <w:sz w:val="24"/>
          <w:szCs w:val="28"/>
        </w:rPr>
      </w:pPr>
    </w:p>
    <w:p w14:paraId="5E9DA864" w14:textId="77777777" w:rsidR="00A07F3D" w:rsidRPr="00440855" w:rsidRDefault="00FE0AD1" w:rsidP="00C14F20">
      <w:pPr>
        <w:ind w:firstLine="0"/>
        <w:jc w:val="both"/>
        <w:rPr>
          <w:rFonts w:ascii="Times New Roman" w:hAnsi="Times New Roman" w:cs="Times New Roman"/>
          <w:sz w:val="24"/>
          <w:szCs w:val="28"/>
        </w:rPr>
      </w:pPr>
      <w:r w:rsidRPr="00440855">
        <w:rPr>
          <w:rFonts w:ascii="Times New Roman" w:hAnsi="Times New Roman" w:cs="Times New Roman"/>
          <w:sz w:val="24"/>
          <w:szCs w:val="28"/>
        </w:rPr>
        <w:t>La missione di Gesù si era poi sviluppata nella chiamata di Simon Pietro (Lc 5,1-11), di Levi (Lc 5,27) e attraverso segni di vario genere (Lc 4,22.32-37.40-41; 5,12-13.17-25). Le Beatitudini e il discorso che le accompagna</w:t>
      </w:r>
      <w:r w:rsidR="001D0A21" w:rsidRPr="00440855">
        <w:rPr>
          <w:rStyle w:val="Rimandonotaapidipagina"/>
          <w:rFonts w:ascii="Times New Roman" w:hAnsi="Times New Roman" w:cs="Times New Roman"/>
          <w:sz w:val="24"/>
          <w:szCs w:val="28"/>
        </w:rPr>
        <w:footnoteReference w:id="4"/>
      </w:r>
      <w:r w:rsidRPr="00440855">
        <w:rPr>
          <w:rFonts w:ascii="Times New Roman" w:hAnsi="Times New Roman" w:cs="Times New Roman"/>
          <w:sz w:val="24"/>
          <w:szCs w:val="28"/>
        </w:rPr>
        <w:t xml:space="preserve"> </w:t>
      </w:r>
      <w:r w:rsidR="00E359F6" w:rsidRPr="00440855">
        <w:rPr>
          <w:rFonts w:ascii="Times New Roman" w:hAnsi="Times New Roman" w:cs="Times New Roman"/>
          <w:sz w:val="24"/>
          <w:szCs w:val="28"/>
        </w:rPr>
        <w:t xml:space="preserve">segnano l’inizio di una nuova fase del </w:t>
      </w:r>
      <w:r w:rsidR="00AC3443" w:rsidRPr="00440855">
        <w:rPr>
          <w:rFonts w:ascii="Times New Roman" w:hAnsi="Times New Roman" w:cs="Times New Roman"/>
          <w:sz w:val="24"/>
          <w:szCs w:val="28"/>
        </w:rPr>
        <w:t xml:space="preserve">suo ministero messianico </w:t>
      </w:r>
      <w:r w:rsidR="001F337D" w:rsidRPr="00440855">
        <w:rPr>
          <w:rFonts w:ascii="Times New Roman" w:hAnsi="Times New Roman" w:cs="Times New Roman"/>
          <w:sz w:val="24"/>
          <w:szCs w:val="28"/>
        </w:rPr>
        <w:t>cominciando a</w:t>
      </w:r>
      <w:r w:rsidRPr="00440855">
        <w:rPr>
          <w:rFonts w:ascii="Times New Roman" w:hAnsi="Times New Roman" w:cs="Times New Roman"/>
          <w:sz w:val="24"/>
          <w:szCs w:val="28"/>
        </w:rPr>
        <w:t xml:space="preserve"> </w:t>
      </w:r>
      <w:r w:rsidR="00E359F6" w:rsidRPr="00440855">
        <w:rPr>
          <w:rFonts w:ascii="Times New Roman" w:hAnsi="Times New Roman" w:cs="Times New Roman"/>
          <w:sz w:val="24"/>
          <w:szCs w:val="28"/>
        </w:rPr>
        <w:t>spiegare</w:t>
      </w:r>
      <w:r w:rsidRPr="00440855">
        <w:rPr>
          <w:rFonts w:ascii="Times New Roman" w:hAnsi="Times New Roman" w:cs="Times New Roman"/>
          <w:sz w:val="24"/>
          <w:szCs w:val="28"/>
        </w:rPr>
        <w:t xml:space="preserve"> l’affermazione</w:t>
      </w:r>
      <w:r w:rsidR="00E359F6" w:rsidRPr="00440855">
        <w:rPr>
          <w:rFonts w:ascii="Times New Roman" w:hAnsi="Times New Roman" w:cs="Times New Roman"/>
          <w:sz w:val="24"/>
          <w:szCs w:val="28"/>
        </w:rPr>
        <w:t xml:space="preserve"> con la quale era iniziato</w:t>
      </w:r>
      <w:r w:rsidRPr="00440855">
        <w:rPr>
          <w:rFonts w:ascii="Times New Roman" w:hAnsi="Times New Roman" w:cs="Times New Roman"/>
          <w:sz w:val="24"/>
          <w:szCs w:val="28"/>
        </w:rPr>
        <w:t xml:space="preserve"> </w:t>
      </w:r>
      <w:r w:rsidRPr="00440855">
        <w:rPr>
          <w:rFonts w:ascii="Times New Roman" w:hAnsi="Times New Roman" w:cs="Times New Roman"/>
          <w:i/>
          <w:sz w:val="24"/>
          <w:szCs w:val="28"/>
        </w:rPr>
        <w:t>“Oggi si è compiuta questa Scrittura che voi avete ascoltato”</w:t>
      </w:r>
      <w:r w:rsidRPr="00440855">
        <w:rPr>
          <w:rFonts w:ascii="Times New Roman" w:hAnsi="Times New Roman" w:cs="Times New Roman"/>
          <w:sz w:val="24"/>
          <w:szCs w:val="28"/>
        </w:rPr>
        <w:t xml:space="preserve"> (Lc 4,21). </w:t>
      </w:r>
    </w:p>
    <w:p w14:paraId="6151F385" w14:textId="77777777" w:rsidR="00FE0AD1" w:rsidRPr="00440855" w:rsidRDefault="00FE0AD1" w:rsidP="00FE0AD1">
      <w:pPr>
        <w:ind w:firstLine="708"/>
        <w:jc w:val="both"/>
        <w:rPr>
          <w:rFonts w:ascii="Times New Roman" w:hAnsi="Times New Roman" w:cs="Times New Roman"/>
          <w:sz w:val="24"/>
          <w:szCs w:val="28"/>
        </w:rPr>
      </w:pPr>
      <w:r w:rsidRPr="00440855">
        <w:rPr>
          <w:rFonts w:ascii="Times New Roman" w:hAnsi="Times New Roman" w:cs="Times New Roman"/>
          <w:sz w:val="24"/>
          <w:szCs w:val="28"/>
        </w:rPr>
        <w:t>Le Beatitudini dell’evangelo di Luca seguono inoltre immediatamente la chiamata e la costituzione del gruppo dei Dodici dopo che Gesù ha passato la notte in preghiera sul monte (Lc 6,12-16).</w:t>
      </w:r>
      <w:r w:rsidR="00AC3443" w:rsidRPr="00440855">
        <w:rPr>
          <w:rFonts w:ascii="Times New Roman" w:hAnsi="Times New Roman" w:cs="Times New Roman"/>
          <w:sz w:val="24"/>
          <w:szCs w:val="28"/>
        </w:rPr>
        <w:t xml:space="preserve"> Questo determina un cambio d</w:t>
      </w:r>
      <w:r w:rsidR="00E439C0" w:rsidRPr="00440855">
        <w:rPr>
          <w:rFonts w:ascii="Times New Roman" w:hAnsi="Times New Roman" w:cs="Times New Roman"/>
          <w:sz w:val="24"/>
          <w:szCs w:val="28"/>
        </w:rPr>
        <w:t>ei destinatari</w:t>
      </w:r>
      <w:r w:rsidR="001F337D" w:rsidRPr="00440855">
        <w:rPr>
          <w:rFonts w:ascii="Times New Roman" w:hAnsi="Times New Roman" w:cs="Times New Roman"/>
          <w:sz w:val="24"/>
          <w:szCs w:val="28"/>
        </w:rPr>
        <w:t>:</w:t>
      </w:r>
      <w:r w:rsidR="00E439C0" w:rsidRPr="00440855">
        <w:rPr>
          <w:rFonts w:ascii="Times New Roman" w:hAnsi="Times New Roman" w:cs="Times New Roman"/>
          <w:sz w:val="24"/>
          <w:szCs w:val="28"/>
        </w:rPr>
        <w:t xml:space="preserve"> in Matteo sono le folle (Mt 5,1), in Luca i Dodici e più in generale i discepoli (Lc 6,20).</w:t>
      </w:r>
    </w:p>
    <w:p w14:paraId="1FF82470" w14:textId="77777777" w:rsidR="00C711C0" w:rsidRPr="00440855" w:rsidRDefault="00E359F6" w:rsidP="00C711C0">
      <w:pPr>
        <w:ind w:firstLine="708"/>
        <w:jc w:val="both"/>
        <w:rPr>
          <w:rFonts w:ascii="Times New Roman" w:hAnsi="Times New Roman" w:cs="Times New Roman"/>
          <w:sz w:val="24"/>
          <w:szCs w:val="28"/>
        </w:rPr>
      </w:pPr>
      <w:r w:rsidRPr="00440855">
        <w:rPr>
          <w:rFonts w:ascii="Times New Roman" w:hAnsi="Times New Roman" w:cs="Times New Roman"/>
          <w:sz w:val="24"/>
          <w:szCs w:val="28"/>
        </w:rPr>
        <w:t xml:space="preserve">Sia Matteo sia Luca </w:t>
      </w:r>
      <w:r w:rsidR="00586C4D" w:rsidRPr="00440855">
        <w:rPr>
          <w:rFonts w:ascii="Times New Roman" w:hAnsi="Times New Roman" w:cs="Times New Roman"/>
          <w:sz w:val="24"/>
          <w:szCs w:val="28"/>
        </w:rPr>
        <w:t>strutturano il loro racconto</w:t>
      </w:r>
      <w:r w:rsidR="00AC3443" w:rsidRPr="00440855">
        <w:rPr>
          <w:rFonts w:ascii="Times New Roman" w:hAnsi="Times New Roman" w:cs="Times New Roman"/>
          <w:sz w:val="24"/>
          <w:szCs w:val="28"/>
        </w:rPr>
        <w:t xml:space="preserve"> sulla falsariga degli</w:t>
      </w:r>
      <w:r w:rsidR="00336F5C" w:rsidRPr="00440855">
        <w:rPr>
          <w:rFonts w:ascii="Times New Roman" w:hAnsi="Times New Roman" w:cs="Times New Roman"/>
          <w:sz w:val="24"/>
          <w:szCs w:val="28"/>
        </w:rPr>
        <w:t xml:space="preserve"> eventi del Sinai:</w:t>
      </w:r>
      <w:r w:rsidRPr="00440855">
        <w:rPr>
          <w:rFonts w:ascii="Times New Roman" w:hAnsi="Times New Roman" w:cs="Times New Roman"/>
          <w:sz w:val="24"/>
          <w:szCs w:val="28"/>
        </w:rPr>
        <w:t xml:space="preserve"> Gesù </w:t>
      </w:r>
      <w:r w:rsidR="00336F5C" w:rsidRPr="00440855">
        <w:rPr>
          <w:rFonts w:ascii="Times New Roman" w:hAnsi="Times New Roman" w:cs="Times New Roman"/>
          <w:sz w:val="24"/>
          <w:szCs w:val="28"/>
        </w:rPr>
        <w:t>è il</w:t>
      </w:r>
      <w:r w:rsidRPr="00440855">
        <w:rPr>
          <w:rFonts w:ascii="Times New Roman" w:hAnsi="Times New Roman" w:cs="Times New Roman"/>
          <w:sz w:val="24"/>
          <w:szCs w:val="28"/>
        </w:rPr>
        <w:t xml:space="preserve"> nuovo Mosè che pres</w:t>
      </w:r>
      <w:r w:rsidR="00336F5C" w:rsidRPr="00440855">
        <w:rPr>
          <w:rFonts w:ascii="Times New Roman" w:hAnsi="Times New Roman" w:cs="Times New Roman"/>
          <w:sz w:val="24"/>
          <w:szCs w:val="28"/>
        </w:rPr>
        <w:t>enta un nuovo patto d’alleanza. L</w:t>
      </w:r>
      <w:r w:rsidRPr="00440855">
        <w:rPr>
          <w:rFonts w:ascii="Times New Roman" w:hAnsi="Times New Roman" w:cs="Times New Roman"/>
          <w:sz w:val="24"/>
          <w:szCs w:val="28"/>
        </w:rPr>
        <w:t xml:space="preserve">a narrazione di Luca </w:t>
      </w:r>
      <w:r w:rsidR="00336F5C" w:rsidRPr="00440855">
        <w:rPr>
          <w:rFonts w:ascii="Times New Roman" w:hAnsi="Times New Roman" w:cs="Times New Roman"/>
          <w:sz w:val="24"/>
          <w:szCs w:val="28"/>
        </w:rPr>
        <w:t xml:space="preserve">segue più </w:t>
      </w:r>
      <w:r w:rsidR="00336F5C" w:rsidRPr="00440855">
        <w:rPr>
          <w:rFonts w:ascii="Times New Roman" w:hAnsi="Times New Roman" w:cs="Times New Roman"/>
          <w:sz w:val="24"/>
          <w:szCs w:val="28"/>
        </w:rPr>
        <w:lastRenderedPageBreak/>
        <w:t>da vicino lo schema</w:t>
      </w:r>
      <w:r w:rsidR="001F337D" w:rsidRPr="00440855">
        <w:rPr>
          <w:rFonts w:ascii="Times New Roman" w:hAnsi="Times New Roman" w:cs="Times New Roman"/>
          <w:sz w:val="24"/>
          <w:szCs w:val="28"/>
        </w:rPr>
        <w:t xml:space="preserve"> del racconto dell’Esodo (Es </w:t>
      </w:r>
      <w:r w:rsidRPr="00440855">
        <w:rPr>
          <w:rFonts w:ascii="Times New Roman" w:hAnsi="Times New Roman" w:cs="Times New Roman"/>
          <w:sz w:val="24"/>
          <w:szCs w:val="28"/>
        </w:rPr>
        <w:t xml:space="preserve"> 19.24.34): il monte della Galilea è il nu</w:t>
      </w:r>
      <w:r w:rsidR="00336F5C" w:rsidRPr="00440855">
        <w:rPr>
          <w:rFonts w:ascii="Times New Roman" w:hAnsi="Times New Roman" w:cs="Times New Roman"/>
          <w:sz w:val="24"/>
          <w:szCs w:val="28"/>
        </w:rPr>
        <w:t>ovo Sinai dove Gesù</w:t>
      </w:r>
      <w:r w:rsidRPr="00440855">
        <w:rPr>
          <w:rFonts w:ascii="Times New Roman" w:hAnsi="Times New Roman" w:cs="Times New Roman"/>
          <w:sz w:val="24"/>
          <w:szCs w:val="28"/>
        </w:rPr>
        <w:t xml:space="preserve"> sale a pregare, a vivere un momento di intensa intimità con il Padre</w:t>
      </w:r>
      <w:r w:rsidR="006A26DE" w:rsidRPr="00440855">
        <w:rPr>
          <w:rStyle w:val="Rimandonotaapidipagina"/>
          <w:rFonts w:ascii="Times New Roman" w:hAnsi="Times New Roman" w:cs="Times New Roman"/>
          <w:sz w:val="24"/>
          <w:szCs w:val="28"/>
        </w:rPr>
        <w:footnoteReference w:id="5"/>
      </w:r>
      <w:r w:rsidRPr="00440855">
        <w:rPr>
          <w:rFonts w:ascii="Times New Roman" w:hAnsi="Times New Roman" w:cs="Times New Roman"/>
          <w:sz w:val="24"/>
          <w:szCs w:val="28"/>
        </w:rPr>
        <w:t>, come Mosè salì sul Sinai per stare quaranta giorni e quaranta notti</w:t>
      </w:r>
      <w:r w:rsidR="006A26DE" w:rsidRPr="00440855">
        <w:rPr>
          <w:rFonts w:ascii="Times New Roman" w:hAnsi="Times New Roman" w:cs="Times New Roman"/>
          <w:sz w:val="24"/>
          <w:szCs w:val="28"/>
        </w:rPr>
        <w:t xml:space="preserve"> con Jahwè prima di ricevere la Legge; </w:t>
      </w:r>
      <w:r w:rsidR="00336F5C" w:rsidRPr="00440855">
        <w:rPr>
          <w:rFonts w:ascii="Times New Roman" w:hAnsi="Times New Roman" w:cs="Times New Roman"/>
          <w:sz w:val="24"/>
          <w:szCs w:val="28"/>
        </w:rPr>
        <w:t>come Mosè</w:t>
      </w:r>
      <w:r w:rsidR="001F337D" w:rsidRPr="00440855">
        <w:rPr>
          <w:rFonts w:ascii="Times New Roman" w:hAnsi="Times New Roman" w:cs="Times New Roman"/>
          <w:sz w:val="24"/>
          <w:szCs w:val="28"/>
        </w:rPr>
        <w:t>. Gesù</w:t>
      </w:r>
      <w:r w:rsidR="00336F5C" w:rsidRPr="00440855">
        <w:rPr>
          <w:rFonts w:ascii="Times New Roman" w:hAnsi="Times New Roman" w:cs="Times New Roman"/>
          <w:sz w:val="24"/>
          <w:szCs w:val="28"/>
        </w:rPr>
        <w:t xml:space="preserve"> ridiscende per presentare </w:t>
      </w:r>
      <w:r w:rsidR="001F337D" w:rsidRPr="00440855">
        <w:rPr>
          <w:rFonts w:ascii="Times New Roman" w:hAnsi="Times New Roman" w:cs="Times New Roman"/>
          <w:sz w:val="24"/>
          <w:szCs w:val="28"/>
        </w:rPr>
        <w:t>i punti-chiave attorno ai quali si radunerà il</w:t>
      </w:r>
      <w:r w:rsidR="006A26DE" w:rsidRPr="00440855">
        <w:rPr>
          <w:rFonts w:ascii="Times New Roman" w:hAnsi="Times New Roman" w:cs="Times New Roman"/>
          <w:sz w:val="24"/>
          <w:szCs w:val="28"/>
        </w:rPr>
        <w:t xml:space="preserve"> </w:t>
      </w:r>
      <w:r w:rsidR="006A26DE" w:rsidRPr="00440855">
        <w:rPr>
          <w:rFonts w:ascii="Times New Roman" w:hAnsi="Times New Roman" w:cs="Times New Roman"/>
          <w:i/>
          <w:sz w:val="24"/>
          <w:szCs w:val="28"/>
        </w:rPr>
        <w:t>popolo nuovo che darà lode al Signore</w:t>
      </w:r>
      <w:r w:rsidR="006A26DE" w:rsidRPr="00440855">
        <w:rPr>
          <w:rFonts w:ascii="Times New Roman" w:hAnsi="Times New Roman" w:cs="Times New Roman"/>
          <w:sz w:val="24"/>
          <w:szCs w:val="28"/>
        </w:rPr>
        <w:t xml:space="preserve"> (Sal 102,19). C’è, tuttavia, una differenza non da poco: Mosè scende dal monte per riferire le parole di un altro, di Jahwè, Gesù parla in prima persona</w:t>
      </w:r>
      <w:r w:rsidR="00BA79FE" w:rsidRPr="00440855">
        <w:rPr>
          <w:rStyle w:val="Rimandonotaapidipagina"/>
          <w:rFonts w:ascii="Times New Roman" w:hAnsi="Times New Roman" w:cs="Times New Roman"/>
          <w:sz w:val="24"/>
          <w:szCs w:val="28"/>
        </w:rPr>
        <w:footnoteReference w:id="6"/>
      </w:r>
      <w:r w:rsidR="006A26DE" w:rsidRPr="00440855">
        <w:rPr>
          <w:rFonts w:ascii="Times New Roman" w:hAnsi="Times New Roman" w:cs="Times New Roman"/>
          <w:sz w:val="24"/>
          <w:szCs w:val="28"/>
        </w:rPr>
        <w:t xml:space="preserve"> con l’autorità </w:t>
      </w:r>
      <w:r w:rsidR="00336F5C" w:rsidRPr="00440855">
        <w:rPr>
          <w:rFonts w:ascii="Times New Roman" w:hAnsi="Times New Roman" w:cs="Times New Roman"/>
          <w:sz w:val="24"/>
          <w:szCs w:val="28"/>
        </w:rPr>
        <w:t xml:space="preserve">stessa </w:t>
      </w:r>
      <w:r w:rsidR="006A26DE" w:rsidRPr="00440855">
        <w:rPr>
          <w:rFonts w:ascii="Times New Roman" w:hAnsi="Times New Roman" w:cs="Times New Roman"/>
          <w:sz w:val="24"/>
          <w:szCs w:val="28"/>
        </w:rPr>
        <w:t>di Dio</w:t>
      </w:r>
      <w:r w:rsidR="00BA79FE" w:rsidRPr="00440855">
        <w:rPr>
          <w:rFonts w:ascii="Times New Roman" w:hAnsi="Times New Roman" w:cs="Times New Roman"/>
          <w:sz w:val="24"/>
          <w:szCs w:val="28"/>
        </w:rPr>
        <w:t xml:space="preserve"> (</w:t>
      </w:r>
      <w:r w:rsidR="001F337D" w:rsidRPr="00440855">
        <w:rPr>
          <w:rFonts w:ascii="Times New Roman" w:hAnsi="Times New Roman" w:cs="Times New Roman"/>
          <w:sz w:val="24"/>
          <w:szCs w:val="28"/>
        </w:rPr>
        <w:t xml:space="preserve">Lc 4,37; </w:t>
      </w:r>
      <w:r w:rsidR="00BA79FE" w:rsidRPr="00440855">
        <w:rPr>
          <w:rFonts w:ascii="Times New Roman" w:hAnsi="Times New Roman" w:cs="Times New Roman"/>
          <w:sz w:val="24"/>
          <w:szCs w:val="28"/>
        </w:rPr>
        <w:t>Mt 7,29).</w:t>
      </w:r>
    </w:p>
    <w:p w14:paraId="0D9A9E7A" w14:textId="77777777" w:rsidR="00E359F6" w:rsidRPr="00440855" w:rsidRDefault="00BA79FE" w:rsidP="00FE0AD1">
      <w:pPr>
        <w:ind w:firstLine="708"/>
        <w:jc w:val="both"/>
        <w:rPr>
          <w:rFonts w:ascii="Times New Roman" w:hAnsi="Times New Roman" w:cs="Times New Roman"/>
          <w:sz w:val="24"/>
          <w:szCs w:val="28"/>
        </w:rPr>
      </w:pPr>
      <w:r w:rsidRPr="00440855">
        <w:rPr>
          <w:rFonts w:ascii="Times New Roman" w:hAnsi="Times New Roman" w:cs="Times New Roman"/>
          <w:sz w:val="24"/>
          <w:szCs w:val="28"/>
        </w:rPr>
        <w:t>Matteo e Luca si differenziano</w:t>
      </w:r>
      <w:r w:rsidR="001F337D" w:rsidRPr="00440855">
        <w:rPr>
          <w:rFonts w:ascii="Times New Roman" w:hAnsi="Times New Roman" w:cs="Times New Roman"/>
          <w:sz w:val="24"/>
          <w:szCs w:val="28"/>
        </w:rPr>
        <w:t>, infine,</w:t>
      </w:r>
      <w:r w:rsidRPr="00440855">
        <w:rPr>
          <w:rFonts w:ascii="Times New Roman" w:hAnsi="Times New Roman" w:cs="Times New Roman"/>
          <w:sz w:val="24"/>
          <w:szCs w:val="28"/>
        </w:rPr>
        <w:t xml:space="preserve"> nell’indicare il luogo dove Gesù pronuncia questo discorso programmatico: per Matteo è una </w:t>
      </w:r>
      <w:r w:rsidRPr="00440855">
        <w:rPr>
          <w:rFonts w:ascii="Times New Roman" w:hAnsi="Times New Roman" w:cs="Times New Roman"/>
          <w:i/>
          <w:sz w:val="24"/>
          <w:szCs w:val="28"/>
        </w:rPr>
        <w:t>montagna</w:t>
      </w:r>
      <w:r w:rsidRPr="00440855">
        <w:rPr>
          <w:rFonts w:ascii="Times New Roman" w:hAnsi="Times New Roman" w:cs="Times New Roman"/>
          <w:sz w:val="24"/>
          <w:szCs w:val="28"/>
        </w:rPr>
        <w:t xml:space="preserve"> (Mt 5,1), per Luca, invece, </w:t>
      </w:r>
      <w:r w:rsidRPr="00440855">
        <w:rPr>
          <w:rFonts w:ascii="Times New Roman" w:hAnsi="Times New Roman" w:cs="Times New Roman"/>
          <w:i/>
          <w:sz w:val="24"/>
          <w:szCs w:val="28"/>
        </w:rPr>
        <w:t>un luogo pianeggiante</w:t>
      </w:r>
      <w:r w:rsidRPr="00440855">
        <w:rPr>
          <w:rFonts w:ascii="Times New Roman" w:hAnsi="Times New Roman" w:cs="Times New Roman"/>
          <w:sz w:val="24"/>
          <w:szCs w:val="28"/>
        </w:rPr>
        <w:t xml:space="preserve"> (Lc 6,20)</w:t>
      </w:r>
      <w:r w:rsidR="00C14F20" w:rsidRPr="00440855">
        <w:rPr>
          <w:rFonts w:ascii="Times New Roman" w:hAnsi="Times New Roman" w:cs="Times New Roman"/>
          <w:sz w:val="24"/>
          <w:szCs w:val="28"/>
        </w:rPr>
        <w:t xml:space="preserve"> sulle pendici del monte</w:t>
      </w:r>
      <w:r w:rsidRPr="00440855">
        <w:rPr>
          <w:rFonts w:ascii="Times New Roman" w:hAnsi="Times New Roman" w:cs="Times New Roman"/>
          <w:sz w:val="24"/>
          <w:szCs w:val="28"/>
        </w:rPr>
        <w:t xml:space="preserve">. </w:t>
      </w:r>
      <w:r w:rsidR="001F337D" w:rsidRPr="00440855">
        <w:rPr>
          <w:rFonts w:ascii="Times New Roman" w:hAnsi="Times New Roman" w:cs="Times New Roman"/>
          <w:sz w:val="24"/>
          <w:szCs w:val="28"/>
        </w:rPr>
        <w:t>Questi</w:t>
      </w:r>
      <w:r w:rsidR="00570D74" w:rsidRPr="00440855">
        <w:rPr>
          <w:rFonts w:ascii="Times New Roman" w:hAnsi="Times New Roman" w:cs="Times New Roman"/>
          <w:sz w:val="24"/>
          <w:szCs w:val="28"/>
        </w:rPr>
        <w:t>, pur</w:t>
      </w:r>
      <w:r w:rsidR="001F337D" w:rsidRPr="00440855">
        <w:rPr>
          <w:rFonts w:ascii="Times New Roman" w:hAnsi="Times New Roman" w:cs="Times New Roman"/>
          <w:sz w:val="24"/>
          <w:szCs w:val="28"/>
        </w:rPr>
        <w:t xml:space="preserve"> imita</w:t>
      </w:r>
      <w:r w:rsidR="00570D74" w:rsidRPr="00440855">
        <w:rPr>
          <w:rFonts w:ascii="Times New Roman" w:hAnsi="Times New Roman" w:cs="Times New Roman"/>
          <w:sz w:val="24"/>
          <w:szCs w:val="28"/>
        </w:rPr>
        <w:t>ndo</w:t>
      </w:r>
      <w:r w:rsidR="001F337D" w:rsidRPr="00440855">
        <w:rPr>
          <w:rFonts w:ascii="Times New Roman" w:hAnsi="Times New Roman" w:cs="Times New Roman"/>
          <w:sz w:val="24"/>
          <w:szCs w:val="28"/>
        </w:rPr>
        <w:t xml:space="preserve"> più da vicino</w:t>
      </w:r>
      <w:r w:rsidR="00336F5C" w:rsidRPr="00440855">
        <w:rPr>
          <w:rFonts w:ascii="Times New Roman" w:hAnsi="Times New Roman" w:cs="Times New Roman"/>
          <w:sz w:val="24"/>
          <w:szCs w:val="28"/>
        </w:rPr>
        <w:t xml:space="preserve"> il racconto dell’Esodo</w:t>
      </w:r>
      <w:r w:rsidR="00BE3EA4" w:rsidRPr="00440855">
        <w:rPr>
          <w:rFonts w:ascii="Times New Roman" w:hAnsi="Times New Roman" w:cs="Times New Roman"/>
          <w:sz w:val="24"/>
          <w:szCs w:val="28"/>
        </w:rPr>
        <w:t xml:space="preserve">, introduce un elemento </w:t>
      </w:r>
      <w:r w:rsidR="00336F5C" w:rsidRPr="00440855">
        <w:rPr>
          <w:rFonts w:ascii="Times New Roman" w:hAnsi="Times New Roman" w:cs="Times New Roman"/>
          <w:sz w:val="24"/>
          <w:szCs w:val="28"/>
        </w:rPr>
        <w:t>nuovo</w:t>
      </w:r>
      <w:r w:rsidR="00BE3EA4" w:rsidRPr="00440855">
        <w:rPr>
          <w:rFonts w:ascii="Times New Roman" w:hAnsi="Times New Roman" w:cs="Times New Roman"/>
          <w:sz w:val="24"/>
          <w:szCs w:val="28"/>
        </w:rPr>
        <w:t xml:space="preserve">: dopo aver passato la notte in preghiera sul monte, Gesù ha già preso una decisione importante chiamando i Dodici (Lc 6,12-16); discende perciò </w:t>
      </w:r>
      <w:r w:rsidR="00BE3EA4" w:rsidRPr="00440855">
        <w:rPr>
          <w:rFonts w:ascii="Times New Roman" w:hAnsi="Times New Roman" w:cs="Times New Roman"/>
          <w:i/>
          <w:sz w:val="24"/>
          <w:szCs w:val="28"/>
        </w:rPr>
        <w:t>con loro</w:t>
      </w:r>
      <w:r w:rsidR="00BE3EA4" w:rsidRPr="00440855">
        <w:rPr>
          <w:rFonts w:ascii="Times New Roman" w:hAnsi="Times New Roman" w:cs="Times New Roman"/>
          <w:sz w:val="24"/>
          <w:szCs w:val="28"/>
        </w:rPr>
        <w:t xml:space="preserve"> e con loro </w:t>
      </w:r>
      <w:r w:rsidR="00BE3EA4" w:rsidRPr="00440855">
        <w:rPr>
          <w:rFonts w:ascii="Times New Roman" w:hAnsi="Times New Roman" w:cs="Times New Roman"/>
          <w:i/>
          <w:sz w:val="24"/>
          <w:szCs w:val="28"/>
        </w:rPr>
        <w:t>si fermò in un luogo pianeggiante</w:t>
      </w:r>
      <w:r w:rsidR="00BE3EA4" w:rsidRPr="00440855">
        <w:rPr>
          <w:rFonts w:ascii="Times New Roman" w:hAnsi="Times New Roman" w:cs="Times New Roman"/>
          <w:sz w:val="24"/>
          <w:szCs w:val="28"/>
        </w:rPr>
        <w:t xml:space="preserve"> (Lc 6,20). Il suo discorso coinvolge quindi già la Chiesa e si presenta già come annuncio ripetuto dalla Chiesa</w:t>
      </w:r>
      <w:r w:rsidR="00BE3EA4" w:rsidRPr="00440855">
        <w:rPr>
          <w:rStyle w:val="Rimandonotaapidipagina"/>
          <w:rFonts w:ascii="Times New Roman" w:hAnsi="Times New Roman" w:cs="Times New Roman"/>
          <w:sz w:val="24"/>
          <w:szCs w:val="28"/>
        </w:rPr>
        <w:footnoteReference w:id="7"/>
      </w:r>
      <w:r w:rsidR="00D27C2B" w:rsidRPr="00440855">
        <w:rPr>
          <w:rFonts w:ascii="Times New Roman" w:hAnsi="Times New Roman" w:cs="Times New Roman"/>
          <w:sz w:val="24"/>
          <w:szCs w:val="28"/>
        </w:rPr>
        <w:t>.</w:t>
      </w:r>
    </w:p>
    <w:p w14:paraId="7FBE743A" w14:textId="77777777" w:rsidR="00B54924" w:rsidRPr="00440855" w:rsidRDefault="00B54924" w:rsidP="00B54924">
      <w:pPr>
        <w:ind w:firstLine="0"/>
        <w:jc w:val="both"/>
        <w:rPr>
          <w:rFonts w:ascii="Times New Roman" w:hAnsi="Times New Roman" w:cs="Times New Roman"/>
          <w:sz w:val="24"/>
          <w:szCs w:val="28"/>
        </w:rPr>
      </w:pPr>
    </w:p>
    <w:p w14:paraId="487DC0F8" w14:textId="77777777" w:rsidR="00B54924" w:rsidRPr="00440855" w:rsidRDefault="00B54924" w:rsidP="00B54924">
      <w:pPr>
        <w:ind w:firstLine="0"/>
        <w:jc w:val="both"/>
        <w:rPr>
          <w:rFonts w:ascii="Times New Roman" w:hAnsi="Times New Roman" w:cs="Times New Roman"/>
          <w:sz w:val="24"/>
          <w:szCs w:val="28"/>
        </w:rPr>
      </w:pPr>
    </w:p>
    <w:p w14:paraId="1B60B327" w14:textId="77777777" w:rsidR="00B54924" w:rsidRPr="00440855" w:rsidRDefault="00B54924" w:rsidP="00B54924">
      <w:pPr>
        <w:ind w:firstLine="0"/>
        <w:jc w:val="both"/>
        <w:rPr>
          <w:rFonts w:ascii="Times New Roman" w:hAnsi="Times New Roman" w:cs="Times New Roman"/>
          <w:b/>
          <w:i/>
          <w:sz w:val="24"/>
          <w:szCs w:val="28"/>
        </w:rPr>
      </w:pPr>
      <w:r w:rsidRPr="00440855">
        <w:rPr>
          <w:rFonts w:ascii="Times New Roman" w:hAnsi="Times New Roman" w:cs="Times New Roman"/>
          <w:b/>
          <w:i/>
          <w:sz w:val="24"/>
          <w:szCs w:val="28"/>
        </w:rPr>
        <w:t>Il popolo in ascolto di Gesù</w:t>
      </w:r>
    </w:p>
    <w:p w14:paraId="67C59677" w14:textId="77777777" w:rsidR="00B54924" w:rsidRPr="00440855" w:rsidRDefault="00B54924" w:rsidP="00B54924">
      <w:pPr>
        <w:ind w:firstLine="0"/>
        <w:jc w:val="both"/>
        <w:rPr>
          <w:rFonts w:ascii="Times New Roman" w:hAnsi="Times New Roman" w:cs="Times New Roman"/>
          <w:sz w:val="24"/>
          <w:szCs w:val="28"/>
        </w:rPr>
      </w:pPr>
    </w:p>
    <w:p w14:paraId="222A2F05" w14:textId="77777777" w:rsidR="00300680" w:rsidRPr="00440855" w:rsidRDefault="002E046E" w:rsidP="00C711C0">
      <w:pPr>
        <w:ind w:firstLine="708"/>
        <w:jc w:val="both"/>
        <w:rPr>
          <w:rFonts w:ascii="Times New Roman" w:hAnsi="Times New Roman" w:cs="Times New Roman"/>
          <w:sz w:val="24"/>
          <w:szCs w:val="28"/>
        </w:rPr>
      </w:pPr>
      <w:r w:rsidRPr="00440855">
        <w:rPr>
          <w:rFonts w:ascii="Times New Roman" w:hAnsi="Times New Roman" w:cs="Times New Roman"/>
          <w:sz w:val="24"/>
          <w:szCs w:val="28"/>
        </w:rPr>
        <w:t>Luca precisa meglio</w:t>
      </w:r>
      <w:r w:rsidR="00D27C2B" w:rsidRPr="00440855">
        <w:rPr>
          <w:rFonts w:ascii="Times New Roman" w:hAnsi="Times New Roman" w:cs="Times New Roman"/>
          <w:sz w:val="24"/>
          <w:szCs w:val="28"/>
        </w:rPr>
        <w:t xml:space="preserve"> la composizione degli ascoltatori di Gesù: </w:t>
      </w:r>
      <w:r w:rsidR="00D27C2B" w:rsidRPr="00440855">
        <w:rPr>
          <w:rFonts w:ascii="Times New Roman" w:hAnsi="Times New Roman" w:cs="Times New Roman"/>
          <w:i/>
          <w:sz w:val="24"/>
          <w:szCs w:val="28"/>
        </w:rPr>
        <w:t>C’era una gran folla di suoi discepoli e gran moltitudine di gente da tutta la Giudea e dal litorale di Tiro e di Sidone</w:t>
      </w:r>
      <w:r w:rsidR="00D27C2B" w:rsidRPr="00440855">
        <w:rPr>
          <w:rFonts w:ascii="Times New Roman" w:hAnsi="Times New Roman" w:cs="Times New Roman"/>
          <w:sz w:val="24"/>
          <w:szCs w:val="28"/>
        </w:rPr>
        <w:t xml:space="preserve"> (Lc 6,17b)</w:t>
      </w:r>
      <w:r w:rsidR="00D27C2B" w:rsidRPr="00440855">
        <w:rPr>
          <w:rStyle w:val="Rimandonotaapidipagina"/>
          <w:rFonts w:ascii="Times New Roman" w:hAnsi="Times New Roman" w:cs="Times New Roman"/>
          <w:sz w:val="24"/>
          <w:szCs w:val="28"/>
        </w:rPr>
        <w:footnoteReference w:id="8"/>
      </w:r>
      <w:r w:rsidR="00C30472" w:rsidRPr="00440855">
        <w:rPr>
          <w:rFonts w:ascii="Times New Roman" w:hAnsi="Times New Roman" w:cs="Times New Roman"/>
          <w:sz w:val="24"/>
          <w:szCs w:val="28"/>
        </w:rPr>
        <w:t xml:space="preserve">. </w:t>
      </w:r>
      <w:r w:rsidRPr="00440855">
        <w:rPr>
          <w:rFonts w:ascii="Times New Roman" w:hAnsi="Times New Roman" w:cs="Times New Roman"/>
          <w:sz w:val="24"/>
          <w:szCs w:val="28"/>
        </w:rPr>
        <w:t xml:space="preserve">Due componenti diverse, ma </w:t>
      </w:r>
      <w:r w:rsidR="00570D74" w:rsidRPr="00440855">
        <w:rPr>
          <w:rFonts w:ascii="Times New Roman" w:hAnsi="Times New Roman" w:cs="Times New Roman"/>
          <w:sz w:val="24"/>
          <w:szCs w:val="28"/>
        </w:rPr>
        <w:t>accomunate dall’</w:t>
      </w:r>
      <w:r w:rsidRPr="00440855">
        <w:rPr>
          <w:rFonts w:ascii="Times New Roman" w:hAnsi="Times New Roman" w:cs="Times New Roman"/>
          <w:sz w:val="24"/>
          <w:szCs w:val="28"/>
        </w:rPr>
        <w:t>essere</w:t>
      </w:r>
      <w:r w:rsidR="00C30472" w:rsidRPr="00440855">
        <w:rPr>
          <w:rFonts w:ascii="Times New Roman" w:hAnsi="Times New Roman" w:cs="Times New Roman"/>
          <w:sz w:val="24"/>
          <w:szCs w:val="28"/>
        </w:rPr>
        <w:t xml:space="preserve"> </w:t>
      </w:r>
      <w:r w:rsidR="00C30472" w:rsidRPr="00440855">
        <w:rPr>
          <w:rFonts w:ascii="Times New Roman" w:hAnsi="Times New Roman" w:cs="Times New Roman"/>
          <w:i/>
          <w:sz w:val="24"/>
          <w:szCs w:val="28"/>
        </w:rPr>
        <w:t xml:space="preserve">venuti per ascoltarlo ed essere guariti dalle loro malattie </w:t>
      </w:r>
      <w:r w:rsidR="00C30472" w:rsidRPr="00440855">
        <w:rPr>
          <w:rFonts w:ascii="Times New Roman" w:hAnsi="Times New Roman" w:cs="Times New Roman"/>
          <w:sz w:val="24"/>
          <w:szCs w:val="28"/>
        </w:rPr>
        <w:t>(Lc 6,18), riconoscendo di avere bisogno di qualcosa che solo Gesù poteva dare</w:t>
      </w:r>
      <w:r w:rsidR="007A3E8A" w:rsidRPr="00440855">
        <w:rPr>
          <w:rFonts w:ascii="Times New Roman" w:hAnsi="Times New Roman" w:cs="Times New Roman"/>
          <w:sz w:val="24"/>
          <w:szCs w:val="28"/>
        </w:rPr>
        <w:t>:</w:t>
      </w:r>
      <w:r w:rsidR="007A3E8A" w:rsidRPr="00440855">
        <w:rPr>
          <w:rFonts w:ascii="Times New Roman" w:hAnsi="Times New Roman" w:cs="Times New Roman"/>
          <w:i/>
          <w:sz w:val="24"/>
          <w:szCs w:val="28"/>
        </w:rPr>
        <w:t xml:space="preserve"> tutti coloro che erano tormentati da spiriti impuri venivano guariti</w:t>
      </w:r>
      <w:r w:rsidR="007A3E8A" w:rsidRPr="00440855">
        <w:rPr>
          <w:rFonts w:ascii="Times New Roman" w:hAnsi="Times New Roman" w:cs="Times New Roman"/>
          <w:sz w:val="24"/>
          <w:szCs w:val="28"/>
        </w:rPr>
        <w:t xml:space="preserve"> (Lc 6,18b)</w:t>
      </w:r>
      <w:r w:rsidR="00300680" w:rsidRPr="00440855">
        <w:rPr>
          <w:rStyle w:val="Rimandonotaapidipagina"/>
          <w:rFonts w:ascii="Times New Roman" w:hAnsi="Times New Roman" w:cs="Times New Roman"/>
          <w:sz w:val="24"/>
          <w:szCs w:val="28"/>
        </w:rPr>
        <w:footnoteReference w:id="9"/>
      </w:r>
      <w:r w:rsidR="00300680" w:rsidRPr="00440855">
        <w:rPr>
          <w:rFonts w:ascii="Times New Roman" w:hAnsi="Times New Roman" w:cs="Times New Roman"/>
          <w:sz w:val="24"/>
          <w:szCs w:val="28"/>
        </w:rPr>
        <w:t>. Tutti sono nell’</w:t>
      </w:r>
      <w:r w:rsidR="007A3E8A" w:rsidRPr="00440855">
        <w:rPr>
          <w:rFonts w:ascii="Times New Roman" w:hAnsi="Times New Roman" w:cs="Times New Roman"/>
          <w:sz w:val="24"/>
          <w:szCs w:val="28"/>
        </w:rPr>
        <w:t xml:space="preserve">atteggiamento </w:t>
      </w:r>
      <w:r w:rsidR="00300680" w:rsidRPr="00440855">
        <w:rPr>
          <w:rFonts w:ascii="Times New Roman" w:hAnsi="Times New Roman" w:cs="Times New Roman"/>
          <w:sz w:val="24"/>
          <w:szCs w:val="28"/>
        </w:rPr>
        <w:t>“</w:t>
      </w:r>
      <w:r w:rsidR="007A3E8A" w:rsidRPr="00440855">
        <w:rPr>
          <w:rFonts w:ascii="Times New Roman" w:hAnsi="Times New Roman" w:cs="Times New Roman"/>
          <w:sz w:val="24"/>
          <w:szCs w:val="28"/>
        </w:rPr>
        <w:t>di chi si attende il dono della parola e della guarigione, cui sottende fiducia, fede, abbandono”</w:t>
      </w:r>
      <w:r w:rsidR="007A3E8A" w:rsidRPr="00440855">
        <w:rPr>
          <w:rStyle w:val="Rimandonotaapidipagina"/>
          <w:rFonts w:ascii="Times New Roman" w:hAnsi="Times New Roman" w:cs="Times New Roman"/>
          <w:sz w:val="24"/>
          <w:szCs w:val="28"/>
        </w:rPr>
        <w:footnoteReference w:id="10"/>
      </w:r>
      <w:r w:rsidR="00300680" w:rsidRPr="00440855">
        <w:rPr>
          <w:rFonts w:ascii="Times New Roman" w:hAnsi="Times New Roman" w:cs="Times New Roman"/>
          <w:sz w:val="24"/>
          <w:szCs w:val="28"/>
        </w:rPr>
        <w:t xml:space="preserve">: </w:t>
      </w:r>
      <w:r w:rsidR="00300680" w:rsidRPr="00440855">
        <w:rPr>
          <w:rFonts w:ascii="Times New Roman" w:hAnsi="Times New Roman" w:cs="Times New Roman"/>
          <w:i/>
          <w:sz w:val="24"/>
          <w:szCs w:val="28"/>
        </w:rPr>
        <w:t>Tutta la folla cercava di toccarlo, perché da lui usciva una forza che guariva tutti</w:t>
      </w:r>
      <w:r w:rsidR="00300680" w:rsidRPr="00440855">
        <w:rPr>
          <w:rFonts w:ascii="Times New Roman" w:hAnsi="Times New Roman" w:cs="Times New Roman"/>
          <w:sz w:val="24"/>
          <w:szCs w:val="28"/>
        </w:rPr>
        <w:t>” (Lc 6,19).</w:t>
      </w:r>
    </w:p>
    <w:p w14:paraId="475A99D9" w14:textId="77777777" w:rsidR="002E046E" w:rsidRPr="00440855" w:rsidRDefault="0083706F" w:rsidP="00C711C0">
      <w:pPr>
        <w:ind w:firstLine="708"/>
        <w:jc w:val="both"/>
        <w:rPr>
          <w:rFonts w:ascii="Times New Roman" w:hAnsi="Times New Roman" w:cs="Times New Roman"/>
          <w:sz w:val="24"/>
          <w:szCs w:val="28"/>
        </w:rPr>
      </w:pPr>
      <w:r w:rsidRPr="00440855">
        <w:rPr>
          <w:rFonts w:ascii="Times New Roman" w:hAnsi="Times New Roman" w:cs="Times New Roman"/>
          <w:sz w:val="24"/>
          <w:szCs w:val="28"/>
        </w:rPr>
        <w:t>Gli</w:t>
      </w:r>
      <w:r w:rsidR="002E046E" w:rsidRPr="00440855">
        <w:rPr>
          <w:rFonts w:ascii="Times New Roman" w:hAnsi="Times New Roman" w:cs="Times New Roman"/>
          <w:sz w:val="24"/>
          <w:szCs w:val="28"/>
        </w:rPr>
        <w:t xml:space="preserve"> ascoltatori di Gesù</w:t>
      </w:r>
      <w:r w:rsidR="00B54924" w:rsidRPr="00440855">
        <w:rPr>
          <w:rFonts w:ascii="Times New Roman" w:hAnsi="Times New Roman" w:cs="Times New Roman"/>
          <w:sz w:val="24"/>
          <w:szCs w:val="28"/>
        </w:rPr>
        <w:t xml:space="preserve"> </w:t>
      </w:r>
      <w:r w:rsidRPr="00440855">
        <w:rPr>
          <w:rFonts w:ascii="Times New Roman" w:hAnsi="Times New Roman" w:cs="Times New Roman"/>
          <w:sz w:val="24"/>
          <w:szCs w:val="28"/>
        </w:rPr>
        <w:t>sono presentati quindi in una composizione ripartita in tre gruppi</w:t>
      </w:r>
      <w:r w:rsidRPr="00440855">
        <w:rPr>
          <w:rStyle w:val="Rimandonotaapidipagina"/>
          <w:rFonts w:ascii="Times New Roman" w:hAnsi="Times New Roman" w:cs="Times New Roman"/>
          <w:sz w:val="24"/>
          <w:szCs w:val="28"/>
        </w:rPr>
        <w:footnoteReference w:id="11"/>
      </w:r>
      <w:r w:rsidRPr="00440855">
        <w:rPr>
          <w:rFonts w:ascii="Times New Roman" w:hAnsi="Times New Roman" w:cs="Times New Roman"/>
          <w:sz w:val="24"/>
          <w:szCs w:val="28"/>
        </w:rPr>
        <w:t>:</w:t>
      </w:r>
    </w:p>
    <w:p w14:paraId="79CCFB29" w14:textId="77777777" w:rsidR="002E046E" w:rsidRPr="00440855" w:rsidRDefault="002E046E" w:rsidP="002E046E">
      <w:pPr>
        <w:ind w:firstLine="0"/>
        <w:jc w:val="both"/>
        <w:rPr>
          <w:rFonts w:ascii="Times New Roman" w:hAnsi="Times New Roman" w:cs="Times New Roman"/>
          <w:sz w:val="24"/>
          <w:szCs w:val="28"/>
        </w:rPr>
      </w:pPr>
    </w:p>
    <w:p w14:paraId="47CC5239" w14:textId="77777777" w:rsidR="002E046E" w:rsidRPr="00440855" w:rsidRDefault="002E046E" w:rsidP="002E046E">
      <w:pPr>
        <w:pStyle w:val="Paragrafoelenco"/>
        <w:numPr>
          <w:ilvl w:val="0"/>
          <w:numId w:val="2"/>
        </w:numPr>
        <w:jc w:val="both"/>
        <w:rPr>
          <w:rFonts w:ascii="Times New Roman" w:hAnsi="Times New Roman" w:cs="Times New Roman"/>
          <w:sz w:val="24"/>
          <w:szCs w:val="28"/>
        </w:rPr>
      </w:pPr>
      <w:r w:rsidRPr="00440855">
        <w:rPr>
          <w:rFonts w:ascii="Times New Roman" w:hAnsi="Times New Roman" w:cs="Times New Roman"/>
          <w:sz w:val="24"/>
          <w:szCs w:val="28"/>
        </w:rPr>
        <w:t xml:space="preserve">i </w:t>
      </w:r>
      <w:r w:rsidRPr="00440855">
        <w:rPr>
          <w:rFonts w:ascii="Times New Roman" w:hAnsi="Times New Roman" w:cs="Times New Roman"/>
          <w:i/>
          <w:sz w:val="24"/>
          <w:szCs w:val="28"/>
        </w:rPr>
        <w:t>Dodici</w:t>
      </w:r>
      <w:r w:rsidR="0083706F" w:rsidRPr="00440855">
        <w:rPr>
          <w:rFonts w:ascii="Times New Roman" w:hAnsi="Times New Roman" w:cs="Times New Roman"/>
          <w:sz w:val="24"/>
          <w:szCs w:val="28"/>
        </w:rPr>
        <w:t xml:space="preserve"> </w:t>
      </w:r>
      <w:r w:rsidRPr="00440855">
        <w:rPr>
          <w:rFonts w:ascii="Times New Roman" w:hAnsi="Times New Roman" w:cs="Times New Roman"/>
          <w:sz w:val="24"/>
          <w:szCs w:val="28"/>
        </w:rPr>
        <w:t xml:space="preserve">scesi con Gesù dal monte (Lc 6,17a), </w:t>
      </w:r>
    </w:p>
    <w:p w14:paraId="047B3824" w14:textId="77777777" w:rsidR="002E046E" w:rsidRPr="00440855" w:rsidRDefault="002E046E" w:rsidP="002E046E">
      <w:pPr>
        <w:pStyle w:val="Paragrafoelenco"/>
        <w:numPr>
          <w:ilvl w:val="0"/>
          <w:numId w:val="2"/>
        </w:numPr>
        <w:jc w:val="both"/>
        <w:rPr>
          <w:rFonts w:ascii="Times New Roman" w:hAnsi="Times New Roman" w:cs="Times New Roman"/>
          <w:sz w:val="24"/>
          <w:szCs w:val="28"/>
        </w:rPr>
      </w:pPr>
      <w:r w:rsidRPr="00440855">
        <w:rPr>
          <w:rFonts w:ascii="Times New Roman" w:hAnsi="Times New Roman" w:cs="Times New Roman"/>
          <w:i/>
          <w:sz w:val="24"/>
          <w:szCs w:val="28"/>
        </w:rPr>
        <w:t>una gran folla di discepoli</w:t>
      </w:r>
      <w:r w:rsidRPr="00440855">
        <w:rPr>
          <w:rFonts w:ascii="Times New Roman" w:hAnsi="Times New Roman" w:cs="Times New Roman"/>
          <w:sz w:val="24"/>
          <w:szCs w:val="28"/>
        </w:rPr>
        <w:t xml:space="preserve"> (Lc 6,17b)  </w:t>
      </w:r>
    </w:p>
    <w:p w14:paraId="062571FB" w14:textId="77777777" w:rsidR="002E046E" w:rsidRPr="00440855" w:rsidRDefault="002E046E" w:rsidP="002E046E">
      <w:pPr>
        <w:pStyle w:val="Paragrafoelenco"/>
        <w:numPr>
          <w:ilvl w:val="0"/>
          <w:numId w:val="2"/>
        </w:numPr>
        <w:jc w:val="both"/>
        <w:rPr>
          <w:rFonts w:ascii="Times New Roman" w:hAnsi="Times New Roman" w:cs="Times New Roman"/>
          <w:sz w:val="24"/>
          <w:szCs w:val="28"/>
        </w:rPr>
      </w:pPr>
      <w:r w:rsidRPr="00440855">
        <w:rPr>
          <w:rFonts w:ascii="Times New Roman" w:hAnsi="Times New Roman" w:cs="Times New Roman"/>
          <w:i/>
          <w:sz w:val="24"/>
          <w:szCs w:val="28"/>
        </w:rPr>
        <w:t>una gran moltitudine di gente di tutta la Giudea, da Gerusalemme e dal litorale di Tiro e di Sidone</w:t>
      </w:r>
      <w:r w:rsidRPr="00440855">
        <w:rPr>
          <w:rFonts w:ascii="Times New Roman" w:hAnsi="Times New Roman" w:cs="Times New Roman"/>
          <w:sz w:val="24"/>
          <w:szCs w:val="28"/>
        </w:rPr>
        <w:t xml:space="preserve"> (Lc 6,17b).</w:t>
      </w:r>
    </w:p>
    <w:p w14:paraId="659266CC" w14:textId="77777777" w:rsidR="002E046E" w:rsidRPr="00440855" w:rsidRDefault="002E046E" w:rsidP="002E046E">
      <w:pPr>
        <w:ind w:left="360" w:firstLine="0"/>
        <w:jc w:val="both"/>
        <w:rPr>
          <w:rFonts w:ascii="Times New Roman" w:hAnsi="Times New Roman" w:cs="Times New Roman"/>
          <w:sz w:val="24"/>
          <w:szCs w:val="28"/>
        </w:rPr>
      </w:pPr>
    </w:p>
    <w:p w14:paraId="3C7E9E4A" w14:textId="77777777" w:rsidR="00B54924" w:rsidRPr="00440855" w:rsidRDefault="002E046E" w:rsidP="002E046E">
      <w:pPr>
        <w:ind w:firstLine="0"/>
        <w:jc w:val="both"/>
        <w:rPr>
          <w:rFonts w:ascii="Times New Roman" w:hAnsi="Times New Roman" w:cs="Times New Roman"/>
          <w:sz w:val="24"/>
          <w:szCs w:val="28"/>
        </w:rPr>
      </w:pPr>
      <w:r w:rsidRPr="00440855">
        <w:rPr>
          <w:rFonts w:ascii="Times New Roman" w:hAnsi="Times New Roman" w:cs="Times New Roman"/>
          <w:sz w:val="24"/>
          <w:szCs w:val="28"/>
        </w:rPr>
        <w:t xml:space="preserve"> </w:t>
      </w:r>
    </w:p>
    <w:p w14:paraId="608B5239" w14:textId="77777777" w:rsidR="007A3E8A" w:rsidRPr="00440855" w:rsidRDefault="00E55E21" w:rsidP="00C711C0">
      <w:pPr>
        <w:ind w:firstLine="708"/>
        <w:jc w:val="both"/>
        <w:rPr>
          <w:rFonts w:ascii="Times New Roman" w:hAnsi="Times New Roman" w:cs="Times New Roman"/>
          <w:sz w:val="24"/>
          <w:szCs w:val="28"/>
        </w:rPr>
      </w:pPr>
      <w:r w:rsidRPr="00440855">
        <w:rPr>
          <w:rFonts w:ascii="Times New Roman" w:hAnsi="Times New Roman" w:cs="Times New Roman"/>
          <w:sz w:val="24"/>
          <w:szCs w:val="28"/>
        </w:rPr>
        <w:t>Questa</w:t>
      </w:r>
      <w:r w:rsidR="007A3E8A" w:rsidRPr="00440855">
        <w:rPr>
          <w:rFonts w:ascii="Times New Roman" w:hAnsi="Times New Roman" w:cs="Times New Roman"/>
          <w:sz w:val="24"/>
          <w:szCs w:val="28"/>
        </w:rPr>
        <w:t xml:space="preserve"> descrizione </w:t>
      </w:r>
      <w:r w:rsidR="002E046E" w:rsidRPr="00440855">
        <w:rPr>
          <w:rFonts w:ascii="Times New Roman" w:hAnsi="Times New Roman" w:cs="Times New Roman"/>
          <w:sz w:val="24"/>
          <w:szCs w:val="28"/>
        </w:rPr>
        <w:t>fa</w:t>
      </w:r>
      <w:r w:rsidR="007A3E8A" w:rsidRPr="00440855">
        <w:rPr>
          <w:rFonts w:ascii="Times New Roman" w:hAnsi="Times New Roman" w:cs="Times New Roman"/>
          <w:sz w:val="24"/>
          <w:szCs w:val="28"/>
        </w:rPr>
        <w:t xml:space="preserve"> individuare meg</w:t>
      </w:r>
      <w:r w:rsidR="00B54924" w:rsidRPr="00440855">
        <w:rPr>
          <w:rFonts w:ascii="Times New Roman" w:hAnsi="Times New Roman" w:cs="Times New Roman"/>
          <w:sz w:val="24"/>
          <w:szCs w:val="28"/>
        </w:rPr>
        <w:t xml:space="preserve">lio i primi destinatari del </w:t>
      </w:r>
      <w:r w:rsidR="007A3E8A" w:rsidRPr="00440855">
        <w:rPr>
          <w:rFonts w:ascii="Times New Roman" w:hAnsi="Times New Roman" w:cs="Times New Roman"/>
          <w:sz w:val="24"/>
          <w:szCs w:val="28"/>
        </w:rPr>
        <w:t>discorso</w:t>
      </w:r>
      <w:r w:rsidR="00B54924" w:rsidRPr="00440855">
        <w:rPr>
          <w:rFonts w:ascii="Times New Roman" w:hAnsi="Times New Roman" w:cs="Times New Roman"/>
          <w:sz w:val="24"/>
          <w:szCs w:val="28"/>
        </w:rPr>
        <w:t xml:space="preserve"> di Gesù</w:t>
      </w:r>
      <w:r w:rsidR="00300680" w:rsidRPr="00440855">
        <w:rPr>
          <w:rFonts w:ascii="Times New Roman" w:hAnsi="Times New Roman" w:cs="Times New Roman"/>
          <w:sz w:val="24"/>
          <w:szCs w:val="28"/>
        </w:rPr>
        <w:t xml:space="preserve">. La voce narrante, infatti, prima di dare la parola a Gesù annota </w:t>
      </w:r>
      <w:r w:rsidR="00300680" w:rsidRPr="00440855">
        <w:rPr>
          <w:rFonts w:ascii="Times New Roman" w:hAnsi="Times New Roman" w:cs="Times New Roman"/>
          <w:i/>
          <w:sz w:val="24"/>
          <w:szCs w:val="28"/>
        </w:rPr>
        <w:t xml:space="preserve">ed egli alzati gli occhi verso i suoi </w:t>
      </w:r>
      <w:r w:rsidR="00300680" w:rsidRPr="00440855">
        <w:rPr>
          <w:rFonts w:ascii="Times New Roman" w:hAnsi="Times New Roman" w:cs="Times New Roman"/>
          <w:i/>
          <w:sz w:val="24"/>
          <w:szCs w:val="28"/>
        </w:rPr>
        <w:lastRenderedPageBreak/>
        <w:t xml:space="preserve">discepoli diceva </w:t>
      </w:r>
      <w:r w:rsidR="00300680" w:rsidRPr="00440855">
        <w:rPr>
          <w:rFonts w:ascii="Times New Roman" w:hAnsi="Times New Roman" w:cs="Times New Roman"/>
          <w:sz w:val="24"/>
          <w:szCs w:val="28"/>
        </w:rPr>
        <w:t>(Lc 6,20)</w:t>
      </w:r>
      <w:r w:rsidR="00B54924" w:rsidRPr="00440855">
        <w:rPr>
          <w:rFonts w:ascii="Times New Roman" w:hAnsi="Times New Roman" w:cs="Times New Roman"/>
          <w:sz w:val="24"/>
          <w:szCs w:val="28"/>
        </w:rPr>
        <w:t>: sono questi</w:t>
      </w:r>
      <w:r w:rsidR="00664C8C" w:rsidRPr="00440855">
        <w:rPr>
          <w:rStyle w:val="Rimandonotaapidipagina"/>
          <w:rFonts w:ascii="Times New Roman" w:hAnsi="Times New Roman" w:cs="Times New Roman"/>
          <w:sz w:val="24"/>
          <w:szCs w:val="28"/>
        </w:rPr>
        <w:footnoteReference w:id="12"/>
      </w:r>
      <w:r w:rsidR="00300680" w:rsidRPr="00440855">
        <w:rPr>
          <w:rFonts w:ascii="Times New Roman" w:hAnsi="Times New Roman" w:cs="Times New Roman"/>
          <w:sz w:val="24"/>
          <w:szCs w:val="28"/>
        </w:rPr>
        <w:t xml:space="preserve"> i primi interlocutori</w:t>
      </w:r>
      <w:r w:rsidR="00355298" w:rsidRPr="00440855">
        <w:rPr>
          <w:rStyle w:val="Rimandonotaapidipagina"/>
          <w:rFonts w:ascii="Times New Roman" w:hAnsi="Times New Roman" w:cs="Times New Roman"/>
          <w:sz w:val="24"/>
          <w:szCs w:val="28"/>
        </w:rPr>
        <w:footnoteReference w:id="13"/>
      </w:r>
      <w:r w:rsidR="00B54924" w:rsidRPr="00440855">
        <w:rPr>
          <w:rFonts w:ascii="Times New Roman" w:hAnsi="Times New Roman" w:cs="Times New Roman"/>
          <w:sz w:val="24"/>
          <w:szCs w:val="28"/>
        </w:rPr>
        <w:t xml:space="preserve"> mentre </w:t>
      </w:r>
      <w:r w:rsidR="00300680" w:rsidRPr="00440855">
        <w:rPr>
          <w:rFonts w:ascii="Times New Roman" w:hAnsi="Times New Roman" w:cs="Times New Roman"/>
          <w:sz w:val="24"/>
          <w:szCs w:val="28"/>
        </w:rPr>
        <w:t xml:space="preserve">la moltitudine del popolo </w:t>
      </w:r>
      <w:r w:rsidR="00B54924" w:rsidRPr="00440855">
        <w:rPr>
          <w:rFonts w:ascii="Times New Roman" w:hAnsi="Times New Roman" w:cs="Times New Roman"/>
          <w:sz w:val="24"/>
          <w:szCs w:val="28"/>
        </w:rPr>
        <w:t xml:space="preserve">è solo </w:t>
      </w:r>
      <w:r w:rsidR="00300680" w:rsidRPr="00440855">
        <w:rPr>
          <w:rFonts w:ascii="Times New Roman" w:hAnsi="Times New Roman" w:cs="Times New Roman"/>
          <w:sz w:val="24"/>
          <w:szCs w:val="28"/>
        </w:rPr>
        <w:t>“testimone stupito”</w:t>
      </w:r>
      <w:r w:rsidR="00300680" w:rsidRPr="00440855">
        <w:rPr>
          <w:rStyle w:val="Rimandonotaapidipagina"/>
          <w:rFonts w:ascii="Times New Roman" w:hAnsi="Times New Roman" w:cs="Times New Roman"/>
          <w:sz w:val="24"/>
          <w:szCs w:val="28"/>
        </w:rPr>
        <w:footnoteReference w:id="14"/>
      </w:r>
      <w:r w:rsidR="00300680" w:rsidRPr="00440855">
        <w:rPr>
          <w:rFonts w:ascii="Times New Roman" w:hAnsi="Times New Roman" w:cs="Times New Roman"/>
          <w:sz w:val="24"/>
          <w:szCs w:val="28"/>
        </w:rPr>
        <w:t xml:space="preserve"> d</w:t>
      </w:r>
      <w:r w:rsidR="00B54924" w:rsidRPr="00440855">
        <w:rPr>
          <w:rFonts w:ascii="Times New Roman" w:hAnsi="Times New Roman" w:cs="Times New Roman"/>
          <w:sz w:val="24"/>
          <w:szCs w:val="28"/>
        </w:rPr>
        <w:t>i quanto Gesù dice</w:t>
      </w:r>
      <w:r w:rsidR="002C49E7" w:rsidRPr="00440855">
        <w:rPr>
          <w:rFonts w:ascii="Times New Roman" w:hAnsi="Times New Roman" w:cs="Times New Roman"/>
          <w:sz w:val="24"/>
          <w:szCs w:val="28"/>
        </w:rPr>
        <w:t xml:space="preserve">. </w:t>
      </w:r>
    </w:p>
    <w:p w14:paraId="5BDE50A3" w14:textId="77777777" w:rsidR="004C3DE3" w:rsidRPr="00440855" w:rsidRDefault="004C3DE3" w:rsidP="00C711C0">
      <w:pPr>
        <w:ind w:firstLine="708"/>
        <w:jc w:val="both"/>
        <w:rPr>
          <w:rFonts w:ascii="Times New Roman" w:hAnsi="Times New Roman" w:cs="Times New Roman"/>
          <w:sz w:val="24"/>
          <w:szCs w:val="28"/>
        </w:rPr>
      </w:pPr>
      <w:r w:rsidRPr="00440855">
        <w:rPr>
          <w:rFonts w:ascii="Times New Roman" w:hAnsi="Times New Roman" w:cs="Times New Roman"/>
          <w:sz w:val="24"/>
          <w:szCs w:val="28"/>
        </w:rPr>
        <w:t xml:space="preserve">Il fatto che Gesù </w:t>
      </w:r>
      <w:r w:rsidRPr="00440855">
        <w:rPr>
          <w:rFonts w:ascii="Times New Roman" w:hAnsi="Times New Roman" w:cs="Times New Roman"/>
          <w:i/>
          <w:sz w:val="24"/>
          <w:szCs w:val="28"/>
        </w:rPr>
        <w:t>alzi gli occhi verso i suoi discepoli</w:t>
      </w:r>
      <w:r w:rsidR="00B54924" w:rsidRPr="00440855">
        <w:rPr>
          <w:rFonts w:ascii="Times New Roman" w:hAnsi="Times New Roman" w:cs="Times New Roman"/>
          <w:sz w:val="24"/>
          <w:szCs w:val="28"/>
        </w:rPr>
        <w:t xml:space="preserve"> (Lc 6,20) indica</w:t>
      </w:r>
      <w:r w:rsidRPr="00440855">
        <w:rPr>
          <w:rFonts w:ascii="Times New Roman" w:hAnsi="Times New Roman" w:cs="Times New Roman"/>
          <w:sz w:val="24"/>
          <w:szCs w:val="28"/>
        </w:rPr>
        <w:t xml:space="preserve"> che si trova più in basso di loro: diversamente da tante raffigurazioni pittoriche</w:t>
      </w:r>
      <w:r w:rsidR="00B54924" w:rsidRPr="00440855">
        <w:rPr>
          <w:rFonts w:ascii="Times New Roman" w:hAnsi="Times New Roman" w:cs="Times New Roman"/>
          <w:sz w:val="24"/>
          <w:szCs w:val="28"/>
        </w:rPr>
        <w:t xml:space="preserve"> più o meno recenti</w:t>
      </w:r>
      <w:r w:rsidR="001A3546" w:rsidRPr="00440855">
        <w:rPr>
          <w:rFonts w:ascii="Times New Roman" w:hAnsi="Times New Roman" w:cs="Times New Roman"/>
          <w:sz w:val="24"/>
          <w:szCs w:val="28"/>
        </w:rPr>
        <w:t>:</w:t>
      </w:r>
      <w:r w:rsidRPr="00440855">
        <w:rPr>
          <w:rFonts w:ascii="Times New Roman" w:hAnsi="Times New Roman" w:cs="Times New Roman"/>
          <w:sz w:val="24"/>
          <w:szCs w:val="28"/>
        </w:rPr>
        <w:t xml:space="preserve"> come era uso nell’antichità</w:t>
      </w:r>
      <w:r w:rsidR="00B54924" w:rsidRPr="00440855">
        <w:rPr>
          <w:rFonts w:ascii="Times New Roman" w:hAnsi="Times New Roman" w:cs="Times New Roman"/>
          <w:sz w:val="24"/>
          <w:szCs w:val="28"/>
        </w:rPr>
        <w:t>, st</w:t>
      </w:r>
      <w:r w:rsidRPr="00440855">
        <w:rPr>
          <w:rFonts w:ascii="Times New Roman" w:hAnsi="Times New Roman" w:cs="Times New Roman"/>
          <w:sz w:val="24"/>
          <w:szCs w:val="28"/>
        </w:rPr>
        <w:t>a seduto come il maestro che insegn</w:t>
      </w:r>
      <w:r w:rsidR="001A3546" w:rsidRPr="00440855">
        <w:rPr>
          <w:rFonts w:ascii="Times New Roman" w:hAnsi="Times New Roman" w:cs="Times New Roman"/>
          <w:sz w:val="24"/>
          <w:szCs w:val="28"/>
        </w:rPr>
        <w:t>a ai discepoli rimasti in piedi.</w:t>
      </w:r>
      <w:r w:rsidRPr="00440855">
        <w:rPr>
          <w:rFonts w:ascii="Times New Roman" w:hAnsi="Times New Roman" w:cs="Times New Roman"/>
          <w:sz w:val="24"/>
          <w:szCs w:val="28"/>
        </w:rPr>
        <w:t xml:space="preserve"> </w:t>
      </w:r>
      <w:r w:rsidR="001A3546" w:rsidRPr="00440855">
        <w:rPr>
          <w:rFonts w:ascii="Times New Roman" w:hAnsi="Times New Roman" w:cs="Times New Roman"/>
          <w:sz w:val="24"/>
          <w:szCs w:val="28"/>
        </w:rPr>
        <w:t>U</w:t>
      </w:r>
      <w:r w:rsidRPr="00440855">
        <w:rPr>
          <w:rFonts w:ascii="Times New Roman" w:hAnsi="Times New Roman" w:cs="Times New Roman"/>
          <w:sz w:val="24"/>
          <w:szCs w:val="28"/>
        </w:rPr>
        <w:t xml:space="preserve">na lettura più spirituale </w:t>
      </w:r>
      <w:r w:rsidR="00E55E21" w:rsidRPr="00440855">
        <w:rPr>
          <w:rFonts w:ascii="Times New Roman" w:hAnsi="Times New Roman" w:cs="Times New Roman"/>
          <w:sz w:val="24"/>
          <w:szCs w:val="28"/>
        </w:rPr>
        <w:t>suggerisce</w:t>
      </w:r>
      <w:r w:rsidRPr="00440855">
        <w:rPr>
          <w:rFonts w:ascii="Times New Roman" w:hAnsi="Times New Roman" w:cs="Times New Roman"/>
          <w:sz w:val="24"/>
          <w:szCs w:val="28"/>
        </w:rPr>
        <w:t xml:space="preserve"> uno stare in basso che esprime la fede della Chiesa in colui che </w:t>
      </w:r>
      <w:r w:rsidRPr="00440855">
        <w:rPr>
          <w:rFonts w:ascii="Times New Roman" w:hAnsi="Times New Roman" w:cs="Times New Roman"/>
          <w:i/>
          <w:sz w:val="24"/>
          <w:szCs w:val="28"/>
        </w:rPr>
        <w:t>pur essendo nella condizione di Dio svuotò se stesso assumendo una condizione di servo, diventando simile agli uomini. Dall’aspetto riconosciuto come uomo, umiliò se stesso</w:t>
      </w:r>
      <w:r w:rsidR="00D50D23" w:rsidRPr="00440855">
        <w:rPr>
          <w:rFonts w:ascii="Times New Roman" w:hAnsi="Times New Roman" w:cs="Times New Roman"/>
          <w:sz w:val="24"/>
          <w:szCs w:val="28"/>
        </w:rPr>
        <w:t xml:space="preserve"> (Fil 2,6-8a)</w:t>
      </w:r>
      <w:r w:rsidR="00D50D23" w:rsidRPr="00440855">
        <w:rPr>
          <w:rStyle w:val="Rimandonotaapidipagina"/>
          <w:rFonts w:ascii="Times New Roman" w:hAnsi="Times New Roman" w:cs="Times New Roman"/>
          <w:sz w:val="24"/>
          <w:szCs w:val="28"/>
        </w:rPr>
        <w:footnoteReference w:id="15"/>
      </w:r>
      <w:r w:rsidR="00D50D23" w:rsidRPr="00440855">
        <w:rPr>
          <w:rFonts w:ascii="Times New Roman" w:hAnsi="Times New Roman" w:cs="Times New Roman"/>
          <w:sz w:val="24"/>
          <w:szCs w:val="28"/>
        </w:rPr>
        <w:t>.</w:t>
      </w:r>
    </w:p>
    <w:p w14:paraId="7AC867AF" w14:textId="77777777" w:rsidR="0036403B" w:rsidRPr="00440855" w:rsidRDefault="0036403B" w:rsidP="00C711C0">
      <w:pPr>
        <w:ind w:firstLine="708"/>
        <w:jc w:val="both"/>
        <w:rPr>
          <w:rFonts w:ascii="Times New Roman" w:hAnsi="Times New Roman" w:cs="Times New Roman"/>
          <w:sz w:val="24"/>
          <w:szCs w:val="28"/>
        </w:rPr>
      </w:pPr>
    </w:p>
    <w:p w14:paraId="753EA90B" w14:textId="77777777" w:rsidR="00B54924" w:rsidRPr="00440855" w:rsidRDefault="00B54924" w:rsidP="00B54924">
      <w:pPr>
        <w:ind w:firstLine="0"/>
        <w:jc w:val="both"/>
        <w:rPr>
          <w:rFonts w:ascii="Times New Roman" w:hAnsi="Times New Roman" w:cs="Times New Roman"/>
          <w:sz w:val="24"/>
          <w:szCs w:val="28"/>
        </w:rPr>
      </w:pPr>
    </w:p>
    <w:p w14:paraId="7FE81097" w14:textId="77777777" w:rsidR="00B54924" w:rsidRPr="00440855" w:rsidRDefault="00B54924" w:rsidP="00B54924">
      <w:pPr>
        <w:ind w:firstLine="0"/>
        <w:jc w:val="both"/>
        <w:rPr>
          <w:rFonts w:ascii="Times New Roman" w:hAnsi="Times New Roman" w:cs="Times New Roman"/>
          <w:b/>
          <w:i/>
          <w:sz w:val="24"/>
          <w:szCs w:val="28"/>
        </w:rPr>
      </w:pPr>
      <w:r w:rsidRPr="00440855">
        <w:rPr>
          <w:rFonts w:ascii="Times New Roman" w:hAnsi="Times New Roman" w:cs="Times New Roman"/>
          <w:b/>
          <w:i/>
          <w:sz w:val="24"/>
          <w:szCs w:val="28"/>
        </w:rPr>
        <w:t>Il genere letterario Beatitudini</w:t>
      </w:r>
    </w:p>
    <w:p w14:paraId="04D16BF7" w14:textId="77777777" w:rsidR="00B54924" w:rsidRPr="00440855" w:rsidRDefault="00B54924" w:rsidP="00B54924">
      <w:pPr>
        <w:ind w:firstLine="0"/>
        <w:jc w:val="both"/>
        <w:rPr>
          <w:rFonts w:ascii="Times New Roman" w:hAnsi="Times New Roman" w:cs="Times New Roman"/>
          <w:i/>
          <w:sz w:val="24"/>
          <w:szCs w:val="28"/>
        </w:rPr>
      </w:pPr>
    </w:p>
    <w:p w14:paraId="7127A6FD" w14:textId="77777777" w:rsidR="0036403B" w:rsidRPr="00440855" w:rsidRDefault="0036403B" w:rsidP="00C711C0">
      <w:pPr>
        <w:ind w:firstLine="708"/>
        <w:jc w:val="both"/>
        <w:rPr>
          <w:rFonts w:ascii="Times New Roman" w:hAnsi="Times New Roman" w:cs="Times New Roman"/>
          <w:sz w:val="24"/>
          <w:szCs w:val="28"/>
        </w:rPr>
      </w:pPr>
      <w:r w:rsidRPr="00440855">
        <w:rPr>
          <w:rFonts w:ascii="Times New Roman" w:hAnsi="Times New Roman" w:cs="Times New Roman"/>
          <w:sz w:val="24"/>
          <w:szCs w:val="28"/>
        </w:rPr>
        <w:t>Le Beatitudini sono un</w:t>
      </w:r>
      <w:r w:rsidR="00E55E21" w:rsidRPr="00440855">
        <w:rPr>
          <w:rFonts w:ascii="Times New Roman" w:hAnsi="Times New Roman" w:cs="Times New Roman"/>
          <w:sz w:val="24"/>
          <w:szCs w:val="28"/>
        </w:rPr>
        <w:t>a</w:t>
      </w:r>
      <w:r w:rsidRPr="00440855">
        <w:rPr>
          <w:rFonts w:ascii="Times New Roman" w:hAnsi="Times New Roman" w:cs="Times New Roman"/>
          <w:sz w:val="24"/>
          <w:szCs w:val="28"/>
        </w:rPr>
        <w:t xml:space="preserve"> mod</w:t>
      </w:r>
      <w:r w:rsidR="00E55E21" w:rsidRPr="00440855">
        <w:rPr>
          <w:rFonts w:ascii="Times New Roman" w:hAnsi="Times New Roman" w:cs="Times New Roman"/>
          <w:sz w:val="24"/>
          <w:szCs w:val="28"/>
        </w:rPr>
        <w:t>alità espressiva</w:t>
      </w:r>
      <w:r w:rsidRPr="00440855">
        <w:rPr>
          <w:rFonts w:ascii="Times New Roman" w:hAnsi="Times New Roman" w:cs="Times New Roman"/>
          <w:sz w:val="24"/>
          <w:szCs w:val="28"/>
        </w:rPr>
        <w:t xml:space="preserve"> ricorrente nella Bibbia</w:t>
      </w:r>
      <w:r w:rsidR="00E55E21" w:rsidRPr="00440855">
        <w:rPr>
          <w:rFonts w:ascii="Times New Roman" w:hAnsi="Times New Roman" w:cs="Times New Roman"/>
          <w:sz w:val="24"/>
          <w:szCs w:val="28"/>
        </w:rPr>
        <w:t xml:space="preserve"> in</w:t>
      </w:r>
      <w:r w:rsidR="00536119" w:rsidRPr="00440855">
        <w:rPr>
          <w:rFonts w:ascii="Times New Roman" w:hAnsi="Times New Roman" w:cs="Times New Roman"/>
          <w:sz w:val="24"/>
          <w:szCs w:val="28"/>
        </w:rPr>
        <w:t xml:space="preserve"> profeti e sapienti</w:t>
      </w:r>
      <w:r w:rsidR="00B54924" w:rsidRPr="00440855">
        <w:rPr>
          <w:rStyle w:val="Rimandonotaapidipagina"/>
          <w:rFonts w:ascii="Times New Roman" w:hAnsi="Times New Roman" w:cs="Times New Roman"/>
          <w:sz w:val="24"/>
          <w:szCs w:val="28"/>
        </w:rPr>
        <w:footnoteReference w:id="16"/>
      </w:r>
      <w:r w:rsidR="00536119" w:rsidRPr="00440855">
        <w:rPr>
          <w:rFonts w:ascii="Times New Roman" w:hAnsi="Times New Roman" w:cs="Times New Roman"/>
          <w:sz w:val="24"/>
          <w:szCs w:val="28"/>
        </w:rPr>
        <w:t xml:space="preserve"> per dare un “annuncio di gioia che riguarda il presente ed una promessa rivolta al futuro”</w:t>
      </w:r>
      <w:r w:rsidR="00536119" w:rsidRPr="00440855">
        <w:rPr>
          <w:rStyle w:val="Rimandonotaapidipagina"/>
          <w:rFonts w:ascii="Times New Roman" w:hAnsi="Times New Roman" w:cs="Times New Roman"/>
          <w:sz w:val="24"/>
          <w:szCs w:val="28"/>
        </w:rPr>
        <w:footnoteReference w:id="17"/>
      </w:r>
      <w:r w:rsidR="00E55E21" w:rsidRPr="00440855">
        <w:rPr>
          <w:rFonts w:ascii="Times New Roman" w:hAnsi="Times New Roman" w:cs="Times New Roman"/>
          <w:sz w:val="24"/>
          <w:szCs w:val="28"/>
        </w:rPr>
        <w:t xml:space="preserve"> ed utilizzato più</w:t>
      </w:r>
      <w:r w:rsidR="00D263DA" w:rsidRPr="00440855">
        <w:rPr>
          <w:rFonts w:ascii="Times New Roman" w:hAnsi="Times New Roman" w:cs="Times New Roman"/>
          <w:sz w:val="24"/>
          <w:szCs w:val="28"/>
        </w:rPr>
        <w:t xml:space="preserve"> volte nell’evangelo di Luca</w:t>
      </w:r>
      <w:r w:rsidR="00D3211C" w:rsidRPr="00440855">
        <w:rPr>
          <w:rStyle w:val="Rimandonotaapidipagina"/>
          <w:rFonts w:ascii="Times New Roman" w:hAnsi="Times New Roman" w:cs="Times New Roman"/>
          <w:sz w:val="24"/>
          <w:szCs w:val="28"/>
        </w:rPr>
        <w:footnoteReference w:id="18"/>
      </w:r>
      <w:r w:rsidR="00D263DA" w:rsidRPr="00440855">
        <w:rPr>
          <w:rFonts w:ascii="Times New Roman" w:hAnsi="Times New Roman" w:cs="Times New Roman"/>
          <w:sz w:val="24"/>
          <w:szCs w:val="28"/>
        </w:rPr>
        <w:t>. Sono “esclamazioni cariche di forza e speranza, indirizzate a qualcuno per attestargli che ciò che vive o compie è benedetto da Dio il quale porterà a termine l’opera in modo imprevedibile”</w:t>
      </w:r>
      <w:r w:rsidR="00D263DA" w:rsidRPr="00440855">
        <w:rPr>
          <w:rStyle w:val="Rimandonotaapidipagina"/>
          <w:rFonts w:ascii="Times New Roman" w:hAnsi="Times New Roman" w:cs="Times New Roman"/>
          <w:sz w:val="24"/>
          <w:szCs w:val="28"/>
        </w:rPr>
        <w:footnoteReference w:id="19"/>
      </w:r>
      <w:r w:rsidR="00CF2D25" w:rsidRPr="00440855">
        <w:rPr>
          <w:rFonts w:ascii="Times New Roman" w:hAnsi="Times New Roman" w:cs="Times New Roman"/>
          <w:sz w:val="24"/>
          <w:szCs w:val="28"/>
        </w:rPr>
        <w:t>.</w:t>
      </w:r>
      <w:r w:rsidR="00D263DA" w:rsidRPr="00440855">
        <w:rPr>
          <w:rFonts w:ascii="Times New Roman" w:hAnsi="Times New Roman" w:cs="Times New Roman"/>
          <w:sz w:val="24"/>
          <w:szCs w:val="28"/>
        </w:rPr>
        <w:t xml:space="preserve"> </w:t>
      </w:r>
    </w:p>
    <w:p w14:paraId="193E23F6" w14:textId="77777777" w:rsidR="00754DF7" w:rsidRPr="00440855" w:rsidRDefault="003F13AA" w:rsidP="003F13AA">
      <w:pPr>
        <w:ind w:firstLine="708"/>
        <w:jc w:val="both"/>
        <w:rPr>
          <w:rFonts w:ascii="Times New Roman" w:hAnsi="Times New Roman" w:cs="Times New Roman"/>
          <w:sz w:val="24"/>
          <w:szCs w:val="28"/>
        </w:rPr>
      </w:pPr>
      <w:r w:rsidRPr="00440855">
        <w:rPr>
          <w:rFonts w:ascii="Times New Roman" w:hAnsi="Times New Roman" w:cs="Times New Roman"/>
          <w:sz w:val="24"/>
          <w:szCs w:val="28"/>
        </w:rPr>
        <w:t xml:space="preserve">L’evangelo di </w:t>
      </w:r>
      <w:r w:rsidR="004A2930" w:rsidRPr="00440855">
        <w:rPr>
          <w:rFonts w:ascii="Times New Roman" w:hAnsi="Times New Roman" w:cs="Times New Roman"/>
          <w:sz w:val="24"/>
          <w:szCs w:val="28"/>
        </w:rPr>
        <w:t>Luca</w:t>
      </w:r>
      <w:r w:rsidRPr="00440855">
        <w:rPr>
          <w:rFonts w:ascii="Times New Roman" w:hAnsi="Times New Roman" w:cs="Times New Roman"/>
          <w:sz w:val="24"/>
          <w:szCs w:val="28"/>
        </w:rPr>
        <w:t xml:space="preserve"> tramanda </w:t>
      </w:r>
      <w:r w:rsidR="004A2930" w:rsidRPr="00440855">
        <w:rPr>
          <w:rFonts w:ascii="Times New Roman" w:hAnsi="Times New Roman" w:cs="Times New Roman"/>
          <w:sz w:val="24"/>
          <w:szCs w:val="28"/>
        </w:rPr>
        <w:t>quattro beatitudini (in Matteo 5,1-12 sono otto)</w:t>
      </w:r>
      <w:r w:rsidRPr="00440855">
        <w:rPr>
          <w:rFonts w:ascii="Times New Roman" w:hAnsi="Times New Roman" w:cs="Times New Roman"/>
          <w:sz w:val="24"/>
          <w:szCs w:val="28"/>
        </w:rPr>
        <w:t xml:space="preserve"> accompagnate da altrettanti </w:t>
      </w:r>
      <w:r w:rsidRPr="00440855">
        <w:rPr>
          <w:rFonts w:ascii="Times New Roman" w:hAnsi="Times New Roman" w:cs="Times New Roman"/>
          <w:i/>
          <w:sz w:val="24"/>
          <w:szCs w:val="28"/>
        </w:rPr>
        <w:t>Guai</w:t>
      </w:r>
      <w:r w:rsidR="004A2930" w:rsidRPr="00440855">
        <w:rPr>
          <w:rFonts w:ascii="Times New Roman" w:hAnsi="Times New Roman" w:cs="Times New Roman"/>
          <w:sz w:val="24"/>
          <w:szCs w:val="28"/>
        </w:rPr>
        <w:t>,</w:t>
      </w:r>
      <w:r w:rsidRPr="00440855">
        <w:rPr>
          <w:rFonts w:ascii="Times New Roman" w:hAnsi="Times New Roman" w:cs="Times New Roman"/>
          <w:sz w:val="24"/>
          <w:szCs w:val="28"/>
        </w:rPr>
        <w:t xml:space="preserve"> rivolgendosi</w:t>
      </w:r>
      <w:r w:rsidR="00754DF7" w:rsidRPr="00440855">
        <w:rPr>
          <w:rFonts w:ascii="Times New Roman" w:hAnsi="Times New Roman" w:cs="Times New Roman"/>
          <w:sz w:val="24"/>
          <w:szCs w:val="28"/>
        </w:rPr>
        <w:t xml:space="preserve"> “ad un noi ecclesiale, formato da quei piccoli ai quali è stato rivelato </w:t>
      </w:r>
      <w:r w:rsidR="00D3211C" w:rsidRPr="00440855">
        <w:rPr>
          <w:rFonts w:ascii="Times New Roman" w:hAnsi="Times New Roman" w:cs="Times New Roman"/>
          <w:sz w:val="24"/>
          <w:szCs w:val="28"/>
        </w:rPr>
        <w:t xml:space="preserve">(Lc 10,21-22) </w:t>
      </w:r>
      <w:r w:rsidR="00754DF7" w:rsidRPr="00440855">
        <w:rPr>
          <w:rFonts w:ascii="Times New Roman" w:hAnsi="Times New Roman" w:cs="Times New Roman"/>
          <w:sz w:val="24"/>
          <w:szCs w:val="28"/>
        </w:rPr>
        <w:t>nello Spirito il mistero della conoscenza dell’amore mutuo fra il Padre e il Figlio”</w:t>
      </w:r>
      <w:r w:rsidR="00754DF7" w:rsidRPr="00440855">
        <w:rPr>
          <w:rStyle w:val="Rimandonotaapidipagina"/>
          <w:rFonts w:ascii="Times New Roman" w:hAnsi="Times New Roman" w:cs="Times New Roman"/>
          <w:sz w:val="24"/>
          <w:szCs w:val="28"/>
        </w:rPr>
        <w:footnoteReference w:id="20"/>
      </w:r>
      <w:r w:rsidR="00D3211C" w:rsidRPr="00440855">
        <w:rPr>
          <w:rFonts w:ascii="Times New Roman" w:hAnsi="Times New Roman" w:cs="Times New Roman"/>
          <w:sz w:val="24"/>
          <w:szCs w:val="28"/>
        </w:rPr>
        <w:t xml:space="preserve">. </w:t>
      </w:r>
      <w:r w:rsidR="004A2930" w:rsidRPr="00440855">
        <w:rPr>
          <w:rFonts w:ascii="Times New Roman" w:hAnsi="Times New Roman" w:cs="Times New Roman"/>
          <w:sz w:val="24"/>
          <w:szCs w:val="28"/>
        </w:rPr>
        <w:t>Collocate in questa dinamica narrativa n</w:t>
      </w:r>
      <w:r w:rsidR="00D3211C" w:rsidRPr="00440855">
        <w:rPr>
          <w:rFonts w:ascii="Times New Roman" w:hAnsi="Times New Roman" w:cs="Times New Roman"/>
          <w:sz w:val="24"/>
          <w:szCs w:val="28"/>
        </w:rPr>
        <w:t xml:space="preserve">on possono, pertanto, </w:t>
      </w:r>
      <w:r w:rsidR="0040642D" w:rsidRPr="00440855">
        <w:rPr>
          <w:rFonts w:ascii="Times New Roman" w:hAnsi="Times New Roman" w:cs="Times New Roman"/>
          <w:sz w:val="24"/>
          <w:szCs w:val="28"/>
        </w:rPr>
        <w:t xml:space="preserve">essere </w:t>
      </w:r>
      <w:r w:rsidR="004A2930" w:rsidRPr="00440855">
        <w:rPr>
          <w:rFonts w:ascii="Times New Roman" w:hAnsi="Times New Roman" w:cs="Times New Roman"/>
          <w:sz w:val="24"/>
          <w:szCs w:val="28"/>
        </w:rPr>
        <w:t>lette in chiava</w:t>
      </w:r>
      <w:r w:rsidR="0040642D" w:rsidRPr="00440855">
        <w:rPr>
          <w:rFonts w:ascii="Times New Roman" w:hAnsi="Times New Roman" w:cs="Times New Roman"/>
          <w:sz w:val="24"/>
          <w:szCs w:val="28"/>
        </w:rPr>
        <w:t xml:space="preserve"> moralistica, quasi Gesù volesse </w:t>
      </w:r>
      <w:r w:rsidR="00586C4D" w:rsidRPr="00440855">
        <w:rPr>
          <w:rFonts w:ascii="Times New Roman" w:hAnsi="Times New Roman" w:cs="Times New Roman"/>
          <w:sz w:val="24"/>
          <w:szCs w:val="28"/>
        </w:rPr>
        <w:t xml:space="preserve">in primo luogo </w:t>
      </w:r>
      <w:r w:rsidR="0040642D" w:rsidRPr="00440855">
        <w:rPr>
          <w:rFonts w:ascii="Times New Roman" w:hAnsi="Times New Roman" w:cs="Times New Roman"/>
          <w:sz w:val="24"/>
          <w:szCs w:val="28"/>
        </w:rPr>
        <w:t>dettare “le regole essenziali di comportamento dei discepoli”</w:t>
      </w:r>
      <w:r w:rsidR="0040642D" w:rsidRPr="00440855">
        <w:rPr>
          <w:rStyle w:val="Rimandonotaapidipagina"/>
          <w:rFonts w:ascii="Times New Roman" w:hAnsi="Times New Roman" w:cs="Times New Roman"/>
          <w:sz w:val="24"/>
          <w:szCs w:val="28"/>
        </w:rPr>
        <w:footnoteReference w:id="21"/>
      </w:r>
      <w:r w:rsidR="00721CB7" w:rsidRPr="00440855">
        <w:rPr>
          <w:rFonts w:ascii="Times New Roman" w:hAnsi="Times New Roman" w:cs="Times New Roman"/>
          <w:sz w:val="24"/>
          <w:szCs w:val="28"/>
        </w:rPr>
        <w:t>. Se Mosè discendendo dal Sinai rivelava come dovesse agire l’uomo,</w:t>
      </w:r>
      <w:r w:rsidR="0040642D" w:rsidRPr="00440855">
        <w:rPr>
          <w:rFonts w:ascii="Times New Roman" w:hAnsi="Times New Roman" w:cs="Times New Roman"/>
          <w:sz w:val="24"/>
          <w:szCs w:val="28"/>
        </w:rPr>
        <w:t xml:space="preserve"> Gesù</w:t>
      </w:r>
      <w:r w:rsidR="00721CB7" w:rsidRPr="00440855">
        <w:rPr>
          <w:rFonts w:ascii="Times New Roman" w:hAnsi="Times New Roman" w:cs="Times New Roman"/>
          <w:sz w:val="24"/>
          <w:szCs w:val="28"/>
        </w:rPr>
        <w:t xml:space="preserve"> discendendo dal monte della Galilea,</w:t>
      </w:r>
      <w:r w:rsidR="0040642D" w:rsidRPr="00440855">
        <w:rPr>
          <w:rFonts w:ascii="Times New Roman" w:hAnsi="Times New Roman" w:cs="Times New Roman"/>
          <w:sz w:val="24"/>
          <w:szCs w:val="28"/>
        </w:rPr>
        <w:t xml:space="preserve"> parla di “cosa fa e come</w:t>
      </w:r>
      <w:r w:rsidR="00EC56BB" w:rsidRPr="00440855">
        <w:rPr>
          <w:rFonts w:ascii="Times New Roman" w:hAnsi="Times New Roman" w:cs="Times New Roman"/>
          <w:sz w:val="24"/>
          <w:szCs w:val="28"/>
        </w:rPr>
        <w:t xml:space="preserve"> agisce Dio nella storia umana”;</w:t>
      </w:r>
      <w:r w:rsidR="0040642D" w:rsidRPr="00440855">
        <w:rPr>
          <w:rFonts w:ascii="Times New Roman" w:hAnsi="Times New Roman" w:cs="Times New Roman"/>
          <w:sz w:val="24"/>
          <w:szCs w:val="28"/>
        </w:rPr>
        <w:t xml:space="preserve"> </w:t>
      </w:r>
      <w:r w:rsidR="00586C4D" w:rsidRPr="00440855">
        <w:rPr>
          <w:rFonts w:ascii="Times New Roman" w:hAnsi="Times New Roman" w:cs="Times New Roman"/>
          <w:sz w:val="24"/>
          <w:szCs w:val="28"/>
        </w:rPr>
        <w:t>di come in lui si prende cura di ogni miseria (Lc 7,21-22), sazia gli affamati (Lc 9,10-17), asciuga e consola chi piange (Lc 7,11-17)</w:t>
      </w:r>
      <w:r w:rsidR="00586C4D" w:rsidRPr="00440855">
        <w:rPr>
          <w:rStyle w:val="Rimandonotaapidipagina"/>
          <w:rFonts w:ascii="Times New Roman" w:hAnsi="Times New Roman" w:cs="Times New Roman"/>
          <w:sz w:val="24"/>
          <w:szCs w:val="28"/>
        </w:rPr>
        <w:footnoteReference w:id="22"/>
      </w:r>
      <w:r w:rsidR="00721CB7" w:rsidRPr="00440855">
        <w:rPr>
          <w:rFonts w:ascii="Times New Roman" w:hAnsi="Times New Roman" w:cs="Times New Roman"/>
          <w:sz w:val="24"/>
          <w:szCs w:val="28"/>
        </w:rPr>
        <w:t xml:space="preserve">; propone una nuova sapienza </w:t>
      </w:r>
      <w:r w:rsidR="00C34868" w:rsidRPr="00440855">
        <w:rPr>
          <w:rFonts w:ascii="Times New Roman" w:hAnsi="Times New Roman" w:cs="Times New Roman"/>
          <w:sz w:val="24"/>
          <w:szCs w:val="28"/>
        </w:rPr>
        <w:t>intessuta di amore, perdono e fede, che “i poveri, i pagani, gli afflitti e i peccatori accettano con gioia, invece i ricchi, i soddisfatti, quelli pieni di sé rifiutano”</w:t>
      </w:r>
      <w:r w:rsidR="00C34868" w:rsidRPr="00440855">
        <w:rPr>
          <w:rStyle w:val="Rimandonotaapidipagina"/>
          <w:rFonts w:ascii="Times New Roman" w:hAnsi="Times New Roman" w:cs="Times New Roman"/>
          <w:sz w:val="24"/>
          <w:szCs w:val="28"/>
        </w:rPr>
        <w:footnoteReference w:id="23"/>
      </w:r>
      <w:r w:rsidR="00C34868" w:rsidRPr="00440855">
        <w:rPr>
          <w:rFonts w:ascii="Times New Roman" w:hAnsi="Times New Roman" w:cs="Times New Roman"/>
          <w:sz w:val="24"/>
          <w:szCs w:val="28"/>
        </w:rPr>
        <w:t>.</w:t>
      </w:r>
    </w:p>
    <w:p w14:paraId="7FF64524" w14:textId="77777777" w:rsidR="00C34868" w:rsidRPr="00440855" w:rsidRDefault="004A2930" w:rsidP="00C711C0">
      <w:pPr>
        <w:ind w:firstLine="708"/>
        <w:jc w:val="both"/>
        <w:rPr>
          <w:rFonts w:ascii="Times New Roman" w:hAnsi="Times New Roman" w:cs="Times New Roman"/>
          <w:sz w:val="24"/>
          <w:szCs w:val="28"/>
        </w:rPr>
      </w:pPr>
      <w:r w:rsidRPr="00440855">
        <w:rPr>
          <w:rFonts w:ascii="Times New Roman" w:hAnsi="Times New Roman" w:cs="Times New Roman"/>
          <w:sz w:val="24"/>
          <w:szCs w:val="28"/>
        </w:rPr>
        <w:t>Inoltre, mentre</w:t>
      </w:r>
      <w:r w:rsidR="00C34868" w:rsidRPr="00440855">
        <w:rPr>
          <w:rFonts w:ascii="Times New Roman" w:hAnsi="Times New Roman" w:cs="Times New Roman"/>
          <w:sz w:val="24"/>
          <w:szCs w:val="28"/>
        </w:rPr>
        <w:t>:</w:t>
      </w:r>
      <w:r w:rsidRPr="00440855">
        <w:rPr>
          <w:rFonts w:ascii="Times New Roman" w:hAnsi="Times New Roman" w:cs="Times New Roman"/>
          <w:sz w:val="24"/>
          <w:szCs w:val="28"/>
        </w:rPr>
        <w:t xml:space="preserve"> Matteo tende a spiritualizzare,</w:t>
      </w:r>
      <w:r w:rsidR="00C34868" w:rsidRPr="00440855">
        <w:rPr>
          <w:rFonts w:ascii="Times New Roman" w:hAnsi="Times New Roman" w:cs="Times New Roman"/>
          <w:sz w:val="24"/>
          <w:szCs w:val="28"/>
        </w:rPr>
        <w:t xml:space="preserve"> Luca ha un </w:t>
      </w:r>
      <w:r w:rsidR="00056AF6" w:rsidRPr="00440855">
        <w:rPr>
          <w:rFonts w:ascii="Times New Roman" w:hAnsi="Times New Roman" w:cs="Times New Roman"/>
          <w:sz w:val="24"/>
          <w:szCs w:val="28"/>
        </w:rPr>
        <w:t>linguaggio</w:t>
      </w:r>
      <w:r w:rsidR="00C34868" w:rsidRPr="00440855">
        <w:rPr>
          <w:rFonts w:ascii="Times New Roman" w:hAnsi="Times New Roman" w:cs="Times New Roman"/>
          <w:sz w:val="24"/>
          <w:szCs w:val="28"/>
        </w:rPr>
        <w:t xml:space="preserve"> più realistico</w:t>
      </w:r>
      <w:r w:rsidR="00850F5B" w:rsidRPr="00440855">
        <w:rPr>
          <w:rStyle w:val="Rimandonotaapidipagina"/>
          <w:rFonts w:ascii="Times New Roman" w:hAnsi="Times New Roman" w:cs="Times New Roman"/>
          <w:sz w:val="24"/>
          <w:szCs w:val="28"/>
        </w:rPr>
        <w:footnoteReference w:id="24"/>
      </w:r>
      <w:r w:rsidR="00091E26" w:rsidRPr="00440855">
        <w:rPr>
          <w:rFonts w:ascii="Times New Roman" w:hAnsi="Times New Roman" w:cs="Times New Roman"/>
          <w:sz w:val="24"/>
          <w:szCs w:val="28"/>
        </w:rPr>
        <w:t>, una stesura più breve e</w:t>
      </w:r>
      <w:r w:rsidR="00C34868" w:rsidRPr="00440855">
        <w:rPr>
          <w:rFonts w:ascii="Times New Roman" w:hAnsi="Times New Roman" w:cs="Times New Roman"/>
          <w:sz w:val="24"/>
          <w:szCs w:val="28"/>
        </w:rPr>
        <w:t xml:space="preserve"> un tono più diretto, ch</w:t>
      </w:r>
      <w:r w:rsidR="003F13AA" w:rsidRPr="00440855">
        <w:rPr>
          <w:rFonts w:ascii="Times New Roman" w:hAnsi="Times New Roman" w:cs="Times New Roman"/>
          <w:sz w:val="24"/>
          <w:szCs w:val="28"/>
        </w:rPr>
        <w:t>e fa</w:t>
      </w:r>
      <w:r w:rsidR="00056AF6" w:rsidRPr="00440855">
        <w:rPr>
          <w:rFonts w:ascii="Times New Roman" w:hAnsi="Times New Roman" w:cs="Times New Roman"/>
          <w:sz w:val="24"/>
          <w:szCs w:val="28"/>
        </w:rPr>
        <w:t>nno</w:t>
      </w:r>
      <w:r w:rsidR="003F13AA" w:rsidRPr="00440855">
        <w:rPr>
          <w:rFonts w:ascii="Times New Roman" w:hAnsi="Times New Roman" w:cs="Times New Roman"/>
          <w:sz w:val="24"/>
          <w:szCs w:val="28"/>
        </w:rPr>
        <w:t xml:space="preserve"> ipotizzare che riferisca</w:t>
      </w:r>
      <w:r w:rsidR="00C34868" w:rsidRPr="00440855">
        <w:rPr>
          <w:rFonts w:ascii="Times New Roman" w:hAnsi="Times New Roman" w:cs="Times New Roman"/>
          <w:sz w:val="24"/>
          <w:szCs w:val="28"/>
        </w:rPr>
        <w:t xml:space="preserve"> con maggiore fedeltà le parole di Gesù</w:t>
      </w:r>
      <w:r w:rsidR="00C34868" w:rsidRPr="00440855">
        <w:rPr>
          <w:rStyle w:val="Rimandonotaapidipagina"/>
          <w:rFonts w:ascii="Times New Roman" w:hAnsi="Times New Roman" w:cs="Times New Roman"/>
          <w:sz w:val="24"/>
          <w:szCs w:val="28"/>
        </w:rPr>
        <w:footnoteReference w:id="25"/>
      </w:r>
      <w:r w:rsidR="00D1229B" w:rsidRPr="00440855">
        <w:rPr>
          <w:rFonts w:ascii="Times New Roman" w:hAnsi="Times New Roman" w:cs="Times New Roman"/>
          <w:sz w:val="24"/>
          <w:szCs w:val="28"/>
        </w:rPr>
        <w:t>.</w:t>
      </w:r>
    </w:p>
    <w:p w14:paraId="25C77FCC" w14:textId="77777777" w:rsidR="003F13AA" w:rsidRPr="00440855" w:rsidRDefault="003F13AA" w:rsidP="00C711C0">
      <w:pPr>
        <w:ind w:firstLine="708"/>
        <w:jc w:val="both"/>
        <w:rPr>
          <w:rFonts w:ascii="Times New Roman" w:hAnsi="Times New Roman" w:cs="Times New Roman"/>
          <w:sz w:val="24"/>
          <w:szCs w:val="28"/>
        </w:rPr>
      </w:pPr>
    </w:p>
    <w:p w14:paraId="717E898D" w14:textId="77777777" w:rsidR="003F13AA" w:rsidRPr="00440855" w:rsidRDefault="003F13AA" w:rsidP="00C711C0">
      <w:pPr>
        <w:ind w:firstLine="708"/>
        <w:jc w:val="both"/>
        <w:rPr>
          <w:rFonts w:ascii="Times New Roman" w:hAnsi="Times New Roman" w:cs="Times New Roman"/>
          <w:sz w:val="24"/>
          <w:szCs w:val="28"/>
        </w:rPr>
      </w:pPr>
    </w:p>
    <w:p w14:paraId="1E6FDB43" w14:textId="77777777" w:rsidR="00D3211C" w:rsidRPr="00440855" w:rsidRDefault="00D3211C" w:rsidP="00895DD9">
      <w:pPr>
        <w:ind w:firstLine="0"/>
        <w:jc w:val="both"/>
        <w:rPr>
          <w:rFonts w:ascii="Times New Roman" w:hAnsi="Times New Roman" w:cs="Times New Roman"/>
          <w:b/>
          <w:i/>
          <w:sz w:val="24"/>
          <w:szCs w:val="28"/>
        </w:rPr>
      </w:pPr>
      <w:r w:rsidRPr="00440855">
        <w:rPr>
          <w:rFonts w:ascii="Times New Roman" w:hAnsi="Times New Roman" w:cs="Times New Roman"/>
          <w:b/>
          <w:i/>
          <w:sz w:val="24"/>
          <w:szCs w:val="28"/>
        </w:rPr>
        <w:t>Le beatitudini secondo Luca</w:t>
      </w:r>
    </w:p>
    <w:p w14:paraId="443B68B0" w14:textId="77777777" w:rsidR="00D3211C" w:rsidRPr="00440855" w:rsidRDefault="00D3211C" w:rsidP="00C711C0">
      <w:pPr>
        <w:ind w:firstLine="708"/>
        <w:jc w:val="both"/>
        <w:rPr>
          <w:rFonts w:ascii="Times New Roman" w:hAnsi="Times New Roman" w:cs="Times New Roman"/>
          <w:sz w:val="24"/>
          <w:szCs w:val="28"/>
        </w:rPr>
      </w:pPr>
    </w:p>
    <w:p w14:paraId="362C0F7D" w14:textId="77777777" w:rsidR="003F13AA" w:rsidRPr="00440855" w:rsidRDefault="003F13AA" w:rsidP="003F13AA">
      <w:pPr>
        <w:ind w:firstLine="708"/>
        <w:jc w:val="both"/>
        <w:rPr>
          <w:rFonts w:ascii="Times New Roman" w:hAnsi="Times New Roman" w:cs="Times New Roman"/>
          <w:sz w:val="24"/>
          <w:szCs w:val="28"/>
        </w:rPr>
      </w:pPr>
      <w:r w:rsidRPr="00440855">
        <w:rPr>
          <w:rFonts w:ascii="Times New Roman" w:hAnsi="Times New Roman" w:cs="Times New Roman"/>
          <w:sz w:val="24"/>
          <w:szCs w:val="28"/>
        </w:rPr>
        <w:t xml:space="preserve">Il </w:t>
      </w:r>
      <w:r w:rsidRPr="00440855">
        <w:rPr>
          <w:rFonts w:ascii="Times New Roman" w:hAnsi="Times New Roman" w:cs="Times New Roman"/>
          <w:i/>
          <w:sz w:val="24"/>
          <w:szCs w:val="28"/>
        </w:rPr>
        <w:t>Beati</w:t>
      </w:r>
      <w:r w:rsidRPr="00440855">
        <w:rPr>
          <w:rFonts w:ascii="Times New Roman" w:hAnsi="Times New Roman" w:cs="Times New Roman"/>
          <w:sz w:val="24"/>
          <w:szCs w:val="28"/>
        </w:rPr>
        <w:t xml:space="preserve"> che apre ciascuna beatitudine dice che Gesù si felicita, fa le sue congratulazioni, si complimenta</w:t>
      </w:r>
      <w:r w:rsidRPr="00440855">
        <w:rPr>
          <w:rStyle w:val="Rimandonotaapidipagina"/>
          <w:rFonts w:ascii="Times New Roman" w:hAnsi="Times New Roman" w:cs="Times New Roman"/>
          <w:sz w:val="24"/>
          <w:szCs w:val="28"/>
        </w:rPr>
        <w:footnoteReference w:id="26"/>
      </w:r>
      <w:r w:rsidRPr="00440855">
        <w:rPr>
          <w:rFonts w:ascii="Times New Roman" w:hAnsi="Times New Roman" w:cs="Times New Roman"/>
          <w:sz w:val="24"/>
          <w:szCs w:val="28"/>
        </w:rPr>
        <w:t xml:space="preserve"> con i suoi interlocutori per una cosa buona loro capitata</w:t>
      </w:r>
      <w:r w:rsidRPr="00440855">
        <w:rPr>
          <w:rStyle w:val="Rimandonotaapidipagina"/>
          <w:rFonts w:ascii="Times New Roman" w:hAnsi="Times New Roman" w:cs="Times New Roman"/>
          <w:sz w:val="24"/>
          <w:szCs w:val="28"/>
        </w:rPr>
        <w:footnoteReference w:id="27"/>
      </w:r>
      <w:r w:rsidR="00216B6E" w:rsidRPr="00440855">
        <w:rPr>
          <w:rFonts w:ascii="Times New Roman" w:hAnsi="Times New Roman" w:cs="Times New Roman"/>
          <w:sz w:val="24"/>
          <w:szCs w:val="28"/>
        </w:rPr>
        <w:t>:</w:t>
      </w:r>
      <w:r w:rsidRPr="00440855">
        <w:rPr>
          <w:rFonts w:ascii="Times New Roman" w:hAnsi="Times New Roman" w:cs="Times New Roman"/>
          <w:sz w:val="24"/>
          <w:szCs w:val="28"/>
        </w:rPr>
        <w:t xml:space="preserve"> </w:t>
      </w:r>
    </w:p>
    <w:p w14:paraId="535B094C" w14:textId="77777777" w:rsidR="003F13AA" w:rsidRPr="00440855" w:rsidRDefault="003F13AA" w:rsidP="003F13AA">
      <w:pPr>
        <w:ind w:firstLine="708"/>
        <w:jc w:val="both"/>
        <w:rPr>
          <w:rFonts w:ascii="Times New Roman" w:hAnsi="Times New Roman" w:cs="Times New Roman"/>
          <w:sz w:val="24"/>
          <w:szCs w:val="28"/>
        </w:rPr>
      </w:pPr>
    </w:p>
    <w:p w14:paraId="66808F1C" w14:textId="77777777" w:rsidR="003F13AA" w:rsidRPr="00440855" w:rsidRDefault="003F13AA" w:rsidP="003F13AA">
      <w:pPr>
        <w:ind w:firstLine="0"/>
        <w:jc w:val="both"/>
        <w:rPr>
          <w:rFonts w:ascii="Times New Roman" w:hAnsi="Times New Roman" w:cs="Times New Roman"/>
          <w:i/>
          <w:sz w:val="24"/>
          <w:szCs w:val="28"/>
        </w:rPr>
      </w:pPr>
      <w:r w:rsidRPr="00440855">
        <w:rPr>
          <w:rFonts w:ascii="Times New Roman" w:hAnsi="Times New Roman" w:cs="Times New Roman"/>
          <w:i/>
          <w:sz w:val="24"/>
          <w:szCs w:val="28"/>
        </w:rPr>
        <w:t xml:space="preserve">“Beati voi poveri </w:t>
      </w:r>
    </w:p>
    <w:p w14:paraId="6CFF1197" w14:textId="77777777" w:rsidR="003F13AA" w:rsidRPr="00440855" w:rsidRDefault="003F13AA" w:rsidP="003F13AA">
      <w:pPr>
        <w:ind w:firstLine="0"/>
        <w:jc w:val="both"/>
        <w:rPr>
          <w:rFonts w:ascii="Times New Roman" w:hAnsi="Times New Roman" w:cs="Times New Roman"/>
          <w:i/>
          <w:sz w:val="24"/>
          <w:szCs w:val="28"/>
        </w:rPr>
      </w:pPr>
      <w:r w:rsidRPr="00440855">
        <w:rPr>
          <w:rFonts w:ascii="Times New Roman" w:hAnsi="Times New Roman" w:cs="Times New Roman"/>
          <w:i/>
          <w:sz w:val="24"/>
          <w:szCs w:val="28"/>
        </w:rPr>
        <w:t xml:space="preserve">perchè vostro è il regno di Dio. </w:t>
      </w:r>
    </w:p>
    <w:p w14:paraId="1052C7B1" w14:textId="77777777" w:rsidR="003F13AA" w:rsidRPr="00440855" w:rsidRDefault="003F13AA" w:rsidP="003F13AA">
      <w:pPr>
        <w:ind w:firstLine="0"/>
        <w:jc w:val="both"/>
        <w:rPr>
          <w:rFonts w:ascii="Times New Roman" w:hAnsi="Times New Roman" w:cs="Times New Roman"/>
          <w:i/>
          <w:sz w:val="24"/>
          <w:szCs w:val="28"/>
        </w:rPr>
      </w:pPr>
      <w:r w:rsidRPr="00440855">
        <w:rPr>
          <w:rFonts w:ascii="Times New Roman" w:hAnsi="Times New Roman" w:cs="Times New Roman"/>
          <w:i/>
          <w:sz w:val="24"/>
          <w:szCs w:val="28"/>
        </w:rPr>
        <w:t xml:space="preserve">Beati voi che ora avete fame, </w:t>
      </w:r>
    </w:p>
    <w:p w14:paraId="52C39243" w14:textId="77777777" w:rsidR="003F13AA" w:rsidRPr="00440855" w:rsidRDefault="003F13AA" w:rsidP="003F13AA">
      <w:pPr>
        <w:ind w:firstLine="0"/>
        <w:jc w:val="both"/>
        <w:rPr>
          <w:rFonts w:ascii="Times New Roman" w:hAnsi="Times New Roman" w:cs="Times New Roman"/>
          <w:i/>
          <w:sz w:val="24"/>
          <w:szCs w:val="28"/>
        </w:rPr>
      </w:pPr>
      <w:r w:rsidRPr="00440855">
        <w:rPr>
          <w:rFonts w:ascii="Times New Roman" w:hAnsi="Times New Roman" w:cs="Times New Roman"/>
          <w:i/>
          <w:sz w:val="24"/>
          <w:szCs w:val="28"/>
        </w:rPr>
        <w:t xml:space="preserve">perché sarete saziati. </w:t>
      </w:r>
    </w:p>
    <w:p w14:paraId="33CF00B0" w14:textId="77777777" w:rsidR="003F13AA" w:rsidRPr="00440855" w:rsidRDefault="003F13AA" w:rsidP="003F13AA">
      <w:pPr>
        <w:ind w:firstLine="0"/>
        <w:jc w:val="both"/>
        <w:rPr>
          <w:rFonts w:ascii="Times New Roman" w:hAnsi="Times New Roman" w:cs="Times New Roman"/>
          <w:i/>
          <w:sz w:val="24"/>
          <w:szCs w:val="28"/>
        </w:rPr>
      </w:pPr>
      <w:r w:rsidRPr="00440855">
        <w:rPr>
          <w:rFonts w:ascii="Times New Roman" w:hAnsi="Times New Roman" w:cs="Times New Roman"/>
          <w:i/>
          <w:sz w:val="24"/>
          <w:szCs w:val="28"/>
        </w:rPr>
        <w:t xml:space="preserve">Beati voi che ora piangete, </w:t>
      </w:r>
    </w:p>
    <w:p w14:paraId="275A2C71" w14:textId="77777777" w:rsidR="003F13AA" w:rsidRPr="00440855" w:rsidRDefault="003F13AA" w:rsidP="003F13AA">
      <w:pPr>
        <w:ind w:firstLine="0"/>
        <w:jc w:val="both"/>
        <w:rPr>
          <w:rFonts w:ascii="Times New Roman" w:hAnsi="Times New Roman" w:cs="Times New Roman"/>
          <w:i/>
          <w:sz w:val="24"/>
          <w:szCs w:val="28"/>
        </w:rPr>
      </w:pPr>
      <w:r w:rsidRPr="00440855">
        <w:rPr>
          <w:rFonts w:ascii="Times New Roman" w:hAnsi="Times New Roman" w:cs="Times New Roman"/>
          <w:i/>
          <w:sz w:val="24"/>
          <w:szCs w:val="28"/>
        </w:rPr>
        <w:t xml:space="preserve">perché riderete. </w:t>
      </w:r>
    </w:p>
    <w:p w14:paraId="4967AFFC" w14:textId="77777777" w:rsidR="003F13AA" w:rsidRPr="00440855" w:rsidRDefault="003F13AA" w:rsidP="003F13AA">
      <w:pPr>
        <w:ind w:firstLine="0"/>
        <w:jc w:val="both"/>
        <w:rPr>
          <w:rFonts w:ascii="Times New Roman" w:hAnsi="Times New Roman" w:cs="Times New Roman"/>
          <w:i/>
          <w:sz w:val="24"/>
          <w:szCs w:val="28"/>
        </w:rPr>
      </w:pPr>
      <w:r w:rsidRPr="00440855">
        <w:rPr>
          <w:rFonts w:ascii="Times New Roman" w:hAnsi="Times New Roman" w:cs="Times New Roman"/>
          <w:i/>
          <w:sz w:val="24"/>
          <w:szCs w:val="28"/>
        </w:rPr>
        <w:t>Beati voi, quando gli uomini vi odieranno e quando vi metteranno al bando e vi insulteranno e disprezzeranno il vostro nome come infame a causa del Figlio dell’uomo. Rallegratevi in quel giorno ed esultate perché, ecco, la vostra ricompensa è grande nel cielo. Allo stesso modo agivano i loro padri con i profeti.</w:t>
      </w:r>
    </w:p>
    <w:p w14:paraId="29D73495" w14:textId="77777777" w:rsidR="003F13AA" w:rsidRPr="00440855" w:rsidRDefault="003F13AA" w:rsidP="003F13AA">
      <w:pPr>
        <w:ind w:firstLine="708"/>
        <w:jc w:val="both"/>
        <w:rPr>
          <w:rFonts w:ascii="Times New Roman" w:hAnsi="Times New Roman" w:cs="Times New Roman"/>
          <w:sz w:val="24"/>
          <w:szCs w:val="28"/>
        </w:rPr>
      </w:pPr>
    </w:p>
    <w:p w14:paraId="40091065" w14:textId="77777777" w:rsidR="003F13AA" w:rsidRPr="00440855" w:rsidRDefault="00216B6E" w:rsidP="003F13AA">
      <w:pPr>
        <w:ind w:firstLine="708"/>
        <w:jc w:val="both"/>
        <w:rPr>
          <w:rFonts w:ascii="Times New Roman" w:hAnsi="Times New Roman" w:cs="Times New Roman"/>
          <w:sz w:val="24"/>
          <w:szCs w:val="28"/>
        </w:rPr>
      </w:pPr>
      <w:r w:rsidRPr="00440855">
        <w:rPr>
          <w:rFonts w:ascii="Times New Roman" w:hAnsi="Times New Roman" w:cs="Times New Roman"/>
          <w:sz w:val="24"/>
          <w:szCs w:val="28"/>
        </w:rPr>
        <w:t xml:space="preserve">In modo dirompente </w:t>
      </w:r>
      <w:r w:rsidR="003F13AA" w:rsidRPr="00440855">
        <w:rPr>
          <w:rFonts w:ascii="Times New Roman" w:hAnsi="Times New Roman" w:cs="Times New Roman"/>
          <w:sz w:val="24"/>
          <w:szCs w:val="28"/>
        </w:rPr>
        <w:t>queste felicitazioni sono</w:t>
      </w:r>
      <w:r w:rsidRPr="00440855">
        <w:rPr>
          <w:rFonts w:ascii="Times New Roman" w:hAnsi="Times New Roman" w:cs="Times New Roman"/>
          <w:sz w:val="24"/>
          <w:szCs w:val="28"/>
        </w:rPr>
        <w:t>, però,</w:t>
      </w:r>
      <w:r w:rsidR="003F13AA" w:rsidRPr="00440855">
        <w:rPr>
          <w:rFonts w:ascii="Times New Roman" w:hAnsi="Times New Roman" w:cs="Times New Roman"/>
          <w:sz w:val="24"/>
          <w:szCs w:val="28"/>
        </w:rPr>
        <w:t xml:space="preserve"> rivolte a persone che </w:t>
      </w:r>
      <w:r w:rsidR="003F13AA" w:rsidRPr="00440855">
        <w:rPr>
          <w:rFonts w:ascii="Times New Roman" w:hAnsi="Times New Roman" w:cs="Times New Roman"/>
          <w:i/>
          <w:sz w:val="24"/>
          <w:szCs w:val="28"/>
        </w:rPr>
        <w:t xml:space="preserve">felici </w:t>
      </w:r>
      <w:r w:rsidR="003F13AA" w:rsidRPr="00440855">
        <w:rPr>
          <w:rFonts w:ascii="Times New Roman" w:hAnsi="Times New Roman" w:cs="Times New Roman"/>
          <w:sz w:val="24"/>
          <w:szCs w:val="28"/>
        </w:rPr>
        <w:t>non sono secondo i parametri accettati nella Palestina del primo secolo che dichiaravano persona felice “l’uomo adulto e in buona salute, sposato con una donna onesta e feconda, con figli maschi e delle terre ricche, osservante della religione e rispettato nel suo paese”</w:t>
      </w:r>
      <w:r w:rsidR="003F13AA" w:rsidRPr="00440855">
        <w:rPr>
          <w:rStyle w:val="Rimandonotaapidipagina"/>
          <w:rFonts w:ascii="Times New Roman" w:hAnsi="Times New Roman" w:cs="Times New Roman"/>
          <w:sz w:val="24"/>
          <w:szCs w:val="28"/>
        </w:rPr>
        <w:footnoteReference w:id="28"/>
      </w:r>
      <w:r w:rsidR="003F13AA" w:rsidRPr="00440855">
        <w:rPr>
          <w:rFonts w:ascii="Times New Roman" w:hAnsi="Times New Roman" w:cs="Times New Roman"/>
          <w:sz w:val="24"/>
          <w:szCs w:val="28"/>
        </w:rPr>
        <w:t>.</w:t>
      </w:r>
    </w:p>
    <w:p w14:paraId="36C6CB7B" w14:textId="77777777" w:rsidR="000609F3" w:rsidRPr="00440855" w:rsidRDefault="000609F3" w:rsidP="003F13AA">
      <w:pPr>
        <w:ind w:firstLine="708"/>
        <w:jc w:val="both"/>
        <w:rPr>
          <w:rFonts w:ascii="Times New Roman" w:hAnsi="Times New Roman" w:cs="Times New Roman"/>
          <w:sz w:val="24"/>
          <w:szCs w:val="28"/>
        </w:rPr>
      </w:pPr>
    </w:p>
    <w:p w14:paraId="037910E5" w14:textId="77777777" w:rsidR="00091E26" w:rsidRPr="00440855" w:rsidRDefault="00EC56BB" w:rsidP="00C711C0">
      <w:pPr>
        <w:ind w:firstLine="708"/>
        <w:jc w:val="both"/>
        <w:rPr>
          <w:rFonts w:ascii="Times New Roman" w:hAnsi="Times New Roman" w:cs="Times New Roman"/>
          <w:sz w:val="24"/>
          <w:szCs w:val="28"/>
        </w:rPr>
      </w:pPr>
      <w:r w:rsidRPr="00440855">
        <w:rPr>
          <w:rFonts w:ascii="Times New Roman" w:hAnsi="Times New Roman" w:cs="Times New Roman"/>
          <w:sz w:val="24"/>
          <w:szCs w:val="28"/>
        </w:rPr>
        <w:t xml:space="preserve">La prima Beatitudine riassume e dà il tono alle altre: </w:t>
      </w:r>
      <w:r w:rsidRPr="00440855">
        <w:rPr>
          <w:rFonts w:ascii="Times New Roman" w:hAnsi="Times New Roman" w:cs="Times New Roman"/>
          <w:i/>
          <w:sz w:val="24"/>
          <w:szCs w:val="28"/>
        </w:rPr>
        <w:t>Beati voi, poveri, perché vostro è il regno di Dio</w:t>
      </w:r>
      <w:r w:rsidRPr="00440855">
        <w:rPr>
          <w:rFonts w:ascii="Times New Roman" w:hAnsi="Times New Roman" w:cs="Times New Roman"/>
          <w:sz w:val="24"/>
          <w:szCs w:val="28"/>
        </w:rPr>
        <w:t xml:space="preserve"> (Lc 6,20). </w:t>
      </w:r>
    </w:p>
    <w:p w14:paraId="5689C12F" w14:textId="77777777" w:rsidR="00BB1496" w:rsidRPr="00440855" w:rsidRDefault="00056AF6" w:rsidP="00C711C0">
      <w:pPr>
        <w:ind w:firstLine="708"/>
        <w:jc w:val="both"/>
        <w:rPr>
          <w:rFonts w:ascii="Times New Roman" w:hAnsi="Times New Roman" w:cs="Times New Roman"/>
          <w:sz w:val="24"/>
          <w:szCs w:val="28"/>
        </w:rPr>
      </w:pPr>
      <w:r w:rsidRPr="00440855">
        <w:rPr>
          <w:rFonts w:ascii="Times New Roman" w:hAnsi="Times New Roman" w:cs="Times New Roman"/>
          <w:sz w:val="24"/>
          <w:szCs w:val="28"/>
        </w:rPr>
        <w:t>S</w:t>
      </w:r>
      <w:r w:rsidR="00EC56BB" w:rsidRPr="00440855">
        <w:rPr>
          <w:rFonts w:ascii="Times New Roman" w:hAnsi="Times New Roman" w:cs="Times New Roman"/>
          <w:sz w:val="24"/>
          <w:szCs w:val="28"/>
        </w:rPr>
        <w:t xml:space="preserve">ia </w:t>
      </w:r>
      <w:r w:rsidR="00D3211C" w:rsidRPr="00440855">
        <w:rPr>
          <w:rFonts w:ascii="Times New Roman" w:hAnsi="Times New Roman" w:cs="Times New Roman"/>
          <w:sz w:val="24"/>
          <w:szCs w:val="28"/>
        </w:rPr>
        <w:t xml:space="preserve">da </w:t>
      </w:r>
      <w:r w:rsidR="00EC56BB" w:rsidRPr="00440855">
        <w:rPr>
          <w:rFonts w:ascii="Times New Roman" w:hAnsi="Times New Roman" w:cs="Times New Roman"/>
          <w:sz w:val="24"/>
          <w:szCs w:val="28"/>
        </w:rPr>
        <w:t>Luca sia</w:t>
      </w:r>
      <w:r w:rsidR="00D3211C" w:rsidRPr="00440855">
        <w:rPr>
          <w:rFonts w:ascii="Times New Roman" w:hAnsi="Times New Roman" w:cs="Times New Roman"/>
          <w:sz w:val="24"/>
          <w:szCs w:val="28"/>
        </w:rPr>
        <w:t xml:space="preserve"> Matteo</w:t>
      </w:r>
      <w:r w:rsidRPr="00440855">
        <w:rPr>
          <w:rFonts w:ascii="Times New Roman" w:hAnsi="Times New Roman" w:cs="Times New Roman"/>
          <w:sz w:val="24"/>
          <w:szCs w:val="28"/>
        </w:rPr>
        <w:t xml:space="preserve"> pongono</w:t>
      </w:r>
      <w:r w:rsidR="00EC56BB" w:rsidRPr="00440855">
        <w:rPr>
          <w:rFonts w:ascii="Times New Roman" w:hAnsi="Times New Roman" w:cs="Times New Roman"/>
          <w:sz w:val="24"/>
          <w:szCs w:val="28"/>
        </w:rPr>
        <w:t xml:space="preserve"> al primo posto </w:t>
      </w:r>
      <w:r w:rsidRPr="00440855">
        <w:rPr>
          <w:rFonts w:ascii="Times New Roman" w:hAnsi="Times New Roman" w:cs="Times New Roman"/>
          <w:sz w:val="24"/>
          <w:szCs w:val="28"/>
        </w:rPr>
        <w:t>la Beatitudine per</w:t>
      </w:r>
      <w:r w:rsidR="00EC56BB" w:rsidRPr="00440855">
        <w:rPr>
          <w:rFonts w:ascii="Times New Roman" w:hAnsi="Times New Roman" w:cs="Times New Roman"/>
          <w:sz w:val="24"/>
          <w:szCs w:val="28"/>
        </w:rPr>
        <w:t xml:space="preserve"> i poveri</w:t>
      </w:r>
      <w:r w:rsidRPr="00440855">
        <w:rPr>
          <w:rFonts w:ascii="Times New Roman" w:hAnsi="Times New Roman" w:cs="Times New Roman"/>
          <w:sz w:val="24"/>
          <w:szCs w:val="28"/>
        </w:rPr>
        <w:t xml:space="preserve"> /</w:t>
      </w:r>
      <w:r w:rsidRPr="00440855">
        <w:rPr>
          <w:rFonts w:ascii="Times New Roman" w:hAnsi="Times New Roman" w:cs="Times New Roman"/>
          <w:i/>
          <w:sz w:val="24"/>
          <w:szCs w:val="28"/>
        </w:rPr>
        <w:t xml:space="preserve"> ptochòi</w:t>
      </w:r>
      <w:r w:rsidRPr="00440855">
        <w:rPr>
          <w:rStyle w:val="Rimandonotaapidipagina"/>
          <w:rFonts w:ascii="Times New Roman" w:hAnsi="Times New Roman" w:cs="Times New Roman"/>
          <w:sz w:val="24"/>
          <w:szCs w:val="28"/>
        </w:rPr>
        <w:t xml:space="preserve"> </w:t>
      </w:r>
      <w:r w:rsidRPr="00440855">
        <w:rPr>
          <w:rStyle w:val="Rimandonotaapidipagina"/>
          <w:rFonts w:ascii="Times New Roman" w:hAnsi="Times New Roman" w:cs="Times New Roman"/>
          <w:sz w:val="24"/>
          <w:szCs w:val="28"/>
        </w:rPr>
        <w:footnoteReference w:id="29"/>
      </w:r>
      <w:r w:rsidRPr="00440855">
        <w:rPr>
          <w:rFonts w:ascii="Times New Roman" w:hAnsi="Times New Roman" w:cs="Times New Roman"/>
          <w:sz w:val="24"/>
          <w:szCs w:val="28"/>
        </w:rPr>
        <w:t>.</w:t>
      </w:r>
      <w:r w:rsidR="00EC56BB" w:rsidRPr="00440855">
        <w:rPr>
          <w:rFonts w:ascii="Times New Roman" w:hAnsi="Times New Roman" w:cs="Times New Roman"/>
          <w:sz w:val="24"/>
          <w:szCs w:val="28"/>
        </w:rPr>
        <w:t xml:space="preserve"> </w:t>
      </w:r>
      <w:r w:rsidR="00BB1496" w:rsidRPr="00440855">
        <w:rPr>
          <w:rFonts w:ascii="Times New Roman" w:hAnsi="Times New Roman" w:cs="Times New Roman"/>
          <w:sz w:val="24"/>
          <w:szCs w:val="28"/>
        </w:rPr>
        <w:t xml:space="preserve">Il termine è comune a </w:t>
      </w:r>
      <w:r w:rsidR="00091E26" w:rsidRPr="00440855">
        <w:rPr>
          <w:rFonts w:ascii="Times New Roman" w:hAnsi="Times New Roman" w:cs="Times New Roman"/>
          <w:sz w:val="24"/>
          <w:szCs w:val="28"/>
        </w:rPr>
        <w:t>entrambi gli evangelisti</w:t>
      </w:r>
      <w:r w:rsidR="00BB1496" w:rsidRPr="00440855">
        <w:rPr>
          <w:rFonts w:ascii="Times New Roman" w:hAnsi="Times New Roman" w:cs="Times New Roman"/>
          <w:sz w:val="24"/>
          <w:szCs w:val="28"/>
        </w:rPr>
        <w:t xml:space="preserve">, ma </w:t>
      </w:r>
      <w:r w:rsidR="00091E26" w:rsidRPr="00440855">
        <w:rPr>
          <w:rFonts w:ascii="Times New Roman" w:hAnsi="Times New Roman" w:cs="Times New Roman"/>
          <w:sz w:val="24"/>
          <w:szCs w:val="28"/>
        </w:rPr>
        <w:t>Matteo</w:t>
      </w:r>
      <w:r w:rsidR="00BB1496" w:rsidRPr="00440855">
        <w:rPr>
          <w:rFonts w:ascii="Times New Roman" w:hAnsi="Times New Roman" w:cs="Times New Roman"/>
          <w:sz w:val="24"/>
          <w:szCs w:val="28"/>
        </w:rPr>
        <w:t xml:space="preserve"> specifica </w:t>
      </w:r>
      <w:r w:rsidR="00BB1496" w:rsidRPr="00440855">
        <w:rPr>
          <w:rFonts w:ascii="Times New Roman" w:hAnsi="Times New Roman" w:cs="Times New Roman"/>
          <w:i/>
          <w:sz w:val="24"/>
          <w:szCs w:val="28"/>
        </w:rPr>
        <w:t xml:space="preserve">ptochòi en tò pneumati </w:t>
      </w:r>
      <w:r w:rsidR="00BB1496" w:rsidRPr="00440855">
        <w:rPr>
          <w:rFonts w:ascii="Times New Roman" w:hAnsi="Times New Roman" w:cs="Times New Roman"/>
          <w:sz w:val="24"/>
          <w:szCs w:val="28"/>
        </w:rPr>
        <w:t>/</w:t>
      </w:r>
      <w:r w:rsidR="00BB1496" w:rsidRPr="00440855">
        <w:rPr>
          <w:rFonts w:ascii="Times New Roman" w:hAnsi="Times New Roman" w:cs="Times New Roman"/>
          <w:i/>
          <w:sz w:val="24"/>
          <w:szCs w:val="28"/>
        </w:rPr>
        <w:t>poveri in spirito</w:t>
      </w:r>
      <w:r w:rsidR="00BB1496" w:rsidRPr="00440855">
        <w:rPr>
          <w:rFonts w:ascii="Times New Roman" w:hAnsi="Times New Roman" w:cs="Times New Roman"/>
          <w:sz w:val="24"/>
          <w:szCs w:val="28"/>
        </w:rPr>
        <w:t xml:space="preserve"> (Mt 5,3)</w:t>
      </w:r>
      <w:r w:rsidR="00520A58" w:rsidRPr="00440855">
        <w:rPr>
          <w:rFonts w:ascii="Times New Roman" w:hAnsi="Times New Roman" w:cs="Times New Roman"/>
          <w:sz w:val="24"/>
          <w:szCs w:val="28"/>
        </w:rPr>
        <w:t>:</w:t>
      </w:r>
      <w:r w:rsidR="00BB1496" w:rsidRPr="00440855">
        <w:rPr>
          <w:rFonts w:ascii="Times New Roman" w:hAnsi="Times New Roman" w:cs="Times New Roman"/>
          <w:sz w:val="24"/>
          <w:szCs w:val="28"/>
        </w:rPr>
        <w:t xml:space="preserve"> </w:t>
      </w:r>
      <w:r w:rsidR="00520A58" w:rsidRPr="00440855">
        <w:rPr>
          <w:rFonts w:ascii="Times New Roman" w:hAnsi="Times New Roman" w:cs="Times New Roman"/>
          <w:sz w:val="24"/>
          <w:szCs w:val="28"/>
        </w:rPr>
        <w:t>tende</w:t>
      </w:r>
      <w:r w:rsidR="00D3211C" w:rsidRPr="00440855">
        <w:rPr>
          <w:rFonts w:ascii="Times New Roman" w:hAnsi="Times New Roman" w:cs="Times New Roman"/>
          <w:sz w:val="24"/>
          <w:szCs w:val="28"/>
        </w:rPr>
        <w:t xml:space="preserve"> a s</w:t>
      </w:r>
      <w:r w:rsidR="00BB1496" w:rsidRPr="00440855">
        <w:rPr>
          <w:rFonts w:ascii="Times New Roman" w:hAnsi="Times New Roman" w:cs="Times New Roman"/>
          <w:sz w:val="24"/>
          <w:szCs w:val="28"/>
        </w:rPr>
        <w:t>piritualizza</w:t>
      </w:r>
      <w:r w:rsidR="00D3211C" w:rsidRPr="00440855">
        <w:rPr>
          <w:rFonts w:ascii="Times New Roman" w:hAnsi="Times New Roman" w:cs="Times New Roman"/>
          <w:sz w:val="24"/>
          <w:szCs w:val="28"/>
        </w:rPr>
        <w:t xml:space="preserve">re </w:t>
      </w:r>
      <w:r w:rsidR="00520A58" w:rsidRPr="00440855">
        <w:rPr>
          <w:rFonts w:ascii="Times New Roman" w:hAnsi="Times New Roman" w:cs="Times New Roman"/>
          <w:sz w:val="24"/>
          <w:szCs w:val="28"/>
        </w:rPr>
        <w:t xml:space="preserve">perché la </w:t>
      </w:r>
      <w:r w:rsidR="00BB1496" w:rsidRPr="00440855">
        <w:rPr>
          <w:rFonts w:ascii="Times New Roman" w:hAnsi="Times New Roman" w:cs="Times New Roman"/>
          <w:sz w:val="24"/>
          <w:szCs w:val="28"/>
        </w:rPr>
        <w:t>sua comunità giudeocristia</w:t>
      </w:r>
      <w:r w:rsidR="00520A58" w:rsidRPr="00440855">
        <w:rPr>
          <w:rFonts w:ascii="Times New Roman" w:hAnsi="Times New Roman" w:cs="Times New Roman"/>
          <w:sz w:val="24"/>
          <w:szCs w:val="28"/>
        </w:rPr>
        <w:t xml:space="preserve">na di Palestina </w:t>
      </w:r>
      <w:r w:rsidR="00BB1496" w:rsidRPr="00440855">
        <w:rPr>
          <w:rFonts w:ascii="Times New Roman" w:hAnsi="Times New Roman" w:cs="Times New Roman"/>
          <w:sz w:val="24"/>
          <w:szCs w:val="28"/>
        </w:rPr>
        <w:t>vive una reale povertà economica, tanto che Paolo chiedeva alle comunità da lui fondate di soccorrerle</w:t>
      </w:r>
      <w:r w:rsidR="00AF7077" w:rsidRPr="00440855">
        <w:rPr>
          <w:rStyle w:val="Rimandonotaapidipagina"/>
          <w:rFonts w:ascii="Times New Roman" w:hAnsi="Times New Roman" w:cs="Times New Roman"/>
          <w:sz w:val="24"/>
          <w:szCs w:val="28"/>
        </w:rPr>
        <w:footnoteReference w:id="30"/>
      </w:r>
      <w:r w:rsidR="00B05D1C" w:rsidRPr="00440855">
        <w:rPr>
          <w:rFonts w:ascii="Times New Roman" w:hAnsi="Times New Roman" w:cs="Times New Roman"/>
          <w:sz w:val="24"/>
          <w:szCs w:val="28"/>
        </w:rPr>
        <w:t xml:space="preserve">. La comunità di Luca ha una base sociale diversa, che manifesta meno disagio economico e ha fra i suoi membri il </w:t>
      </w:r>
      <w:r w:rsidR="00B05D1C" w:rsidRPr="00440855">
        <w:rPr>
          <w:rFonts w:ascii="Times New Roman" w:hAnsi="Times New Roman" w:cs="Times New Roman"/>
          <w:i/>
          <w:sz w:val="24"/>
          <w:szCs w:val="28"/>
        </w:rPr>
        <w:t>kràtistos</w:t>
      </w:r>
      <w:r w:rsidR="00FC0505" w:rsidRPr="00440855">
        <w:rPr>
          <w:rStyle w:val="Rimandonotaapidipagina"/>
          <w:rFonts w:ascii="Times New Roman" w:hAnsi="Times New Roman" w:cs="Times New Roman"/>
          <w:sz w:val="24"/>
          <w:szCs w:val="28"/>
        </w:rPr>
        <w:footnoteReference w:id="31"/>
      </w:r>
      <w:r w:rsidR="00B05D1C" w:rsidRPr="00440855">
        <w:rPr>
          <w:rFonts w:ascii="Times New Roman" w:hAnsi="Times New Roman" w:cs="Times New Roman"/>
          <w:i/>
          <w:sz w:val="24"/>
          <w:szCs w:val="28"/>
        </w:rPr>
        <w:t xml:space="preserve"> Theòphilos</w:t>
      </w:r>
      <w:r w:rsidR="00B05D1C" w:rsidRPr="00440855">
        <w:rPr>
          <w:rFonts w:ascii="Times New Roman" w:hAnsi="Times New Roman" w:cs="Times New Roman"/>
          <w:sz w:val="24"/>
          <w:szCs w:val="28"/>
        </w:rPr>
        <w:t xml:space="preserve"> /l’</w:t>
      </w:r>
      <w:r w:rsidR="00B05D1C" w:rsidRPr="00440855">
        <w:rPr>
          <w:rFonts w:ascii="Times New Roman" w:hAnsi="Times New Roman" w:cs="Times New Roman"/>
          <w:i/>
          <w:sz w:val="24"/>
          <w:szCs w:val="28"/>
        </w:rPr>
        <w:t>illustre Teofilo</w:t>
      </w:r>
      <w:r w:rsidR="00B05D1C" w:rsidRPr="00440855">
        <w:rPr>
          <w:rFonts w:ascii="Times New Roman" w:hAnsi="Times New Roman" w:cs="Times New Roman"/>
          <w:sz w:val="24"/>
          <w:szCs w:val="28"/>
        </w:rPr>
        <w:t xml:space="preserve"> cui l’autore si rivolge nel prologo sia dell’Evangelo (Lc 1,39 sia degli Atti degli Apostoli (At 1,1)</w:t>
      </w:r>
      <w:r w:rsidR="00432E01" w:rsidRPr="00440855">
        <w:rPr>
          <w:rFonts w:ascii="Times New Roman" w:hAnsi="Times New Roman" w:cs="Times New Roman"/>
          <w:sz w:val="24"/>
          <w:szCs w:val="28"/>
        </w:rPr>
        <w:t xml:space="preserve">: è una comunità che sente in modo particolare il problema della ricchezza </w:t>
      </w:r>
      <w:r w:rsidR="00520A58" w:rsidRPr="00440855">
        <w:rPr>
          <w:rFonts w:ascii="Times New Roman" w:hAnsi="Times New Roman" w:cs="Times New Roman"/>
          <w:sz w:val="24"/>
          <w:szCs w:val="28"/>
        </w:rPr>
        <w:t xml:space="preserve">e della povertà </w:t>
      </w:r>
      <w:r w:rsidR="00432E01" w:rsidRPr="00440855">
        <w:rPr>
          <w:rFonts w:ascii="Times New Roman" w:hAnsi="Times New Roman" w:cs="Times New Roman"/>
          <w:sz w:val="24"/>
          <w:szCs w:val="28"/>
        </w:rPr>
        <w:t>perché composta di poveri e ricchi</w:t>
      </w:r>
      <w:r w:rsidR="00432E01" w:rsidRPr="00440855">
        <w:rPr>
          <w:rStyle w:val="Rimandonotaapidipagina"/>
          <w:rFonts w:ascii="Times New Roman" w:hAnsi="Times New Roman" w:cs="Times New Roman"/>
          <w:sz w:val="24"/>
          <w:szCs w:val="28"/>
        </w:rPr>
        <w:footnoteReference w:id="32"/>
      </w:r>
      <w:r w:rsidR="00FC0505" w:rsidRPr="00440855">
        <w:rPr>
          <w:rFonts w:ascii="Times New Roman" w:hAnsi="Times New Roman" w:cs="Times New Roman"/>
          <w:sz w:val="24"/>
          <w:szCs w:val="28"/>
        </w:rPr>
        <w:t xml:space="preserve">. </w:t>
      </w:r>
      <w:r w:rsidR="00520A58" w:rsidRPr="00440855">
        <w:rPr>
          <w:rFonts w:ascii="Times New Roman" w:hAnsi="Times New Roman" w:cs="Times New Roman"/>
          <w:sz w:val="24"/>
          <w:szCs w:val="28"/>
        </w:rPr>
        <w:t>L’unico evangelo di Gesù è calato – oggi diremmo inculturato  dai due evangelisti nelle differenti</w:t>
      </w:r>
      <w:r w:rsidR="00432E01" w:rsidRPr="00440855">
        <w:rPr>
          <w:rFonts w:ascii="Times New Roman" w:hAnsi="Times New Roman" w:cs="Times New Roman"/>
          <w:sz w:val="24"/>
          <w:szCs w:val="28"/>
        </w:rPr>
        <w:t xml:space="preserve"> situazione esistenzial</w:t>
      </w:r>
      <w:r w:rsidR="00520A58" w:rsidRPr="00440855">
        <w:rPr>
          <w:rFonts w:ascii="Times New Roman" w:hAnsi="Times New Roman" w:cs="Times New Roman"/>
          <w:sz w:val="24"/>
          <w:szCs w:val="28"/>
        </w:rPr>
        <w:t>i e sociali</w:t>
      </w:r>
      <w:r w:rsidR="00432E01" w:rsidRPr="00440855">
        <w:rPr>
          <w:rFonts w:ascii="Times New Roman" w:hAnsi="Times New Roman" w:cs="Times New Roman"/>
          <w:sz w:val="24"/>
          <w:szCs w:val="28"/>
        </w:rPr>
        <w:t xml:space="preserve"> delle proprie comunità: “ai poveri si parla di povertà in spirito, mentre ai benestanti si parla di povertà economica”</w:t>
      </w:r>
      <w:r w:rsidR="00651C08" w:rsidRPr="00440855">
        <w:rPr>
          <w:rFonts w:ascii="Times New Roman" w:hAnsi="Times New Roman" w:cs="Times New Roman"/>
          <w:sz w:val="24"/>
          <w:szCs w:val="28"/>
        </w:rPr>
        <w:t xml:space="preserve"> ma “in entrambi i casi le beatitudini sono una contestazione dell’attuale situazione dei destinatari</w:t>
      </w:r>
      <w:r w:rsidR="00432E01" w:rsidRPr="00440855">
        <w:rPr>
          <w:rStyle w:val="Rimandonotaapidipagina"/>
          <w:rFonts w:ascii="Times New Roman" w:hAnsi="Times New Roman" w:cs="Times New Roman"/>
          <w:sz w:val="24"/>
          <w:szCs w:val="28"/>
        </w:rPr>
        <w:footnoteReference w:id="33"/>
      </w:r>
      <w:r w:rsidR="00651C08" w:rsidRPr="00440855">
        <w:rPr>
          <w:rFonts w:ascii="Times New Roman" w:hAnsi="Times New Roman" w:cs="Times New Roman"/>
          <w:sz w:val="24"/>
          <w:szCs w:val="28"/>
        </w:rPr>
        <w:t xml:space="preserve">. </w:t>
      </w:r>
    </w:p>
    <w:p w14:paraId="7DC5176A" w14:textId="77777777" w:rsidR="00520A58" w:rsidRPr="00440855" w:rsidRDefault="00B409A1" w:rsidP="00C711C0">
      <w:pPr>
        <w:ind w:firstLine="708"/>
        <w:jc w:val="both"/>
        <w:rPr>
          <w:rFonts w:ascii="Times New Roman" w:hAnsi="Times New Roman" w:cs="Times New Roman"/>
          <w:sz w:val="24"/>
          <w:szCs w:val="28"/>
        </w:rPr>
      </w:pPr>
      <w:r w:rsidRPr="00440855">
        <w:rPr>
          <w:rFonts w:ascii="Times New Roman" w:hAnsi="Times New Roman" w:cs="Times New Roman"/>
          <w:sz w:val="24"/>
          <w:szCs w:val="28"/>
        </w:rPr>
        <w:t xml:space="preserve">Gesù annuncia </w:t>
      </w:r>
    </w:p>
    <w:p w14:paraId="0D203A91" w14:textId="77777777" w:rsidR="00520A58" w:rsidRPr="00440855" w:rsidRDefault="00520A58" w:rsidP="00520A58">
      <w:pPr>
        <w:ind w:firstLine="0"/>
        <w:jc w:val="both"/>
        <w:rPr>
          <w:rFonts w:ascii="Times New Roman" w:hAnsi="Times New Roman" w:cs="Times New Roman"/>
          <w:sz w:val="24"/>
          <w:szCs w:val="28"/>
        </w:rPr>
      </w:pPr>
    </w:p>
    <w:p w14:paraId="2873864C" w14:textId="77777777" w:rsidR="00520A58" w:rsidRPr="00440855" w:rsidRDefault="00B409A1" w:rsidP="00520A58">
      <w:pPr>
        <w:ind w:left="708" w:firstLine="0"/>
        <w:jc w:val="both"/>
        <w:rPr>
          <w:rFonts w:ascii="Times New Roman" w:hAnsi="Times New Roman" w:cs="Times New Roman"/>
          <w:sz w:val="24"/>
          <w:szCs w:val="28"/>
        </w:rPr>
      </w:pPr>
      <w:r w:rsidRPr="00440855">
        <w:rPr>
          <w:rFonts w:ascii="Times New Roman" w:hAnsi="Times New Roman" w:cs="Times New Roman"/>
          <w:sz w:val="24"/>
          <w:szCs w:val="28"/>
        </w:rPr>
        <w:t>un “Dio che prende le difese dei poveri</w:t>
      </w:r>
      <w:r w:rsidR="00520A58" w:rsidRPr="00440855">
        <w:rPr>
          <w:rFonts w:ascii="Times New Roman" w:hAnsi="Times New Roman" w:cs="Times New Roman"/>
          <w:sz w:val="24"/>
          <w:szCs w:val="28"/>
        </w:rPr>
        <w:t xml:space="preserve"> (…) </w:t>
      </w:r>
      <w:r w:rsidRPr="00440855">
        <w:rPr>
          <w:rFonts w:ascii="Times New Roman" w:hAnsi="Times New Roman" w:cs="Times New Roman"/>
          <w:sz w:val="24"/>
          <w:szCs w:val="28"/>
        </w:rPr>
        <w:t xml:space="preserve"> non perché sono migliori dei ricchi né </w:t>
      </w:r>
      <w:r w:rsidR="00520A58" w:rsidRPr="00440855">
        <w:rPr>
          <w:rFonts w:ascii="Times New Roman" w:hAnsi="Times New Roman" w:cs="Times New Roman"/>
          <w:sz w:val="24"/>
          <w:szCs w:val="28"/>
        </w:rPr>
        <w:t>più brav</w:t>
      </w:r>
      <w:r w:rsidRPr="00440855">
        <w:rPr>
          <w:rFonts w:ascii="Times New Roman" w:hAnsi="Times New Roman" w:cs="Times New Roman"/>
          <w:sz w:val="24"/>
          <w:szCs w:val="28"/>
        </w:rPr>
        <w:t xml:space="preserve">i e generosi dei potenti </w:t>
      </w:r>
      <w:r w:rsidR="009C6181" w:rsidRPr="00440855">
        <w:rPr>
          <w:rFonts w:ascii="Times New Roman" w:hAnsi="Times New Roman" w:cs="Times New Roman"/>
          <w:sz w:val="24"/>
          <w:szCs w:val="28"/>
        </w:rPr>
        <w:t xml:space="preserve">e degli arricchiti, ma perché </w:t>
      </w:r>
      <w:r w:rsidR="00520A58" w:rsidRPr="00440855">
        <w:rPr>
          <w:rFonts w:ascii="Times New Roman" w:hAnsi="Times New Roman" w:cs="Times New Roman"/>
          <w:sz w:val="24"/>
          <w:szCs w:val="28"/>
        </w:rPr>
        <w:t xml:space="preserve">Dio </w:t>
      </w:r>
      <w:r w:rsidR="009C6181" w:rsidRPr="00440855">
        <w:rPr>
          <w:rFonts w:ascii="Times New Roman" w:hAnsi="Times New Roman" w:cs="Times New Roman"/>
          <w:sz w:val="24"/>
          <w:szCs w:val="28"/>
        </w:rPr>
        <w:t xml:space="preserve">è giusto e fedele e </w:t>
      </w:r>
      <w:r w:rsidR="00520A58" w:rsidRPr="00440855">
        <w:rPr>
          <w:rFonts w:ascii="Times New Roman" w:hAnsi="Times New Roman" w:cs="Times New Roman"/>
          <w:sz w:val="24"/>
          <w:szCs w:val="28"/>
        </w:rPr>
        <w:t xml:space="preserve">per questo </w:t>
      </w:r>
      <w:r w:rsidR="009C6181" w:rsidRPr="00440855">
        <w:rPr>
          <w:rFonts w:ascii="Times New Roman" w:hAnsi="Times New Roman" w:cs="Times New Roman"/>
          <w:sz w:val="24"/>
          <w:szCs w:val="28"/>
        </w:rPr>
        <w:t>si immerge nelle situazioni della storia umana per trarre  fuori gli oppressi, per dare giustizia agli esclusi”</w:t>
      </w:r>
      <w:r w:rsidR="009C6181" w:rsidRPr="00440855">
        <w:rPr>
          <w:rStyle w:val="Rimandonotaapidipagina"/>
          <w:rFonts w:ascii="Times New Roman" w:hAnsi="Times New Roman" w:cs="Times New Roman"/>
          <w:sz w:val="24"/>
          <w:szCs w:val="28"/>
        </w:rPr>
        <w:footnoteReference w:id="34"/>
      </w:r>
      <w:r w:rsidR="009C6181" w:rsidRPr="00440855">
        <w:rPr>
          <w:rFonts w:ascii="Times New Roman" w:hAnsi="Times New Roman" w:cs="Times New Roman"/>
          <w:sz w:val="24"/>
          <w:szCs w:val="28"/>
        </w:rPr>
        <w:t xml:space="preserve">. </w:t>
      </w:r>
    </w:p>
    <w:p w14:paraId="72F3DF3B" w14:textId="77777777" w:rsidR="00520A58" w:rsidRPr="00440855" w:rsidRDefault="00520A58" w:rsidP="00520A58">
      <w:pPr>
        <w:ind w:firstLine="0"/>
        <w:jc w:val="both"/>
        <w:rPr>
          <w:rFonts w:ascii="Times New Roman" w:hAnsi="Times New Roman" w:cs="Times New Roman"/>
          <w:sz w:val="24"/>
          <w:szCs w:val="28"/>
        </w:rPr>
      </w:pPr>
    </w:p>
    <w:p w14:paraId="10C7E188" w14:textId="77777777" w:rsidR="001A713F" w:rsidRPr="00440855" w:rsidRDefault="00892797" w:rsidP="00520A58">
      <w:pPr>
        <w:ind w:firstLine="0"/>
        <w:jc w:val="both"/>
        <w:rPr>
          <w:rFonts w:ascii="Times New Roman" w:hAnsi="Times New Roman" w:cs="Times New Roman"/>
          <w:sz w:val="24"/>
          <w:szCs w:val="28"/>
        </w:rPr>
      </w:pPr>
      <w:r w:rsidRPr="00440855">
        <w:rPr>
          <w:rFonts w:ascii="Times New Roman" w:hAnsi="Times New Roman" w:cs="Times New Roman"/>
          <w:sz w:val="24"/>
          <w:szCs w:val="28"/>
        </w:rPr>
        <w:t>Indica un mondo nuovo c</w:t>
      </w:r>
      <w:r w:rsidR="00520A58" w:rsidRPr="00440855">
        <w:rPr>
          <w:rFonts w:ascii="Times New Roman" w:hAnsi="Times New Roman" w:cs="Times New Roman"/>
          <w:sz w:val="24"/>
          <w:szCs w:val="28"/>
        </w:rPr>
        <w:t>he non è fondato sul concetto della giustizia umana</w:t>
      </w:r>
      <w:r w:rsidRPr="00440855">
        <w:rPr>
          <w:rFonts w:ascii="Times New Roman" w:hAnsi="Times New Roman" w:cs="Times New Roman"/>
          <w:sz w:val="24"/>
          <w:szCs w:val="28"/>
        </w:rPr>
        <w:t xml:space="preserve"> “a ciascuno il suo”, ma su un Dio che è amore</w:t>
      </w:r>
      <w:r w:rsidRPr="00440855">
        <w:rPr>
          <w:rStyle w:val="Rimandonotaapidipagina"/>
          <w:rFonts w:ascii="Times New Roman" w:hAnsi="Times New Roman" w:cs="Times New Roman"/>
          <w:sz w:val="24"/>
          <w:szCs w:val="28"/>
        </w:rPr>
        <w:footnoteReference w:id="35"/>
      </w:r>
      <w:r w:rsidRPr="00440855">
        <w:rPr>
          <w:rFonts w:ascii="Times New Roman" w:hAnsi="Times New Roman" w:cs="Times New Roman"/>
          <w:sz w:val="24"/>
          <w:szCs w:val="28"/>
        </w:rPr>
        <w:t>, creatore di tutte le cose e che tutte ama con</w:t>
      </w:r>
      <w:r w:rsidRPr="00440855">
        <w:rPr>
          <w:rFonts w:ascii="Times New Roman" w:hAnsi="Times New Roman" w:cs="Times New Roman"/>
          <w:i/>
          <w:sz w:val="24"/>
          <w:szCs w:val="28"/>
        </w:rPr>
        <w:t xml:space="preserve"> viscere di misericordia</w:t>
      </w:r>
      <w:r w:rsidRPr="00440855">
        <w:rPr>
          <w:rFonts w:ascii="Times New Roman" w:hAnsi="Times New Roman" w:cs="Times New Roman"/>
          <w:sz w:val="24"/>
          <w:szCs w:val="28"/>
        </w:rPr>
        <w:t xml:space="preserve"> (Lc 1,79)</w:t>
      </w:r>
      <w:r w:rsidRPr="00440855">
        <w:rPr>
          <w:rStyle w:val="Rimandonotaapidipagina"/>
          <w:rFonts w:ascii="Times New Roman" w:hAnsi="Times New Roman" w:cs="Times New Roman"/>
          <w:sz w:val="24"/>
          <w:szCs w:val="28"/>
        </w:rPr>
        <w:footnoteReference w:id="36"/>
      </w:r>
      <w:r w:rsidR="001A713F" w:rsidRPr="00440855">
        <w:rPr>
          <w:rFonts w:ascii="Times New Roman" w:hAnsi="Times New Roman" w:cs="Times New Roman"/>
          <w:sz w:val="24"/>
          <w:szCs w:val="28"/>
        </w:rPr>
        <w:t xml:space="preserve">. </w:t>
      </w:r>
    </w:p>
    <w:p w14:paraId="5F23E510" w14:textId="77777777" w:rsidR="00B409A1" w:rsidRPr="00440855" w:rsidRDefault="001A713F" w:rsidP="00C711C0">
      <w:pPr>
        <w:ind w:firstLine="708"/>
        <w:jc w:val="both"/>
        <w:rPr>
          <w:rFonts w:ascii="Times New Roman" w:hAnsi="Times New Roman" w:cs="Times New Roman"/>
          <w:sz w:val="24"/>
          <w:szCs w:val="28"/>
        </w:rPr>
      </w:pPr>
      <w:r w:rsidRPr="00440855">
        <w:rPr>
          <w:rFonts w:ascii="Times New Roman" w:hAnsi="Times New Roman" w:cs="Times New Roman"/>
          <w:sz w:val="24"/>
          <w:szCs w:val="28"/>
        </w:rPr>
        <w:lastRenderedPageBreak/>
        <w:t xml:space="preserve">Dicendo </w:t>
      </w:r>
      <w:r w:rsidRPr="00440855">
        <w:rPr>
          <w:rFonts w:ascii="Times New Roman" w:hAnsi="Times New Roman" w:cs="Times New Roman"/>
          <w:i/>
          <w:sz w:val="24"/>
          <w:szCs w:val="28"/>
        </w:rPr>
        <w:t>Beati voi poveri perchè vostro è il regno di Dio</w:t>
      </w:r>
      <w:r w:rsidRPr="00440855">
        <w:rPr>
          <w:rFonts w:ascii="Times New Roman" w:hAnsi="Times New Roman" w:cs="Times New Roman"/>
          <w:sz w:val="24"/>
          <w:szCs w:val="28"/>
        </w:rPr>
        <w:t xml:space="preserve"> (Lc 6,20b) dice “Non cercate la felicità nel soddisfacimento dei vostri interessi e nella pratica interessata della vostra religione. Siate felici agendo in modo fedele e </w:t>
      </w:r>
      <w:r w:rsidR="00520A58" w:rsidRPr="00440855">
        <w:rPr>
          <w:rFonts w:ascii="Times New Roman" w:hAnsi="Times New Roman" w:cs="Times New Roman"/>
          <w:sz w:val="24"/>
          <w:szCs w:val="28"/>
        </w:rPr>
        <w:t>(…) per un mondo più felice</w:t>
      </w:r>
      <w:r w:rsidRPr="00440855">
        <w:rPr>
          <w:rFonts w:ascii="Times New Roman" w:hAnsi="Times New Roman" w:cs="Times New Roman"/>
          <w:sz w:val="24"/>
          <w:szCs w:val="28"/>
        </w:rPr>
        <w:t xml:space="preserve"> per tutti”</w:t>
      </w:r>
      <w:r w:rsidRPr="00440855">
        <w:rPr>
          <w:rStyle w:val="Rimandonotaapidipagina"/>
          <w:rFonts w:ascii="Times New Roman" w:hAnsi="Times New Roman" w:cs="Times New Roman"/>
          <w:sz w:val="24"/>
          <w:szCs w:val="28"/>
        </w:rPr>
        <w:footnoteReference w:id="37"/>
      </w:r>
      <w:r w:rsidR="00D20198" w:rsidRPr="00440855">
        <w:rPr>
          <w:rFonts w:ascii="Times New Roman" w:hAnsi="Times New Roman" w:cs="Times New Roman"/>
          <w:sz w:val="24"/>
          <w:szCs w:val="28"/>
        </w:rPr>
        <w:t>.</w:t>
      </w:r>
    </w:p>
    <w:p w14:paraId="7F177BAA" w14:textId="77777777" w:rsidR="000609F3" w:rsidRPr="00440855" w:rsidRDefault="000609F3" w:rsidP="00C711C0">
      <w:pPr>
        <w:ind w:firstLine="708"/>
        <w:jc w:val="both"/>
        <w:rPr>
          <w:rFonts w:ascii="Times New Roman" w:hAnsi="Times New Roman" w:cs="Times New Roman"/>
          <w:sz w:val="24"/>
          <w:szCs w:val="28"/>
        </w:rPr>
      </w:pPr>
    </w:p>
    <w:p w14:paraId="42F01554" w14:textId="77777777" w:rsidR="0080279B" w:rsidRPr="00440855" w:rsidRDefault="0080279B" w:rsidP="00C711C0">
      <w:pPr>
        <w:ind w:firstLine="708"/>
        <w:jc w:val="both"/>
        <w:rPr>
          <w:rFonts w:ascii="Times New Roman" w:hAnsi="Times New Roman" w:cs="Times New Roman"/>
          <w:sz w:val="24"/>
          <w:szCs w:val="28"/>
        </w:rPr>
      </w:pPr>
      <w:r w:rsidRPr="00440855">
        <w:rPr>
          <w:rFonts w:ascii="Times New Roman" w:hAnsi="Times New Roman" w:cs="Times New Roman"/>
          <w:sz w:val="24"/>
          <w:szCs w:val="28"/>
        </w:rPr>
        <w:t xml:space="preserve">La seconda e la terza Beatitudine </w:t>
      </w:r>
      <w:r w:rsidR="00190EA5" w:rsidRPr="00440855">
        <w:rPr>
          <w:rFonts w:ascii="Times New Roman" w:hAnsi="Times New Roman" w:cs="Times New Roman"/>
          <w:i/>
          <w:sz w:val="24"/>
          <w:szCs w:val="28"/>
        </w:rPr>
        <w:t>Beati voi che ora avete fame, perché sarete saziati. Beati voi che ora piangete, perché riderete</w:t>
      </w:r>
      <w:r w:rsidR="00190EA5" w:rsidRPr="00440855">
        <w:rPr>
          <w:rFonts w:ascii="Times New Roman" w:hAnsi="Times New Roman" w:cs="Times New Roman"/>
          <w:sz w:val="24"/>
          <w:szCs w:val="28"/>
        </w:rPr>
        <w:t xml:space="preserve"> (Lc 6,21)</w:t>
      </w:r>
      <w:r w:rsidR="00190EA5" w:rsidRPr="00440855">
        <w:rPr>
          <w:rFonts w:ascii="Times New Roman" w:hAnsi="Times New Roman" w:cs="Times New Roman"/>
          <w:i/>
          <w:sz w:val="24"/>
          <w:szCs w:val="28"/>
        </w:rPr>
        <w:t xml:space="preserve"> </w:t>
      </w:r>
      <w:r w:rsidRPr="00440855">
        <w:rPr>
          <w:rFonts w:ascii="Times New Roman" w:hAnsi="Times New Roman" w:cs="Times New Roman"/>
          <w:sz w:val="24"/>
          <w:szCs w:val="28"/>
        </w:rPr>
        <w:t>sviluppano in realtà la prima annunciando il capovolgimento di una concreta situazione di vita. In una cultura di sussistenza</w:t>
      </w:r>
      <w:r w:rsidR="00AF7077" w:rsidRPr="00440855">
        <w:rPr>
          <w:rFonts w:ascii="Times New Roman" w:hAnsi="Times New Roman" w:cs="Times New Roman"/>
          <w:sz w:val="24"/>
          <w:szCs w:val="28"/>
        </w:rPr>
        <w:t>,</w:t>
      </w:r>
      <w:r w:rsidRPr="00440855">
        <w:rPr>
          <w:rFonts w:ascii="Times New Roman" w:hAnsi="Times New Roman" w:cs="Times New Roman"/>
          <w:sz w:val="24"/>
          <w:szCs w:val="28"/>
        </w:rPr>
        <w:t xml:space="preserve"> quale era la condizione della maggior parte degli abitanti della Galilea e più in generale del mondo antico</w:t>
      </w:r>
      <w:r w:rsidR="00AF7077" w:rsidRPr="00440855">
        <w:rPr>
          <w:rFonts w:ascii="Times New Roman" w:hAnsi="Times New Roman" w:cs="Times New Roman"/>
          <w:sz w:val="24"/>
          <w:szCs w:val="28"/>
        </w:rPr>
        <w:t>,</w:t>
      </w:r>
      <w:r w:rsidR="002D0C47" w:rsidRPr="00440855">
        <w:rPr>
          <w:rFonts w:ascii="Times New Roman" w:hAnsi="Times New Roman" w:cs="Times New Roman"/>
          <w:sz w:val="24"/>
          <w:szCs w:val="28"/>
        </w:rPr>
        <w:t xml:space="preserve"> il povero era “colui che non aveva da mangiare e non poteva</w:t>
      </w:r>
      <w:r w:rsidRPr="00440855">
        <w:rPr>
          <w:rFonts w:ascii="Times New Roman" w:hAnsi="Times New Roman" w:cs="Times New Roman"/>
          <w:sz w:val="24"/>
          <w:szCs w:val="28"/>
        </w:rPr>
        <w:t xml:space="preserve"> materialmente saziarsi”</w:t>
      </w:r>
      <w:r w:rsidRPr="00440855">
        <w:rPr>
          <w:rStyle w:val="Rimandonotaapidipagina"/>
          <w:rFonts w:ascii="Times New Roman" w:hAnsi="Times New Roman" w:cs="Times New Roman"/>
          <w:sz w:val="24"/>
          <w:szCs w:val="28"/>
        </w:rPr>
        <w:footnoteReference w:id="38"/>
      </w:r>
      <w:r w:rsidR="00AF7077" w:rsidRPr="00440855">
        <w:rPr>
          <w:rFonts w:ascii="Times New Roman" w:hAnsi="Times New Roman" w:cs="Times New Roman"/>
          <w:sz w:val="24"/>
          <w:szCs w:val="28"/>
        </w:rPr>
        <w:t>.</w:t>
      </w:r>
      <w:r w:rsidRPr="00440855">
        <w:rPr>
          <w:rFonts w:ascii="Times New Roman" w:hAnsi="Times New Roman" w:cs="Times New Roman"/>
          <w:sz w:val="24"/>
          <w:szCs w:val="28"/>
        </w:rPr>
        <w:t xml:space="preserve"> </w:t>
      </w:r>
      <w:r w:rsidR="00AF7077" w:rsidRPr="00440855">
        <w:rPr>
          <w:rFonts w:ascii="Times New Roman" w:hAnsi="Times New Roman" w:cs="Times New Roman"/>
          <w:sz w:val="24"/>
          <w:szCs w:val="28"/>
        </w:rPr>
        <w:t>F</w:t>
      </w:r>
      <w:r w:rsidRPr="00440855">
        <w:rPr>
          <w:rFonts w:ascii="Times New Roman" w:hAnsi="Times New Roman" w:cs="Times New Roman"/>
          <w:sz w:val="24"/>
          <w:szCs w:val="28"/>
        </w:rPr>
        <w:t>igura paradigmatica di quest</w:t>
      </w:r>
      <w:r w:rsidR="00190EA5" w:rsidRPr="00440855">
        <w:rPr>
          <w:rFonts w:ascii="Times New Roman" w:hAnsi="Times New Roman" w:cs="Times New Roman"/>
          <w:sz w:val="24"/>
          <w:szCs w:val="28"/>
        </w:rPr>
        <w:t>i</w:t>
      </w:r>
      <w:r w:rsidRPr="00440855">
        <w:rPr>
          <w:rFonts w:ascii="Times New Roman" w:hAnsi="Times New Roman" w:cs="Times New Roman"/>
          <w:sz w:val="24"/>
          <w:szCs w:val="28"/>
        </w:rPr>
        <w:t xml:space="preserve"> pover</w:t>
      </w:r>
      <w:r w:rsidR="00190EA5" w:rsidRPr="00440855">
        <w:rPr>
          <w:rFonts w:ascii="Times New Roman" w:hAnsi="Times New Roman" w:cs="Times New Roman"/>
          <w:sz w:val="24"/>
          <w:szCs w:val="28"/>
        </w:rPr>
        <w:t>i</w:t>
      </w:r>
      <w:r w:rsidRPr="00440855">
        <w:rPr>
          <w:rFonts w:ascii="Times New Roman" w:hAnsi="Times New Roman" w:cs="Times New Roman"/>
          <w:sz w:val="24"/>
          <w:szCs w:val="28"/>
        </w:rPr>
        <w:t xml:space="preserve"> è, nell’evangelo di Luca, Lazzaro, protagonista della “parabola del ricco e del povero”  </w:t>
      </w:r>
      <w:r w:rsidR="00190EA5" w:rsidRPr="00440855">
        <w:rPr>
          <w:rFonts w:ascii="Times New Roman" w:hAnsi="Times New Roman" w:cs="Times New Roman"/>
          <w:sz w:val="24"/>
          <w:szCs w:val="28"/>
        </w:rPr>
        <w:t xml:space="preserve">(Lc 16,19-31) </w:t>
      </w:r>
      <w:r w:rsidR="00190EA5" w:rsidRPr="00440855">
        <w:rPr>
          <w:rFonts w:ascii="Times New Roman" w:hAnsi="Times New Roman" w:cs="Times New Roman"/>
          <w:i/>
          <w:sz w:val="24"/>
          <w:szCs w:val="28"/>
        </w:rPr>
        <w:t>bramoso si sfamarsi con quello che cadeva dalla tavola de ricco</w:t>
      </w:r>
      <w:r w:rsidR="00190EA5" w:rsidRPr="00440855">
        <w:rPr>
          <w:rFonts w:ascii="Times New Roman" w:hAnsi="Times New Roman" w:cs="Times New Roman"/>
          <w:sz w:val="24"/>
          <w:szCs w:val="28"/>
        </w:rPr>
        <w:t xml:space="preserve"> (Lc 16,21). Il pianto denuncia il dolore del povero che cerca invano rimedio alla sua situazione, se ne sente schiavo e nello stesso tempo cerca di ribellarsi senza riuscire ad uscirne</w:t>
      </w:r>
      <w:r w:rsidR="00190EA5" w:rsidRPr="00440855">
        <w:rPr>
          <w:rStyle w:val="Rimandonotaapidipagina"/>
          <w:rFonts w:ascii="Times New Roman" w:hAnsi="Times New Roman" w:cs="Times New Roman"/>
          <w:sz w:val="24"/>
          <w:szCs w:val="28"/>
        </w:rPr>
        <w:footnoteReference w:id="39"/>
      </w:r>
      <w:r w:rsidR="00190EA5" w:rsidRPr="00440855">
        <w:rPr>
          <w:rFonts w:ascii="Times New Roman" w:hAnsi="Times New Roman" w:cs="Times New Roman"/>
          <w:sz w:val="24"/>
          <w:szCs w:val="28"/>
        </w:rPr>
        <w:t>. Tutte e tre le prime Beatitudini dell’evangelo secondo Luca, indirizzate a poveri, affamati e piangenti, guardano a</w:t>
      </w:r>
      <w:r w:rsidR="002D0C47" w:rsidRPr="00440855">
        <w:rPr>
          <w:rFonts w:ascii="Times New Roman" w:hAnsi="Times New Roman" w:cs="Times New Roman"/>
          <w:sz w:val="24"/>
          <w:szCs w:val="28"/>
        </w:rPr>
        <w:t>d un’unica</w:t>
      </w:r>
      <w:r w:rsidR="00190EA5" w:rsidRPr="00440855">
        <w:rPr>
          <w:rFonts w:ascii="Times New Roman" w:hAnsi="Times New Roman" w:cs="Times New Roman"/>
          <w:sz w:val="24"/>
          <w:szCs w:val="28"/>
        </w:rPr>
        <w:t xml:space="preserve"> categoria di persone</w:t>
      </w:r>
      <w:r w:rsidR="00190EA5" w:rsidRPr="00440855">
        <w:rPr>
          <w:rStyle w:val="Rimandonotaapidipagina"/>
          <w:rFonts w:ascii="Times New Roman" w:hAnsi="Times New Roman" w:cs="Times New Roman"/>
          <w:sz w:val="24"/>
          <w:szCs w:val="28"/>
        </w:rPr>
        <w:footnoteReference w:id="40"/>
      </w:r>
    </w:p>
    <w:p w14:paraId="0F6F1900" w14:textId="77777777" w:rsidR="00D20198" w:rsidRPr="00440855" w:rsidRDefault="00F6396D" w:rsidP="00C711C0">
      <w:pPr>
        <w:ind w:firstLine="708"/>
        <w:jc w:val="both"/>
        <w:rPr>
          <w:rFonts w:ascii="Times New Roman" w:hAnsi="Times New Roman" w:cs="Times New Roman"/>
          <w:sz w:val="24"/>
          <w:szCs w:val="28"/>
        </w:rPr>
      </w:pPr>
      <w:r w:rsidRPr="00440855">
        <w:rPr>
          <w:rFonts w:ascii="Times New Roman" w:hAnsi="Times New Roman" w:cs="Times New Roman"/>
          <w:sz w:val="24"/>
          <w:szCs w:val="28"/>
        </w:rPr>
        <w:t xml:space="preserve">Con le Beatitudini, tuttavia, Gesù non consacra come ideale la situazione di poveri, affamati ed afflitti, ma annuncia piuttosto che è destinata ad aver termine; non promette ai poveri che diventeranno ricchi, ma annuncia che </w:t>
      </w:r>
      <w:r w:rsidR="002D0C47" w:rsidRPr="00440855">
        <w:rPr>
          <w:rFonts w:ascii="Times New Roman" w:hAnsi="Times New Roman" w:cs="Times New Roman"/>
          <w:sz w:val="24"/>
          <w:szCs w:val="28"/>
        </w:rPr>
        <w:t>saranno superate le “strutture di peccato”</w:t>
      </w:r>
      <w:r w:rsidR="002D0C47" w:rsidRPr="00440855">
        <w:rPr>
          <w:rStyle w:val="Rimandonotaapidipagina"/>
          <w:rFonts w:ascii="Times New Roman" w:hAnsi="Times New Roman" w:cs="Times New Roman"/>
          <w:sz w:val="24"/>
          <w:szCs w:val="28"/>
        </w:rPr>
        <w:footnoteReference w:id="41"/>
      </w:r>
      <w:r w:rsidR="00D37E1B" w:rsidRPr="00440855">
        <w:rPr>
          <w:rFonts w:ascii="Times New Roman" w:hAnsi="Times New Roman" w:cs="Times New Roman"/>
          <w:sz w:val="24"/>
          <w:szCs w:val="28"/>
        </w:rPr>
        <w:t xml:space="preserve"> generatrici di</w:t>
      </w:r>
      <w:r w:rsidRPr="00440855">
        <w:rPr>
          <w:rFonts w:ascii="Times New Roman" w:hAnsi="Times New Roman" w:cs="Times New Roman"/>
          <w:sz w:val="24"/>
          <w:szCs w:val="28"/>
        </w:rPr>
        <w:t xml:space="preserve"> povertà, pianto, fame, dolore</w:t>
      </w:r>
      <w:r w:rsidRPr="00440855">
        <w:rPr>
          <w:rStyle w:val="Rimandonotaapidipagina"/>
          <w:rFonts w:ascii="Times New Roman" w:hAnsi="Times New Roman" w:cs="Times New Roman"/>
          <w:sz w:val="24"/>
          <w:szCs w:val="28"/>
        </w:rPr>
        <w:footnoteReference w:id="42"/>
      </w:r>
      <w:r w:rsidRPr="00440855">
        <w:rPr>
          <w:rFonts w:ascii="Times New Roman" w:hAnsi="Times New Roman" w:cs="Times New Roman"/>
          <w:sz w:val="24"/>
          <w:szCs w:val="28"/>
        </w:rPr>
        <w:t>; annuncia “il capovolgimento del regno dell’uomo”</w:t>
      </w:r>
      <w:r w:rsidRPr="00440855">
        <w:rPr>
          <w:rStyle w:val="Rimandonotaapidipagina"/>
          <w:rFonts w:ascii="Times New Roman" w:hAnsi="Times New Roman" w:cs="Times New Roman"/>
          <w:sz w:val="24"/>
          <w:szCs w:val="28"/>
        </w:rPr>
        <w:footnoteReference w:id="43"/>
      </w:r>
      <w:r w:rsidRPr="00440855">
        <w:rPr>
          <w:rFonts w:ascii="Times New Roman" w:hAnsi="Times New Roman" w:cs="Times New Roman"/>
          <w:sz w:val="24"/>
          <w:szCs w:val="28"/>
        </w:rPr>
        <w:t xml:space="preserve"> proponendo “un criterio diverso di felicità che vale per il povero e per il ricco</w:t>
      </w:r>
      <w:r w:rsidR="00D81698" w:rsidRPr="00440855">
        <w:rPr>
          <w:rFonts w:ascii="Times New Roman" w:hAnsi="Times New Roman" w:cs="Times New Roman"/>
          <w:sz w:val="24"/>
          <w:szCs w:val="28"/>
        </w:rPr>
        <w:t>”</w:t>
      </w:r>
      <w:r w:rsidRPr="00440855">
        <w:rPr>
          <w:rStyle w:val="Rimandonotaapidipagina"/>
          <w:rFonts w:ascii="Times New Roman" w:hAnsi="Times New Roman" w:cs="Times New Roman"/>
          <w:sz w:val="24"/>
          <w:szCs w:val="28"/>
        </w:rPr>
        <w:footnoteReference w:id="44"/>
      </w:r>
      <w:r w:rsidR="00D81698" w:rsidRPr="00440855">
        <w:rPr>
          <w:rFonts w:ascii="Times New Roman" w:hAnsi="Times New Roman" w:cs="Times New Roman"/>
          <w:sz w:val="24"/>
          <w:szCs w:val="28"/>
        </w:rPr>
        <w:t xml:space="preserve"> </w:t>
      </w:r>
      <w:r w:rsidR="00AF7077" w:rsidRPr="00440855">
        <w:rPr>
          <w:rFonts w:ascii="Times New Roman" w:hAnsi="Times New Roman" w:cs="Times New Roman"/>
          <w:sz w:val="24"/>
          <w:szCs w:val="28"/>
        </w:rPr>
        <w:t xml:space="preserve">e </w:t>
      </w:r>
      <w:r w:rsidR="00D81698" w:rsidRPr="00440855">
        <w:rPr>
          <w:rFonts w:ascii="Times New Roman" w:hAnsi="Times New Roman" w:cs="Times New Roman"/>
          <w:sz w:val="24"/>
          <w:szCs w:val="28"/>
        </w:rPr>
        <w:t>che sostituisce il donare all’accaparrare.</w:t>
      </w:r>
    </w:p>
    <w:p w14:paraId="341ED48A" w14:textId="77777777" w:rsidR="00D81698" w:rsidRPr="00440855" w:rsidRDefault="00D81698" w:rsidP="00C711C0">
      <w:pPr>
        <w:ind w:firstLine="708"/>
        <w:jc w:val="both"/>
        <w:rPr>
          <w:rFonts w:ascii="Times New Roman" w:hAnsi="Times New Roman" w:cs="Times New Roman"/>
          <w:sz w:val="24"/>
          <w:szCs w:val="28"/>
        </w:rPr>
      </w:pPr>
      <w:r w:rsidRPr="00440855">
        <w:rPr>
          <w:rFonts w:ascii="Times New Roman" w:hAnsi="Times New Roman" w:cs="Times New Roman"/>
          <w:sz w:val="24"/>
          <w:szCs w:val="28"/>
        </w:rPr>
        <w:t>Gesù  mostra questa felicità del regno di Dio realizzata nel suo vivere “senza sposa né figli, senza terra né beni, impegnato a percorrere la Galilea come un vagabondo”</w:t>
      </w:r>
      <w:r w:rsidRPr="00440855">
        <w:rPr>
          <w:rStyle w:val="Rimandonotaapidipagina"/>
          <w:rFonts w:ascii="Times New Roman" w:hAnsi="Times New Roman" w:cs="Times New Roman"/>
          <w:sz w:val="24"/>
          <w:szCs w:val="28"/>
        </w:rPr>
        <w:footnoteReference w:id="45"/>
      </w:r>
      <w:r w:rsidR="00292631" w:rsidRPr="00440855">
        <w:rPr>
          <w:rFonts w:ascii="Times New Roman" w:hAnsi="Times New Roman" w:cs="Times New Roman"/>
          <w:sz w:val="24"/>
          <w:szCs w:val="28"/>
        </w:rPr>
        <w:t>; nel suo aver provato la fame nel deserto (Lc 4,2);</w:t>
      </w:r>
      <w:r w:rsidRPr="00440855">
        <w:rPr>
          <w:rFonts w:ascii="Times New Roman" w:hAnsi="Times New Roman" w:cs="Times New Roman"/>
          <w:sz w:val="24"/>
          <w:szCs w:val="28"/>
        </w:rPr>
        <w:t xml:space="preserve"> nel suo andare a mangiare con i peccatori e curare i malati</w:t>
      </w:r>
      <w:r w:rsidRPr="00440855">
        <w:rPr>
          <w:rStyle w:val="Rimandonotaapidipagina"/>
          <w:rFonts w:ascii="Times New Roman" w:hAnsi="Times New Roman" w:cs="Times New Roman"/>
          <w:sz w:val="24"/>
          <w:szCs w:val="28"/>
        </w:rPr>
        <w:footnoteReference w:id="46"/>
      </w:r>
      <w:r w:rsidR="00292631" w:rsidRPr="00440855">
        <w:rPr>
          <w:rFonts w:ascii="Times New Roman" w:hAnsi="Times New Roman" w:cs="Times New Roman"/>
          <w:sz w:val="24"/>
          <w:szCs w:val="28"/>
        </w:rPr>
        <w:t xml:space="preserve"> e nel suo sfamare le folle (Lc 9,17). Gesù</w:t>
      </w:r>
      <w:r w:rsidRPr="00440855">
        <w:rPr>
          <w:rFonts w:ascii="Times New Roman" w:hAnsi="Times New Roman" w:cs="Times New Roman"/>
          <w:sz w:val="24"/>
          <w:szCs w:val="28"/>
        </w:rPr>
        <w:t xml:space="preserve"> porta a compimento</w:t>
      </w:r>
      <w:r w:rsidR="00292631" w:rsidRPr="00440855">
        <w:rPr>
          <w:rFonts w:ascii="Times New Roman" w:hAnsi="Times New Roman" w:cs="Times New Roman"/>
          <w:sz w:val="24"/>
          <w:szCs w:val="28"/>
        </w:rPr>
        <w:t xml:space="preserve"> le Beatitudini mostrando realizzato i</w:t>
      </w:r>
      <w:r w:rsidRPr="00440855">
        <w:rPr>
          <w:rFonts w:ascii="Times New Roman" w:hAnsi="Times New Roman" w:cs="Times New Roman"/>
          <w:sz w:val="24"/>
          <w:szCs w:val="28"/>
        </w:rPr>
        <w:t>l regno nel mistero della sua croce e resurrezione, vittoria definitiva sul male</w:t>
      </w:r>
      <w:r w:rsidR="00593071" w:rsidRPr="00440855">
        <w:rPr>
          <w:rStyle w:val="Rimandonotaapidipagina"/>
          <w:rFonts w:ascii="Times New Roman" w:hAnsi="Times New Roman" w:cs="Times New Roman"/>
          <w:sz w:val="24"/>
          <w:szCs w:val="28"/>
        </w:rPr>
        <w:footnoteReference w:id="47"/>
      </w:r>
      <w:r w:rsidR="0080279B" w:rsidRPr="00440855">
        <w:rPr>
          <w:rFonts w:ascii="Times New Roman" w:hAnsi="Times New Roman" w:cs="Times New Roman"/>
          <w:sz w:val="24"/>
          <w:szCs w:val="28"/>
        </w:rPr>
        <w:t>.</w:t>
      </w:r>
    </w:p>
    <w:p w14:paraId="1DCC8D2C" w14:textId="77777777" w:rsidR="00DF3F00" w:rsidRPr="00440855" w:rsidRDefault="00DF3F00" w:rsidP="00C711C0">
      <w:pPr>
        <w:ind w:firstLine="708"/>
        <w:jc w:val="both"/>
        <w:rPr>
          <w:rFonts w:ascii="Times New Roman" w:hAnsi="Times New Roman" w:cs="Times New Roman"/>
          <w:sz w:val="24"/>
          <w:szCs w:val="28"/>
        </w:rPr>
      </w:pPr>
    </w:p>
    <w:p w14:paraId="4B509F0F" w14:textId="77777777" w:rsidR="00DF3F00" w:rsidRPr="00440855" w:rsidRDefault="00292631" w:rsidP="00DF3F00">
      <w:pPr>
        <w:ind w:firstLine="708"/>
        <w:jc w:val="both"/>
        <w:rPr>
          <w:rFonts w:ascii="Times New Roman" w:hAnsi="Times New Roman" w:cs="Times New Roman"/>
          <w:sz w:val="24"/>
          <w:szCs w:val="28"/>
        </w:rPr>
      </w:pPr>
      <w:r w:rsidRPr="00440855">
        <w:rPr>
          <w:rFonts w:ascii="Times New Roman" w:hAnsi="Times New Roman" w:cs="Times New Roman"/>
          <w:sz w:val="24"/>
          <w:szCs w:val="28"/>
        </w:rPr>
        <w:t xml:space="preserve">La quarta Beatitudine </w:t>
      </w:r>
      <w:r w:rsidRPr="00440855">
        <w:rPr>
          <w:rFonts w:ascii="Times New Roman" w:hAnsi="Times New Roman" w:cs="Times New Roman"/>
          <w:i/>
          <w:sz w:val="24"/>
          <w:szCs w:val="28"/>
        </w:rPr>
        <w:t>Beati voi, quando gli uomini vi odieranno e quando vi metteranno al bando e vi insulteranno e disprezzeranno il vostro nome come infame a causa del Figlio dell’uomo. Rallegratevi in quel giorno ed esultate perché, ecco, la vostra ricompensa è grande nel cielo. Allo stesso modo agivano i lor</w:t>
      </w:r>
      <w:r w:rsidR="00287DCB" w:rsidRPr="00440855">
        <w:rPr>
          <w:rFonts w:ascii="Times New Roman" w:hAnsi="Times New Roman" w:cs="Times New Roman"/>
          <w:i/>
          <w:sz w:val="24"/>
          <w:szCs w:val="28"/>
        </w:rPr>
        <w:t>o</w:t>
      </w:r>
      <w:r w:rsidRPr="00440855">
        <w:rPr>
          <w:rFonts w:ascii="Times New Roman" w:hAnsi="Times New Roman" w:cs="Times New Roman"/>
          <w:i/>
          <w:sz w:val="24"/>
          <w:szCs w:val="28"/>
        </w:rPr>
        <w:t xml:space="preserve"> padri con i profeti </w:t>
      </w:r>
      <w:r w:rsidRPr="00440855">
        <w:rPr>
          <w:rFonts w:ascii="Times New Roman" w:hAnsi="Times New Roman" w:cs="Times New Roman"/>
          <w:sz w:val="24"/>
          <w:szCs w:val="28"/>
        </w:rPr>
        <w:t>(Lc 6,22-23) si distingue dalle prime “per stile e lunghezza”</w:t>
      </w:r>
      <w:r w:rsidRPr="00440855">
        <w:rPr>
          <w:rStyle w:val="Rimandonotaapidipagina"/>
          <w:rFonts w:ascii="Times New Roman" w:hAnsi="Times New Roman" w:cs="Times New Roman"/>
          <w:sz w:val="24"/>
          <w:szCs w:val="28"/>
        </w:rPr>
        <w:footnoteReference w:id="48"/>
      </w:r>
      <w:r w:rsidRPr="00440855">
        <w:rPr>
          <w:rFonts w:ascii="Times New Roman" w:hAnsi="Times New Roman" w:cs="Times New Roman"/>
          <w:sz w:val="24"/>
          <w:szCs w:val="28"/>
        </w:rPr>
        <w:t xml:space="preserve">. </w:t>
      </w:r>
      <w:r w:rsidR="00287DCB" w:rsidRPr="00440855">
        <w:rPr>
          <w:rFonts w:ascii="Times New Roman" w:hAnsi="Times New Roman" w:cs="Times New Roman"/>
          <w:sz w:val="24"/>
          <w:szCs w:val="28"/>
        </w:rPr>
        <w:t xml:space="preserve"> </w:t>
      </w:r>
    </w:p>
    <w:p w14:paraId="6EF2E6A0" w14:textId="77777777" w:rsidR="002F6892" w:rsidRPr="00440855" w:rsidRDefault="00287DCB" w:rsidP="00DF3F00">
      <w:pPr>
        <w:ind w:firstLine="708"/>
        <w:jc w:val="both"/>
        <w:rPr>
          <w:rFonts w:ascii="Times New Roman" w:hAnsi="Times New Roman" w:cs="Times New Roman"/>
          <w:sz w:val="24"/>
          <w:szCs w:val="28"/>
        </w:rPr>
      </w:pPr>
      <w:r w:rsidRPr="00440855">
        <w:rPr>
          <w:rFonts w:ascii="Times New Roman" w:hAnsi="Times New Roman" w:cs="Times New Roman"/>
          <w:sz w:val="24"/>
          <w:szCs w:val="28"/>
        </w:rPr>
        <w:t xml:space="preserve">È molto simile </w:t>
      </w:r>
      <w:r w:rsidR="00D37E1B" w:rsidRPr="00440855">
        <w:rPr>
          <w:rFonts w:ascii="Times New Roman" w:hAnsi="Times New Roman" w:cs="Times New Roman"/>
          <w:sz w:val="24"/>
          <w:szCs w:val="28"/>
        </w:rPr>
        <w:t>all’ottava dell</w:t>
      </w:r>
      <w:r w:rsidRPr="00440855">
        <w:rPr>
          <w:rFonts w:ascii="Times New Roman" w:hAnsi="Times New Roman" w:cs="Times New Roman"/>
          <w:sz w:val="24"/>
          <w:szCs w:val="28"/>
        </w:rPr>
        <w:t>’evangelo di Matteo, che per questa Beatitudine adott</w:t>
      </w:r>
      <w:r w:rsidR="002D24ED" w:rsidRPr="00440855">
        <w:rPr>
          <w:rFonts w:ascii="Times New Roman" w:hAnsi="Times New Roman" w:cs="Times New Roman"/>
          <w:sz w:val="24"/>
          <w:szCs w:val="28"/>
        </w:rPr>
        <w:t>a anche lui la</w:t>
      </w:r>
      <w:r w:rsidRPr="00440855">
        <w:rPr>
          <w:rFonts w:ascii="Times New Roman" w:hAnsi="Times New Roman" w:cs="Times New Roman"/>
          <w:sz w:val="24"/>
          <w:szCs w:val="28"/>
        </w:rPr>
        <w:t xml:space="preserve"> seconda persona</w:t>
      </w:r>
      <w:r w:rsidR="002D24ED" w:rsidRPr="00440855">
        <w:rPr>
          <w:rFonts w:ascii="Times New Roman" w:hAnsi="Times New Roman" w:cs="Times New Roman"/>
          <w:sz w:val="24"/>
          <w:szCs w:val="28"/>
        </w:rPr>
        <w:t xml:space="preserve"> plurale:</w:t>
      </w:r>
      <w:r w:rsidR="00DF3F00" w:rsidRPr="00440855">
        <w:rPr>
          <w:rFonts w:ascii="Times New Roman" w:hAnsi="Times New Roman" w:cs="Times New Roman"/>
          <w:sz w:val="24"/>
          <w:szCs w:val="28"/>
        </w:rPr>
        <w:t xml:space="preserve"> </w:t>
      </w:r>
      <w:r w:rsidRPr="00440855">
        <w:rPr>
          <w:rFonts w:ascii="Times New Roman" w:hAnsi="Times New Roman" w:cs="Times New Roman"/>
          <w:i/>
          <w:sz w:val="24"/>
          <w:szCs w:val="28"/>
        </w:rPr>
        <w:t xml:space="preserve">Beati voi, vi insulteranno e vi perseguiteranno e, mentendo, diranno ogni sorta di male contro di voi a causa mia. Rallegratevi in quel giorno ed esultate perché grande è la vostra ricompensa nei cieli. Così, infatti, perseguitarono i profeti che furono prima di voi </w:t>
      </w:r>
      <w:r w:rsidRPr="00440855">
        <w:rPr>
          <w:rFonts w:ascii="Times New Roman" w:hAnsi="Times New Roman" w:cs="Times New Roman"/>
          <w:sz w:val="24"/>
          <w:szCs w:val="28"/>
        </w:rPr>
        <w:t xml:space="preserve">(Mt 5,11-12). </w:t>
      </w:r>
    </w:p>
    <w:p w14:paraId="778682B4" w14:textId="77777777" w:rsidR="00CB1464" w:rsidRPr="00440855" w:rsidRDefault="00287DCB" w:rsidP="00C711C0">
      <w:pPr>
        <w:ind w:firstLine="708"/>
        <w:jc w:val="both"/>
        <w:rPr>
          <w:rFonts w:ascii="Times New Roman" w:hAnsi="Times New Roman" w:cs="Times New Roman"/>
          <w:sz w:val="24"/>
          <w:szCs w:val="28"/>
        </w:rPr>
      </w:pPr>
      <w:r w:rsidRPr="00440855">
        <w:rPr>
          <w:rFonts w:ascii="Times New Roman" w:hAnsi="Times New Roman" w:cs="Times New Roman"/>
          <w:sz w:val="24"/>
          <w:szCs w:val="28"/>
        </w:rPr>
        <w:t xml:space="preserve">La formulazione di Luca è, stranamente, un po’ più lunga e inserisce </w:t>
      </w:r>
      <w:r w:rsidRPr="00440855">
        <w:rPr>
          <w:rFonts w:ascii="Times New Roman" w:hAnsi="Times New Roman" w:cs="Times New Roman"/>
          <w:i/>
          <w:sz w:val="24"/>
          <w:szCs w:val="28"/>
        </w:rPr>
        <w:t>odieranno</w:t>
      </w:r>
      <w:r w:rsidRPr="00440855">
        <w:rPr>
          <w:rFonts w:ascii="Times New Roman" w:hAnsi="Times New Roman" w:cs="Times New Roman"/>
          <w:sz w:val="24"/>
          <w:szCs w:val="28"/>
        </w:rPr>
        <w:t xml:space="preserve"> e </w:t>
      </w:r>
      <w:r w:rsidRPr="00440855">
        <w:rPr>
          <w:rFonts w:ascii="Times New Roman" w:hAnsi="Times New Roman" w:cs="Times New Roman"/>
          <w:i/>
          <w:sz w:val="24"/>
          <w:szCs w:val="28"/>
        </w:rPr>
        <w:t xml:space="preserve">metteranno al bando e vi insulteranno e disprezzeranno il vostro nome come infame </w:t>
      </w:r>
      <w:r w:rsidRPr="00440855">
        <w:rPr>
          <w:rFonts w:ascii="Times New Roman" w:hAnsi="Times New Roman" w:cs="Times New Roman"/>
          <w:sz w:val="24"/>
          <w:szCs w:val="28"/>
        </w:rPr>
        <w:t xml:space="preserve">(Lc 6,22); mostra un più chiaro collegamento con le numerose esperienze di persecuzioni vissute dalle </w:t>
      </w:r>
      <w:r w:rsidRPr="00440855">
        <w:rPr>
          <w:rFonts w:ascii="Times New Roman" w:hAnsi="Times New Roman" w:cs="Times New Roman"/>
          <w:sz w:val="24"/>
          <w:szCs w:val="28"/>
        </w:rPr>
        <w:lastRenderedPageBreak/>
        <w:t>prime comunità e narrate negl</w:t>
      </w:r>
      <w:r w:rsidR="00C436C7" w:rsidRPr="00440855">
        <w:rPr>
          <w:rFonts w:ascii="Times New Roman" w:hAnsi="Times New Roman" w:cs="Times New Roman"/>
          <w:sz w:val="24"/>
          <w:szCs w:val="28"/>
        </w:rPr>
        <w:t>i Atti degli Apostoli</w:t>
      </w:r>
      <w:r w:rsidR="00AF7077" w:rsidRPr="00440855">
        <w:rPr>
          <w:rStyle w:val="Rimandonotaapidipagina"/>
          <w:rFonts w:ascii="Times New Roman" w:hAnsi="Times New Roman" w:cs="Times New Roman"/>
          <w:sz w:val="24"/>
          <w:szCs w:val="28"/>
        </w:rPr>
        <w:footnoteReference w:id="49"/>
      </w:r>
      <w:r w:rsidR="00C436C7" w:rsidRPr="00440855">
        <w:rPr>
          <w:rFonts w:ascii="Times New Roman" w:hAnsi="Times New Roman" w:cs="Times New Roman"/>
          <w:sz w:val="24"/>
          <w:szCs w:val="28"/>
        </w:rPr>
        <w:t>.</w:t>
      </w:r>
      <w:r w:rsidR="00CB1464" w:rsidRPr="00440855">
        <w:rPr>
          <w:rFonts w:ascii="Times New Roman" w:hAnsi="Times New Roman" w:cs="Times New Roman"/>
          <w:sz w:val="24"/>
          <w:szCs w:val="28"/>
        </w:rPr>
        <w:t xml:space="preserve"> È una Beatitudine che si proietta nel futuro, anche di là delle comunità conosciute da Luca, lasciando intravedere quanto accaduto lungo i secoli e accade ancora oggi in diverse regioni del mondo</w:t>
      </w:r>
      <w:r w:rsidR="00CB1464" w:rsidRPr="00440855">
        <w:rPr>
          <w:rStyle w:val="Rimandonotaapidipagina"/>
          <w:rFonts w:ascii="Times New Roman" w:hAnsi="Times New Roman" w:cs="Times New Roman"/>
          <w:sz w:val="24"/>
          <w:szCs w:val="28"/>
        </w:rPr>
        <w:footnoteReference w:id="50"/>
      </w:r>
      <w:r w:rsidR="009A5910" w:rsidRPr="00440855">
        <w:rPr>
          <w:rFonts w:ascii="Times New Roman" w:hAnsi="Times New Roman" w:cs="Times New Roman"/>
          <w:sz w:val="24"/>
          <w:szCs w:val="28"/>
        </w:rPr>
        <w:t>.</w:t>
      </w:r>
    </w:p>
    <w:p w14:paraId="7E5139E2" w14:textId="77777777" w:rsidR="00287DCB" w:rsidRPr="00440855" w:rsidRDefault="00C436C7" w:rsidP="00C711C0">
      <w:pPr>
        <w:ind w:firstLine="708"/>
        <w:jc w:val="both"/>
        <w:rPr>
          <w:rFonts w:ascii="Times New Roman" w:hAnsi="Times New Roman" w:cs="Times New Roman"/>
          <w:sz w:val="24"/>
          <w:szCs w:val="28"/>
        </w:rPr>
      </w:pPr>
      <w:r w:rsidRPr="00440855">
        <w:rPr>
          <w:rFonts w:ascii="Times New Roman" w:hAnsi="Times New Roman" w:cs="Times New Roman"/>
          <w:sz w:val="24"/>
          <w:szCs w:val="28"/>
        </w:rPr>
        <w:t xml:space="preserve">La cosa da rilevare sia in Matteo sia in Luca è il riferimento al </w:t>
      </w:r>
      <w:r w:rsidRPr="00440855">
        <w:rPr>
          <w:rFonts w:ascii="Times New Roman" w:hAnsi="Times New Roman" w:cs="Times New Roman"/>
          <w:i/>
          <w:sz w:val="24"/>
          <w:szCs w:val="28"/>
        </w:rPr>
        <w:t>nome</w:t>
      </w:r>
      <w:r w:rsidRPr="00440855">
        <w:rPr>
          <w:rFonts w:ascii="Times New Roman" w:hAnsi="Times New Roman" w:cs="Times New Roman"/>
          <w:sz w:val="24"/>
          <w:szCs w:val="28"/>
        </w:rPr>
        <w:t xml:space="preserve"> di Gesù (Mt 5,11; Lc 6,22) perché collega la sorte dei discepoli perseguitati a quella di Gesù (Lc 9,22.44; 13,33; 18,31-34; 24,26.46)</w:t>
      </w:r>
      <w:r w:rsidR="004C60FE" w:rsidRPr="00440855">
        <w:rPr>
          <w:rStyle w:val="Rimandonotaapidipagina"/>
          <w:rFonts w:ascii="Times New Roman" w:hAnsi="Times New Roman" w:cs="Times New Roman"/>
          <w:sz w:val="24"/>
          <w:szCs w:val="28"/>
        </w:rPr>
        <w:footnoteReference w:id="51"/>
      </w:r>
      <w:r w:rsidRPr="00440855">
        <w:rPr>
          <w:rFonts w:ascii="Times New Roman" w:hAnsi="Times New Roman" w:cs="Times New Roman"/>
          <w:sz w:val="24"/>
          <w:szCs w:val="28"/>
        </w:rPr>
        <w:t xml:space="preserve"> </w:t>
      </w:r>
      <w:r w:rsidR="007109F1" w:rsidRPr="00440855">
        <w:rPr>
          <w:rFonts w:ascii="Times New Roman" w:hAnsi="Times New Roman" w:cs="Times New Roman"/>
          <w:sz w:val="24"/>
          <w:szCs w:val="28"/>
        </w:rPr>
        <w:t>e li identifica quali successori dei profeti, destinati a subire lo stesso rifiuto da parte del popolo</w:t>
      </w:r>
      <w:r w:rsidR="007109F1" w:rsidRPr="00440855">
        <w:rPr>
          <w:rStyle w:val="Rimandonotaapidipagina"/>
          <w:rFonts w:ascii="Times New Roman" w:hAnsi="Times New Roman" w:cs="Times New Roman"/>
          <w:sz w:val="24"/>
          <w:szCs w:val="28"/>
        </w:rPr>
        <w:footnoteReference w:id="52"/>
      </w:r>
      <w:r w:rsidR="007109F1" w:rsidRPr="00440855">
        <w:rPr>
          <w:rFonts w:ascii="Times New Roman" w:hAnsi="Times New Roman" w:cs="Times New Roman"/>
          <w:sz w:val="24"/>
          <w:szCs w:val="28"/>
        </w:rPr>
        <w:t xml:space="preserve"> </w:t>
      </w:r>
      <w:r w:rsidR="004B6143" w:rsidRPr="00440855">
        <w:rPr>
          <w:rFonts w:ascii="Times New Roman" w:hAnsi="Times New Roman" w:cs="Times New Roman"/>
          <w:sz w:val="24"/>
          <w:szCs w:val="28"/>
        </w:rPr>
        <w:t>Anche per loro</w:t>
      </w:r>
      <w:r w:rsidRPr="00440855">
        <w:rPr>
          <w:rFonts w:ascii="Times New Roman" w:hAnsi="Times New Roman" w:cs="Times New Roman"/>
          <w:sz w:val="24"/>
          <w:szCs w:val="28"/>
        </w:rPr>
        <w:t xml:space="preserve"> la Beatitudine, le “felicitazioni” di Gesù</w:t>
      </w:r>
      <w:r w:rsidR="004B6143" w:rsidRPr="00440855">
        <w:rPr>
          <w:rFonts w:ascii="Times New Roman" w:hAnsi="Times New Roman" w:cs="Times New Roman"/>
          <w:sz w:val="24"/>
          <w:szCs w:val="28"/>
        </w:rPr>
        <w:t>,</w:t>
      </w:r>
      <w:r w:rsidRPr="00440855">
        <w:rPr>
          <w:rFonts w:ascii="Times New Roman" w:hAnsi="Times New Roman" w:cs="Times New Roman"/>
          <w:sz w:val="24"/>
          <w:szCs w:val="28"/>
        </w:rPr>
        <w:t xml:space="preserve"> </w:t>
      </w:r>
      <w:r w:rsidR="004B6143" w:rsidRPr="00440855">
        <w:rPr>
          <w:rFonts w:ascii="Times New Roman" w:hAnsi="Times New Roman" w:cs="Times New Roman"/>
          <w:sz w:val="24"/>
          <w:szCs w:val="28"/>
        </w:rPr>
        <w:t>non riguarda</w:t>
      </w:r>
      <w:r w:rsidR="00637C26" w:rsidRPr="00440855">
        <w:rPr>
          <w:rFonts w:ascii="Times New Roman" w:hAnsi="Times New Roman" w:cs="Times New Roman"/>
          <w:sz w:val="24"/>
          <w:szCs w:val="28"/>
        </w:rPr>
        <w:t xml:space="preserve"> la sofferenza in sé, ma la conformazione nella sofferenza al</w:t>
      </w:r>
      <w:r w:rsidR="004B6143" w:rsidRPr="00440855">
        <w:rPr>
          <w:rFonts w:ascii="Times New Roman" w:hAnsi="Times New Roman" w:cs="Times New Roman"/>
          <w:sz w:val="24"/>
          <w:szCs w:val="28"/>
        </w:rPr>
        <w:t xml:space="preserve"> suo stesso</w:t>
      </w:r>
      <w:r w:rsidR="00637C26" w:rsidRPr="00440855">
        <w:rPr>
          <w:rFonts w:ascii="Times New Roman" w:hAnsi="Times New Roman" w:cs="Times New Roman"/>
          <w:sz w:val="24"/>
          <w:szCs w:val="28"/>
        </w:rPr>
        <w:t xml:space="preserve"> cammino stesso</w:t>
      </w:r>
      <w:r w:rsidR="00637C26" w:rsidRPr="00440855">
        <w:rPr>
          <w:rStyle w:val="Rimandonotaapidipagina"/>
          <w:rFonts w:ascii="Times New Roman" w:hAnsi="Times New Roman" w:cs="Times New Roman"/>
          <w:sz w:val="24"/>
          <w:szCs w:val="28"/>
        </w:rPr>
        <w:footnoteReference w:id="53"/>
      </w:r>
      <w:r w:rsidR="00637C26" w:rsidRPr="00440855">
        <w:rPr>
          <w:rFonts w:ascii="Times New Roman" w:hAnsi="Times New Roman" w:cs="Times New Roman"/>
          <w:sz w:val="24"/>
          <w:szCs w:val="28"/>
        </w:rPr>
        <w:t>. Perciò i discepoli possono esultare</w:t>
      </w:r>
      <w:r w:rsidR="00637C26" w:rsidRPr="00440855">
        <w:rPr>
          <w:rStyle w:val="Rimandonotaapidipagina"/>
          <w:rFonts w:ascii="Times New Roman" w:hAnsi="Times New Roman" w:cs="Times New Roman"/>
          <w:sz w:val="24"/>
          <w:szCs w:val="28"/>
        </w:rPr>
        <w:footnoteReference w:id="54"/>
      </w:r>
      <w:r w:rsidR="00CB1464" w:rsidRPr="00440855">
        <w:rPr>
          <w:rFonts w:ascii="Times New Roman" w:hAnsi="Times New Roman" w:cs="Times New Roman"/>
          <w:sz w:val="24"/>
          <w:szCs w:val="28"/>
        </w:rPr>
        <w:t xml:space="preserve"> “perché la persecuzione testimonia l’appartenenza a Cristo di chi è osteggiato e gli assicura la ricompensa nel regno dei cieli”</w:t>
      </w:r>
      <w:r w:rsidR="00CB1464" w:rsidRPr="00440855">
        <w:rPr>
          <w:rStyle w:val="Rimandonotaapidipagina"/>
          <w:rFonts w:ascii="Times New Roman" w:hAnsi="Times New Roman" w:cs="Times New Roman"/>
          <w:sz w:val="24"/>
          <w:szCs w:val="28"/>
        </w:rPr>
        <w:footnoteReference w:id="55"/>
      </w:r>
      <w:r w:rsidR="00CB1464" w:rsidRPr="00440855">
        <w:rPr>
          <w:rFonts w:ascii="Times New Roman" w:hAnsi="Times New Roman" w:cs="Times New Roman"/>
          <w:sz w:val="24"/>
          <w:szCs w:val="28"/>
        </w:rPr>
        <w:t>.</w:t>
      </w:r>
    </w:p>
    <w:p w14:paraId="0D26951B" w14:textId="77777777" w:rsidR="001A178C" w:rsidRPr="00440855" w:rsidRDefault="001A178C" w:rsidP="00C711C0">
      <w:pPr>
        <w:ind w:firstLine="708"/>
        <w:jc w:val="both"/>
        <w:rPr>
          <w:rFonts w:ascii="Times New Roman" w:hAnsi="Times New Roman" w:cs="Times New Roman"/>
          <w:sz w:val="24"/>
          <w:szCs w:val="28"/>
        </w:rPr>
      </w:pPr>
    </w:p>
    <w:p w14:paraId="1C32E5FB" w14:textId="77777777" w:rsidR="00CC302A" w:rsidRPr="00440855" w:rsidRDefault="00CC302A" w:rsidP="00C711C0">
      <w:pPr>
        <w:ind w:firstLine="708"/>
        <w:jc w:val="both"/>
        <w:rPr>
          <w:rFonts w:ascii="Times New Roman" w:hAnsi="Times New Roman" w:cs="Times New Roman"/>
          <w:sz w:val="24"/>
          <w:szCs w:val="28"/>
        </w:rPr>
      </w:pPr>
    </w:p>
    <w:p w14:paraId="67AD985C" w14:textId="77777777" w:rsidR="00AF7077" w:rsidRPr="00440855" w:rsidRDefault="00AF7077" w:rsidP="00AF7077">
      <w:pPr>
        <w:ind w:firstLine="0"/>
        <w:jc w:val="both"/>
        <w:rPr>
          <w:rFonts w:ascii="Times New Roman" w:hAnsi="Times New Roman" w:cs="Times New Roman"/>
          <w:b/>
          <w:i/>
          <w:sz w:val="24"/>
          <w:szCs w:val="28"/>
        </w:rPr>
      </w:pPr>
      <w:r w:rsidRPr="00440855">
        <w:rPr>
          <w:rFonts w:ascii="Times New Roman" w:hAnsi="Times New Roman" w:cs="Times New Roman"/>
          <w:b/>
          <w:i/>
          <w:sz w:val="24"/>
          <w:szCs w:val="28"/>
        </w:rPr>
        <w:t xml:space="preserve">I quattro </w:t>
      </w:r>
      <w:r w:rsidRPr="00440855">
        <w:rPr>
          <w:rFonts w:ascii="Times New Roman" w:hAnsi="Times New Roman" w:cs="Times New Roman"/>
          <w:b/>
          <w:sz w:val="24"/>
          <w:szCs w:val="28"/>
        </w:rPr>
        <w:t>Guai</w:t>
      </w:r>
    </w:p>
    <w:p w14:paraId="09BAFAE2" w14:textId="77777777" w:rsidR="00AF7077" w:rsidRPr="00440855" w:rsidRDefault="00AF7077" w:rsidP="00AF7077">
      <w:pPr>
        <w:ind w:firstLine="0"/>
        <w:jc w:val="both"/>
        <w:rPr>
          <w:rFonts w:ascii="Times New Roman" w:hAnsi="Times New Roman" w:cs="Times New Roman"/>
          <w:sz w:val="24"/>
          <w:szCs w:val="28"/>
        </w:rPr>
      </w:pPr>
    </w:p>
    <w:p w14:paraId="6537746F" w14:textId="77777777" w:rsidR="00895DD9" w:rsidRPr="00440855" w:rsidRDefault="00CC302A" w:rsidP="00C711C0">
      <w:pPr>
        <w:ind w:firstLine="708"/>
        <w:jc w:val="both"/>
        <w:rPr>
          <w:rFonts w:ascii="Times New Roman" w:hAnsi="Times New Roman" w:cs="Times New Roman"/>
          <w:sz w:val="24"/>
          <w:szCs w:val="28"/>
        </w:rPr>
      </w:pPr>
      <w:r w:rsidRPr="00440855">
        <w:rPr>
          <w:rFonts w:ascii="Times New Roman" w:hAnsi="Times New Roman" w:cs="Times New Roman"/>
          <w:sz w:val="24"/>
          <w:szCs w:val="28"/>
        </w:rPr>
        <w:t>L</w:t>
      </w:r>
      <w:r w:rsidR="005A660E" w:rsidRPr="00440855">
        <w:rPr>
          <w:rFonts w:ascii="Times New Roman" w:hAnsi="Times New Roman" w:cs="Times New Roman"/>
          <w:sz w:val="24"/>
          <w:szCs w:val="28"/>
        </w:rPr>
        <w:t>’</w:t>
      </w:r>
      <w:r w:rsidRPr="00440855">
        <w:rPr>
          <w:rFonts w:ascii="Times New Roman" w:hAnsi="Times New Roman" w:cs="Times New Roman"/>
          <w:sz w:val="24"/>
          <w:szCs w:val="28"/>
        </w:rPr>
        <w:t>e</w:t>
      </w:r>
      <w:r w:rsidR="005A660E" w:rsidRPr="00440855">
        <w:rPr>
          <w:rFonts w:ascii="Times New Roman" w:hAnsi="Times New Roman" w:cs="Times New Roman"/>
          <w:sz w:val="24"/>
          <w:szCs w:val="28"/>
        </w:rPr>
        <w:t>vangelo di Luca accompagna le</w:t>
      </w:r>
      <w:r w:rsidRPr="00440855">
        <w:rPr>
          <w:rFonts w:ascii="Times New Roman" w:hAnsi="Times New Roman" w:cs="Times New Roman"/>
          <w:sz w:val="24"/>
          <w:szCs w:val="28"/>
        </w:rPr>
        <w:t xml:space="preserve"> quattro Beatitudini </w:t>
      </w:r>
      <w:r w:rsidR="005A660E" w:rsidRPr="00440855">
        <w:rPr>
          <w:rFonts w:ascii="Times New Roman" w:hAnsi="Times New Roman" w:cs="Times New Roman"/>
          <w:sz w:val="24"/>
          <w:szCs w:val="28"/>
        </w:rPr>
        <w:t>con</w:t>
      </w:r>
      <w:r w:rsidRPr="00440855">
        <w:rPr>
          <w:rFonts w:ascii="Times New Roman" w:hAnsi="Times New Roman" w:cs="Times New Roman"/>
          <w:sz w:val="24"/>
          <w:szCs w:val="28"/>
        </w:rPr>
        <w:t xml:space="preserve"> quattro proposizioni di segno contrario</w:t>
      </w:r>
      <w:r w:rsidR="000F39B3" w:rsidRPr="00440855">
        <w:rPr>
          <w:rFonts w:ascii="Times New Roman" w:hAnsi="Times New Roman" w:cs="Times New Roman"/>
          <w:sz w:val="24"/>
          <w:szCs w:val="28"/>
        </w:rPr>
        <w:t>:</w:t>
      </w:r>
    </w:p>
    <w:p w14:paraId="1B7AB957" w14:textId="77777777" w:rsidR="00895DD9" w:rsidRPr="00440855" w:rsidRDefault="00895DD9" w:rsidP="00895DD9">
      <w:pPr>
        <w:ind w:firstLine="0"/>
        <w:jc w:val="both"/>
        <w:rPr>
          <w:rFonts w:ascii="Times New Roman" w:hAnsi="Times New Roman" w:cs="Times New Roman"/>
          <w:sz w:val="24"/>
          <w:szCs w:val="28"/>
        </w:rPr>
      </w:pPr>
    </w:p>
    <w:p w14:paraId="4E25117A" w14:textId="77777777" w:rsidR="000F39B3" w:rsidRPr="00440855" w:rsidRDefault="000F39B3" w:rsidP="004B6143">
      <w:pPr>
        <w:ind w:left="708" w:firstLine="0"/>
        <w:jc w:val="both"/>
        <w:rPr>
          <w:rFonts w:ascii="Times New Roman" w:hAnsi="Times New Roman" w:cs="Times New Roman"/>
          <w:sz w:val="24"/>
          <w:szCs w:val="28"/>
        </w:rPr>
      </w:pPr>
      <w:r w:rsidRPr="00440855">
        <w:rPr>
          <w:rFonts w:ascii="Times New Roman" w:hAnsi="Times New Roman" w:cs="Times New Roman"/>
          <w:sz w:val="24"/>
          <w:szCs w:val="28"/>
        </w:rPr>
        <w:t xml:space="preserve"> </w:t>
      </w:r>
      <w:r w:rsidRPr="00440855">
        <w:rPr>
          <w:rFonts w:ascii="Times New Roman" w:hAnsi="Times New Roman" w:cs="Times New Roman"/>
          <w:i/>
          <w:sz w:val="24"/>
          <w:szCs w:val="28"/>
        </w:rPr>
        <w:t>Guai</w:t>
      </w:r>
      <w:r w:rsidR="005A660E" w:rsidRPr="00440855">
        <w:rPr>
          <w:rFonts w:ascii="Times New Roman" w:hAnsi="Times New Roman" w:cs="Times New Roman"/>
          <w:i/>
          <w:sz w:val="24"/>
          <w:szCs w:val="28"/>
        </w:rPr>
        <w:t xml:space="preserve"> a voi, ricchi, perché avete già</w:t>
      </w:r>
      <w:r w:rsidRPr="00440855">
        <w:rPr>
          <w:rFonts w:ascii="Times New Roman" w:hAnsi="Times New Roman" w:cs="Times New Roman"/>
          <w:i/>
          <w:sz w:val="24"/>
          <w:szCs w:val="28"/>
        </w:rPr>
        <w:t xml:space="preserve"> ricevuto la vos</w:t>
      </w:r>
      <w:r w:rsidR="005A660E" w:rsidRPr="00440855">
        <w:rPr>
          <w:rFonts w:ascii="Times New Roman" w:hAnsi="Times New Roman" w:cs="Times New Roman"/>
          <w:i/>
          <w:sz w:val="24"/>
          <w:szCs w:val="28"/>
        </w:rPr>
        <w:t>t</w:t>
      </w:r>
      <w:r w:rsidRPr="00440855">
        <w:rPr>
          <w:rFonts w:ascii="Times New Roman" w:hAnsi="Times New Roman" w:cs="Times New Roman"/>
          <w:i/>
          <w:sz w:val="24"/>
          <w:szCs w:val="28"/>
        </w:rPr>
        <w:t>ra consolazione. Guai a voi, che ora siete sazi, perché avrete fame. Guai a voi che ora ridete, perchè sarete nel dolore e piangerete. Guai quando tutti diranno bene di voi. Allo stesso modo infatti agivano i loro padri con i falsi profeti</w:t>
      </w:r>
      <w:r w:rsidRPr="00440855">
        <w:rPr>
          <w:rFonts w:ascii="Times New Roman" w:hAnsi="Times New Roman" w:cs="Times New Roman"/>
          <w:sz w:val="24"/>
          <w:szCs w:val="28"/>
        </w:rPr>
        <w:t xml:space="preserve"> (Lc 6,25-26).</w:t>
      </w:r>
    </w:p>
    <w:p w14:paraId="7F1C4B1C" w14:textId="77777777" w:rsidR="00895DD9" w:rsidRPr="00440855" w:rsidRDefault="00895DD9" w:rsidP="00C711C0">
      <w:pPr>
        <w:ind w:firstLine="708"/>
        <w:jc w:val="both"/>
        <w:rPr>
          <w:rFonts w:ascii="Times New Roman" w:hAnsi="Times New Roman" w:cs="Times New Roman"/>
          <w:sz w:val="24"/>
          <w:szCs w:val="28"/>
        </w:rPr>
      </w:pPr>
    </w:p>
    <w:p w14:paraId="7B7A708C" w14:textId="77777777" w:rsidR="002D7314" w:rsidRPr="00440855" w:rsidRDefault="000F39B3" w:rsidP="00C711C0">
      <w:pPr>
        <w:ind w:firstLine="708"/>
        <w:jc w:val="both"/>
        <w:rPr>
          <w:rFonts w:ascii="Times New Roman" w:hAnsi="Times New Roman" w:cs="Times New Roman"/>
          <w:sz w:val="24"/>
          <w:szCs w:val="28"/>
        </w:rPr>
      </w:pPr>
      <w:r w:rsidRPr="00440855">
        <w:rPr>
          <w:rFonts w:ascii="Times New Roman" w:hAnsi="Times New Roman" w:cs="Times New Roman"/>
          <w:sz w:val="24"/>
          <w:szCs w:val="28"/>
        </w:rPr>
        <w:t>L’</w:t>
      </w:r>
      <w:r w:rsidR="00CC302A" w:rsidRPr="00440855">
        <w:rPr>
          <w:rFonts w:ascii="Times New Roman" w:hAnsi="Times New Roman" w:cs="Times New Roman"/>
          <w:sz w:val="24"/>
          <w:szCs w:val="28"/>
        </w:rPr>
        <w:t>alternanza di benedizione e maledizione</w:t>
      </w:r>
      <w:r w:rsidR="00AB1794" w:rsidRPr="00440855">
        <w:rPr>
          <w:rFonts w:ascii="Times New Roman" w:hAnsi="Times New Roman" w:cs="Times New Roman"/>
          <w:sz w:val="24"/>
          <w:szCs w:val="28"/>
        </w:rPr>
        <w:t xml:space="preserve"> è</w:t>
      </w:r>
      <w:r w:rsidRPr="00440855">
        <w:rPr>
          <w:rFonts w:ascii="Times New Roman" w:hAnsi="Times New Roman" w:cs="Times New Roman"/>
          <w:sz w:val="24"/>
          <w:szCs w:val="28"/>
        </w:rPr>
        <w:t xml:space="preserve"> frequente</w:t>
      </w:r>
      <w:r w:rsidR="00CC302A" w:rsidRPr="00440855">
        <w:rPr>
          <w:rFonts w:ascii="Times New Roman" w:hAnsi="Times New Roman" w:cs="Times New Roman"/>
          <w:sz w:val="24"/>
          <w:szCs w:val="28"/>
        </w:rPr>
        <w:t xml:space="preserve"> </w:t>
      </w:r>
      <w:r w:rsidRPr="00440855">
        <w:rPr>
          <w:rFonts w:ascii="Times New Roman" w:hAnsi="Times New Roman" w:cs="Times New Roman"/>
          <w:sz w:val="24"/>
          <w:szCs w:val="28"/>
        </w:rPr>
        <w:t>nell’Antico Testamento</w:t>
      </w:r>
      <w:r w:rsidRPr="00440855">
        <w:rPr>
          <w:rStyle w:val="Rimandonotaapidipagina"/>
          <w:rFonts w:ascii="Times New Roman" w:hAnsi="Times New Roman" w:cs="Times New Roman"/>
          <w:sz w:val="24"/>
          <w:szCs w:val="28"/>
        </w:rPr>
        <w:footnoteReference w:id="56"/>
      </w:r>
      <w:r w:rsidRPr="00440855">
        <w:rPr>
          <w:rFonts w:ascii="Times New Roman" w:hAnsi="Times New Roman" w:cs="Times New Roman"/>
          <w:sz w:val="24"/>
          <w:szCs w:val="28"/>
        </w:rPr>
        <w:t xml:space="preserve"> sopratutto</w:t>
      </w:r>
      <w:r w:rsidR="00CC302A" w:rsidRPr="00440855">
        <w:rPr>
          <w:rFonts w:ascii="Times New Roman" w:hAnsi="Times New Roman" w:cs="Times New Roman"/>
          <w:sz w:val="24"/>
          <w:szCs w:val="28"/>
        </w:rPr>
        <w:t xml:space="preserve"> in relazione all’alleanza (Dt 11,19ss.26ss;18,1ss</w:t>
      </w:r>
      <w:r w:rsidRPr="00440855">
        <w:rPr>
          <w:rFonts w:ascii="Times New Roman" w:hAnsi="Times New Roman" w:cs="Times New Roman"/>
          <w:sz w:val="24"/>
          <w:szCs w:val="28"/>
        </w:rPr>
        <w:t>; Sal 1</w:t>
      </w:r>
      <w:r w:rsidR="00CC302A" w:rsidRPr="00440855">
        <w:rPr>
          <w:rFonts w:ascii="Times New Roman" w:hAnsi="Times New Roman" w:cs="Times New Roman"/>
          <w:sz w:val="24"/>
          <w:szCs w:val="28"/>
        </w:rPr>
        <w:t>)</w:t>
      </w:r>
      <w:r w:rsidR="00AB1794" w:rsidRPr="00440855">
        <w:rPr>
          <w:rFonts w:ascii="Times New Roman" w:hAnsi="Times New Roman" w:cs="Times New Roman"/>
          <w:sz w:val="24"/>
          <w:szCs w:val="28"/>
        </w:rPr>
        <w:t>;</w:t>
      </w:r>
      <w:r w:rsidR="00CC302A" w:rsidRPr="00440855">
        <w:rPr>
          <w:rFonts w:ascii="Times New Roman" w:hAnsi="Times New Roman" w:cs="Times New Roman"/>
          <w:sz w:val="24"/>
          <w:szCs w:val="28"/>
        </w:rPr>
        <w:t xml:space="preserve"> nell’evangelo </w:t>
      </w:r>
      <w:r w:rsidRPr="00440855">
        <w:rPr>
          <w:rFonts w:ascii="Times New Roman" w:hAnsi="Times New Roman" w:cs="Times New Roman"/>
          <w:sz w:val="24"/>
          <w:szCs w:val="28"/>
        </w:rPr>
        <w:t xml:space="preserve">di Luca </w:t>
      </w:r>
      <w:r w:rsidR="00CC302A" w:rsidRPr="00440855">
        <w:rPr>
          <w:rFonts w:ascii="Times New Roman" w:hAnsi="Times New Roman" w:cs="Times New Roman"/>
          <w:sz w:val="24"/>
          <w:szCs w:val="28"/>
        </w:rPr>
        <w:t xml:space="preserve">assume </w:t>
      </w:r>
      <w:r w:rsidR="005A660E" w:rsidRPr="00440855">
        <w:rPr>
          <w:rFonts w:ascii="Times New Roman" w:hAnsi="Times New Roman" w:cs="Times New Roman"/>
          <w:sz w:val="24"/>
          <w:szCs w:val="28"/>
        </w:rPr>
        <w:t>una tonalità diversa</w:t>
      </w:r>
      <w:r w:rsidR="00CC302A" w:rsidRPr="00440855">
        <w:rPr>
          <w:rFonts w:ascii="Times New Roman" w:hAnsi="Times New Roman" w:cs="Times New Roman"/>
          <w:sz w:val="24"/>
          <w:szCs w:val="28"/>
        </w:rPr>
        <w:t xml:space="preserve">: </w:t>
      </w:r>
      <w:r w:rsidRPr="00440855">
        <w:rPr>
          <w:rFonts w:ascii="Times New Roman" w:hAnsi="Times New Roman" w:cs="Times New Roman"/>
          <w:sz w:val="24"/>
          <w:szCs w:val="28"/>
        </w:rPr>
        <w:t xml:space="preserve">il greco </w:t>
      </w:r>
      <w:r w:rsidRPr="00440855">
        <w:rPr>
          <w:rFonts w:ascii="Times New Roman" w:hAnsi="Times New Roman" w:cs="Times New Roman"/>
          <w:i/>
          <w:sz w:val="24"/>
          <w:szCs w:val="28"/>
        </w:rPr>
        <w:t>ouài</w:t>
      </w:r>
      <w:r w:rsidRPr="00440855">
        <w:rPr>
          <w:rFonts w:ascii="Times New Roman" w:hAnsi="Times New Roman" w:cs="Times New Roman"/>
          <w:sz w:val="24"/>
          <w:szCs w:val="28"/>
        </w:rPr>
        <w:t xml:space="preserve"> </w:t>
      </w:r>
      <w:r w:rsidR="005A660E" w:rsidRPr="00440855">
        <w:rPr>
          <w:rFonts w:ascii="Times New Roman" w:hAnsi="Times New Roman" w:cs="Times New Roman"/>
          <w:sz w:val="24"/>
          <w:szCs w:val="28"/>
        </w:rPr>
        <w:t>(</w:t>
      </w:r>
      <w:r w:rsidRPr="00440855">
        <w:rPr>
          <w:rFonts w:ascii="Times New Roman" w:hAnsi="Times New Roman" w:cs="Times New Roman"/>
          <w:sz w:val="24"/>
          <w:szCs w:val="28"/>
        </w:rPr>
        <w:t xml:space="preserve">da sempre reso con </w:t>
      </w:r>
      <w:r w:rsidRPr="00440855">
        <w:rPr>
          <w:rFonts w:ascii="Times New Roman" w:hAnsi="Times New Roman" w:cs="Times New Roman"/>
          <w:i/>
          <w:sz w:val="24"/>
          <w:szCs w:val="28"/>
        </w:rPr>
        <w:t>Guai</w:t>
      </w:r>
      <w:r w:rsidRPr="00440855">
        <w:rPr>
          <w:rFonts w:ascii="Times New Roman" w:hAnsi="Times New Roman" w:cs="Times New Roman"/>
          <w:sz w:val="24"/>
          <w:szCs w:val="28"/>
        </w:rPr>
        <w:t xml:space="preserve"> in una traduzione onomatopeica</w:t>
      </w:r>
      <w:r w:rsidRPr="00440855">
        <w:rPr>
          <w:rStyle w:val="Rimandonotaapidipagina"/>
          <w:rFonts w:ascii="Times New Roman" w:hAnsi="Times New Roman" w:cs="Times New Roman"/>
          <w:sz w:val="24"/>
          <w:szCs w:val="28"/>
        </w:rPr>
        <w:footnoteReference w:id="57"/>
      </w:r>
      <w:r w:rsidR="005A660E" w:rsidRPr="00440855">
        <w:rPr>
          <w:rFonts w:ascii="Times New Roman" w:hAnsi="Times New Roman" w:cs="Times New Roman"/>
          <w:sz w:val="24"/>
          <w:szCs w:val="28"/>
        </w:rPr>
        <w:t>) è</w:t>
      </w:r>
      <w:r w:rsidRPr="00440855">
        <w:rPr>
          <w:rFonts w:ascii="Times New Roman" w:hAnsi="Times New Roman" w:cs="Times New Roman"/>
          <w:sz w:val="24"/>
          <w:szCs w:val="28"/>
        </w:rPr>
        <w:t xml:space="preserve"> </w:t>
      </w:r>
      <w:r w:rsidR="007347A3" w:rsidRPr="00440855">
        <w:rPr>
          <w:rFonts w:ascii="Times New Roman" w:hAnsi="Times New Roman" w:cs="Times New Roman"/>
          <w:sz w:val="24"/>
          <w:szCs w:val="28"/>
        </w:rPr>
        <w:t>un lamento, in particolare un lamento funebre</w:t>
      </w:r>
      <w:r w:rsidR="007347A3" w:rsidRPr="00440855">
        <w:rPr>
          <w:rStyle w:val="Rimandonotaapidipagina"/>
          <w:rFonts w:ascii="Times New Roman" w:hAnsi="Times New Roman" w:cs="Times New Roman"/>
          <w:sz w:val="24"/>
          <w:szCs w:val="28"/>
        </w:rPr>
        <w:footnoteReference w:id="58"/>
      </w:r>
      <w:r w:rsidR="005A660E" w:rsidRPr="00440855">
        <w:rPr>
          <w:rFonts w:ascii="Times New Roman" w:hAnsi="Times New Roman" w:cs="Times New Roman"/>
          <w:sz w:val="24"/>
          <w:szCs w:val="28"/>
        </w:rPr>
        <w:t>.</w:t>
      </w:r>
      <w:r w:rsidR="007347A3" w:rsidRPr="00440855">
        <w:rPr>
          <w:rFonts w:ascii="Times New Roman" w:hAnsi="Times New Roman" w:cs="Times New Roman"/>
          <w:sz w:val="24"/>
          <w:szCs w:val="28"/>
        </w:rPr>
        <w:t xml:space="preserve"> </w:t>
      </w:r>
      <w:r w:rsidR="005A660E" w:rsidRPr="00440855">
        <w:rPr>
          <w:rFonts w:ascii="Times New Roman" w:hAnsi="Times New Roman" w:cs="Times New Roman"/>
          <w:sz w:val="24"/>
          <w:szCs w:val="28"/>
        </w:rPr>
        <w:t>D</w:t>
      </w:r>
      <w:r w:rsidR="007347A3" w:rsidRPr="00440855">
        <w:rPr>
          <w:rFonts w:ascii="Times New Roman" w:hAnsi="Times New Roman" w:cs="Times New Roman"/>
          <w:sz w:val="24"/>
          <w:szCs w:val="28"/>
        </w:rPr>
        <w:t xml:space="preserve">opo esserci felicitato con poveri, affamati, piangenti e perseguitati, Gesù esprime il suo dolore per l’infelicità di ricchi, </w:t>
      </w:r>
      <w:r w:rsidR="00CC302A" w:rsidRPr="00440855">
        <w:rPr>
          <w:rFonts w:ascii="Times New Roman" w:hAnsi="Times New Roman" w:cs="Times New Roman"/>
          <w:sz w:val="24"/>
          <w:szCs w:val="28"/>
        </w:rPr>
        <w:t>sazi e gaudenti</w:t>
      </w:r>
      <w:r w:rsidR="007347A3" w:rsidRPr="00440855">
        <w:rPr>
          <w:rFonts w:ascii="Times New Roman" w:hAnsi="Times New Roman" w:cs="Times New Roman"/>
          <w:sz w:val="24"/>
          <w:szCs w:val="28"/>
        </w:rPr>
        <w:t>.</w:t>
      </w:r>
      <w:r w:rsidR="00A247F2" w:rsidRPr="00440855">
        <w:rPr>
          <w:rFonts w:ascii="Times New Roman" w:hAnsi="Times New Roman" w:cs="Times New Roman"/>
          <w:sz w:val="24"/>
          <w:szCs w:val="28"/>
        </w:rPr>
        <w:t xml:space="preserve"> La felicità dei poveri è l’aver inco</w:t>
      </w:r>
      <w:r w:rsidR="005A660E" w:rsidRPr="00440855">
        <w:rPr>
          <w:rFonts w:ascii="Times New Roman" w:hAnsi="Times New Roman" w:cs="Times New Roman"/>
          <w:sz w:val="24"/>
          <w:szCs w:val="28"/>
        </w:rPr>
        <w:t>ntrato Cristo e il suo evangelo;</w:t>
      </w:r>
      <w:r w:rsidR="00A247F2" w:rsidRPr="00440855">
        <w:rPr>
          <w:rFonts w:ascii="Times New Roman" w:hAnsi="Times New Roman" w:cs="Times New Roman"/>
          <w:sz w:val="24"/>
          <w:szCs w:val="28"/>
        </w:rPr>
        <w:t xml:space="preserve"> chi non lo ha trovato o lo ha rifiutato </w:t>
      </w:r>
      <w:r w:rsidR="00A247F2" w:rsidRPr="00440855">
        <w:rPr>
          <w:rFonts w:ascii="Times New Roman" w:hAnsi="Times New Roman" w:cs="Times New Roman"/>
          <w:i/>
          <w:sz w:val="24"/>
          <w:szCs w:val="28"/>
        </w:rPr>
        <w:t>perché molto ricco</w:t>
      </w:r>
      <w:r w:rsidR="00A247F2" w:rsidRPr="00440855">
        <w:rPr>
          <w:rFonts w:ascii="Times New Roman" w:hAnsi="Times New Roman" w:cs="Times New Roman"/>
          <w:sz w:val="24"/>
          <w:szCs w:val="28"/>
        </w:rPr>
        <w:t xml:space="preserve"> (Lc 18,23) non può non essere infelice</w:t>
      </w:r>
      <w:r w:rsidR="00A247F2" w:rsidRPr="00440855">
        <w:rPr>
          <w:rStyle w:val="Rimandonotaapidipagina"/>
          <w:rFonts w:ascii="Times New Roman" w:hAnsi="Times New Roman" w:cs="Times New Roman"/>
          <w:sz w:val="24"/>
          <w:szCs w:val="28"/>
        </w:rPr>
        <w:footnoteReference w:id="59"/>
      </w:r>
      <w:r w:rsidR="00DF3F00" w:rsidRPr="00440855">
        <w:rPr>
          <w:rFonts w:ascii="Times New Roman" w:hAnsi="Times New Roman" w:cs="Times New Roman"/>
          <w:sz w:val="24"/>
          <w:szCs w:val="28"/>
        </w:rPr>
        <w:t>.</w:t>
      </w:r>
      <w:r w:rsidR="005A660E" w:rsidRPr="00440855">
        <w:rPr>
          <w:rFonts w:ascii="Times New Roman" w:hAnsi="Times New Roman" w:cs="Times New Roman"/>
          <w:sz w:val="24"/>
          <w:szCs w:val="28"/>
        </w:rPr>
        <w:t xml:space="preserve"> </w:t>
      </w:r>
      <w:r w:rsidR="007347A3" w:rsidRPr="00440855">
        <w:rPr>
          <w:rFonts w:ascii="Times New Roman" w:hAnsi="Times New Roman" w:cs="Times New Roman"/>
          <w:sz w:val="24"/>
          <w:szCs w:val="28"/>
        </w:rPr>
        <w:t xml:space="preserve"> I quattro </w:t>
      </w:r>
      <w:r w:rsidR="007347A3" w:rsidRPr="00440855">
        <w:rPr>
          <w:rFonts w:ascii="Times New Roman" w:hAnsi="Times New Roman" w:cs="Times New Roman"/>
          <w:i/>
          <w:sz w:val="24"/>
          <w:szCs w:val="28"/>
        </w:rPr>
        <w:t>Guai</w:t>
      </w:r>
      <w:r w:rsidR="007347A3" w:rsidRPr="00440855">
        <w:rPr>
          <w:rFonts w:ascii="Times New Roman" w:hAnsi="Times New Roman" w:cs="Times New Roman"/>
          <w:sz w:val="24"/>
          <w:szCs w:val="28"/>
        </w:rPr>
        <w:t xml:space="preserve"> pertanto “non sono un augurio astratto di rovina, né un giudizio manicheo sui ricchi, ma una dichiarazione che nello stesso tempo ha i toni del lamento e dell’invito alla conversione o cambiamento radicale”</w:t>
      </w:r>
      <w:r w:rsidR="007347A3" w:rsidRPr="00440855">
        <w:rPr>
          <w:rStyle w:val="Rimandonotaapidipagina"/>
          <w:rFonts w:ascii="Times New Roman" w:hAnsi="Times New Roman" w:cs="Times New Roman"/>
          <w:sz w:val="24"/>
          <w:szCs w:val="28"/>
        </w:rPr>
        <w:footnoteReference w:id="60"/>
      </w:r>
      <w:r w:rsidR="00A247F2" w:rsidRPr="00440855">
        <w:rPr>
          <w:rFonts w:ascii="Times New Roman" w:hAnsi="Times New Roman" w:cs="Times New Roman"/>
          <w:sz w:val="24"/>
          <w:szCs w:val="28"/>
        </w:rPr>
        <w:t xml:space="preserve">, come accadrà per Zaccheo </w:t>
      </w:r>
      <w:r w:rsidR="002D7314" w:rsidRPr="00440855">
        <w:rPr>
          <w:rFonts w:ascii="Times New Roman" w:hAnsi="Times New Roman" w:cs="Times New Roman"/>
          <w:sz w:val="24"/>
          <w:szCs w:val="28"/>
        </w:rPr>
        <w:t>(Lc 19,1-10).</w:t>
      </w:r>
    </w:p>
    <w:p w14:paraId="233CA2F9" w14:textId="77777777" w:rsidR="00CC302A" w:rsidRPr="00440855" w:rsidRDefault="002D7314" w:rsidP="00C711C0">
      <w:pPr>
        <w:ind w:firstLine="708"/>
        <w:jc w:val="both"/>
        <w:rPr>
          <w:rFonts w:ascii="Times New Roman" w:hAnsi="Times New Roman" w:cs="Times New Roman"/>
          <w:sz w:val="24"/>
          <w:szCs w:val="28"/>
        </w:rPr>
      </w:pPr>
      <w:r w:rsidRPr="00440855">
        <w:rPr>
          <w:rFonts w:ascii="Times New Roman" w:hAnsi="Times New Roman" w:cs="Times New Roman"/>
          <w:sz w:val="24"/>
          <w:szCs w:val="28"/>
        </w:rPr>
        <w:t xml:space="preserve">I </w:t>
      </w:r>
      <w:r w:rsidRPr="00440855">
        <w:rPr>
          <w:rFonts w:ascii="Times New Roman" w:hAnsi="Times New Roman" w:cs="Times New Roman"/>
          <w:i/>
          <w:sz w:val="24"/>
          <w:szCs w:val="28"/>
        </w:rPr>
        <w:t>Guai</w:t>
      </w:r>
      <w:r w:rsidRPr="00440855">
        <w:rPr>
          <w:rFonts w:ascii="Times New Roman" w:hAnsi="Times New Roman" w:cs="Times New Roman"/>
          <w:sz w:val="24"/>
          <w:szCs w:val="28"/>
        </w:rPr>
        <w:t xml:space="preserve"> sono</w:t>
      </w:r>
      <w:r w:rsidR="00CC302A" w:rsidRPr="00440855">
        <w:rPr>
          <w:rFonts w:ascii="Times New Roman" w:hAnsi="Times New Roman" w:cs="Times New Roman"/>
          <w:sz w:val="24"/>
          <w:szCs w:val="28"/>
        </w:rPr>
        <w:t xml:space="preserve"> </w:t>
      </w:r>
      <w:r w:rsidRPr="00440855">
        <w:rPr>
          <w:rFonts w:ascii="Times New Roman" w:hAnsi="Times New Roman" w:cs="Times New Roman"/>
          <w:sz w:val="24"/>
          <w:szCs w:val="28"/>
        </w:rPr>
        <w:t>un monito che l’evangelista rivolge alla comunità per la quale ha composto l’evangelo affinchè non si illuda di un “successo facile”</w:t>
      </w:r>
      <w:r w:rsidRPr="00440855">
        <w:rPr>
          <w:rStyle w:val="Rimandonotaapidipagina"/>
          <w:rFonts w:ascii="Times New Roman" w:hAnsi="Times New Roman" w:cs="Times New Roman"/>
          <w:sz w:val="24"/>
          <w:szCs w:val="28"/>
        </w:rPr>
        <w:footnoteReference w:id="61"/>
      </w:r>
      <w:r w:rsidRPr="00440855">
        <w:rPr>
          <w:rFonts w:ascii="Times New Roman" w:hAnsi="Times New Roman" w:cs="Times New Roman"/>
          <w:sz w:val="24"/>
          <w:szCs w:val="28"/>
        </w:rPr>
        <w:t xml:space="preserve">, ma stia in guardia da un “cuore </w:t>
      </w:r>
      <w:r w:rsidRPr="00440855">
        <w:rPr>
          <w:rFonts w:ascii="Times New Roman" w:hAnsi="Times New Roman" w:cs="Times New Roman"/>
          <w:sz w:val="24"/>
          <w:szCs w:val="28"/>
        </w:rPr>
        <w:lastRenderedPageBreak/>
        <w:t>padronale”</w:t>
      </w:r>
      <w:r w:rsidRPr="00440855">
        <w:rPr>
          <w:rStyle w:val="Rimandonotaapidipagina"/>
          <w:rFonts w:ascii="Times New Roman" w:hAnsi="Times New Roman" w:cs="Times New Roman"/>
          <w:sz w:val="24"/>
          <w:szCs w:val="28"/>
        </w:rPr>
        <w:footnoteReference w:id="62"/>
      </w:r>
      <w:r w:rsidRPr="00440855">
        <w:rPr>
          <w:rFonts w:ascii="Times New Roman" w:hAnsi="Times New Roman" w:cs="Times New Roman"/>
          <w:sz w:val="24"/>
          <w:szCs w:val="28"/>
        </w:rPr>
        <w:t xml:space="preserve"> sempre in agguato e si renda conto che “dopo le Beatitudini non c’è più posto per una mentalità tranquilla o per una falsa coscienza cristiana di fronte ai ricchi e ai poveri”</w:t>
      </w:r>
      <w:r w:rsidRPr="00440855">
        <w:rPr>
          <w:rStyle w:val="Rimandonotaapidipagina"/>
          <w:rFonts w:ascii="Times New Roman" w:hAnsi="Times New Roman" w:cs="Times New Roman"/>
          <w:sz w:val="24"/>
          <w:szCs w:val="28"/>
        </w:rPr>
        <w:footnoteReference w:id="63"/>
      </w:r>
      <w:r w:rsidRPr="00440855">
        <w:rPr>
          <w:rFonts w:ascii="Times New Roman" w:hAnsi="Times New Roman" w:cs="Times New Roman"/>
          <w:sz w:val="24"/>
          <w:szCs w:val="28"/>
        </w:rPr>
        <w:t>.</w:t>
      </w:r>
    </w:p>
    <w:p w14:paraId="6844E486" w14:textId="77777777" w:rsidR="006E49FA" w:rsidRPr="00440855" w:rsidRDefault="006E49FA" w:rsidP="00C711C0">
      <w:pPr>
        <w:ind w:firstLine="708"/>
        <w:jc w:val="both"/>
        <w:rPr>
          <w:rFonts w:ascii="Times New Roman" w:hAnsi="Times New Roman" w:cs="Times New Roman"/>
          <w:sz w:val="24"/>
          <w:szCs w:val="28"/>
        </w:rPr>
      </w:pPr>
      <w:r w:rsidRPr="00440855">
        <w:rPr>
          <w:rFonts w:ascii="Times New Roman" w:hAnsi="Times New Roman" w:cs="Times New Roman"/>
          <w:sz w:val="24"/>
          <w:szCs w:val="28"/>
        </w:rPr>
        <w:t xml:space="preserve">I </w:t>
      </w:r>
      <w:r w:rsidRPr="00440855">
        <w:rPr>
          <w:rFonts w:ascii="Times New Roman" w:hAnsi="Times New Roman" w:cs="Times New Roman"/>
          <w:i/>
          <w:sz w:val="24"/>
          <w:szCs w:val="28"/>
        </w:rPr>
        <w:t>ricchi</w:t>
      </w:r>
      <w:r w:rsidRPr="00440855">
        <w:rPr>
          <w:rFonts w:ascii="Times New Roman" w:hAnsi="Times New Roman" w:cs="Times New Roman"/>
          <w:sz w:val="24"/>
          <w:szCs w:val="28"/>
        </w:rPr>
        <w:t xml:space="preserve"> sui quali Gesù eleva il suo lamento sono il contrario dei poveri, degli </w:t>
      </w:r>
      <w:r w:rsidR="00AB1794" w:rsidRPr="00440855">
        <w:rPr>
          <w:rFonts w:ascii="Times New Roman" w:hAnsi="Times New Roman" w:cs="Times New Roman"/>
          <w:i/>
          <w:color w:val="FF0000"/>
          <w:sz w:val="24"/>
          <w:szCs w:val="28"/>
        </w:rPr>
        <w:t>‘</w:t>
      </w:r>
      <w:r w:rsidRPr="00440855">
        <w:rPr>
          <w:rFonts w:ascii="Times New Roman" w:hAnsi="Times New Roman" w:cs="Times New Roman"/>
          <w:i/>
          <w:sz w:val="24"/>
          <w:szCs w:val="28"/>
        </w:rPr>
        <w:t>anawim</w:t>
      </w:r>
      <w:r w:rsidR="006A7420" w:rsidRPr="00440855">
        <w:rPr>
          <w:rStyle w:val="Rimandonotaapidipagina"/>
          <w:rFonts w:ascii="Times New Roman" w:hAnsi="Times New Roman" w:cs="Times New Roman"/>
          <w:sz w:val="24"/>
          <w:szCs w:val="28"/>
        </w:rPr>
        <w:footnoteReference w:id="64"/>
      </w:r>
      <w:r w:rsidR="00AB1794" w:rsidRPr="00440855">
        <w:rPr>
          <w:rFonts w:ascii="Times New Roman" w:hAnsi="Times New Roman" w:cs="Times New Roman"/>
          <w:color w:val="FF0000"/>
          <w:sz w:val="24"/>
          <w:szCs w:val="28"/>
        </w:rPr>
        <w:t xml:space="preserve"> </w:t>
      </w:r>
      <w:r w:rsidRPr="00440855">
        <w:rPr>
          <w:rFonts w:ascii="Times New Roman" w:hAnsi="Times New Roman" w:cs="Times New Roman"/>
          <w:sz w:val="24"/>
          <w:szCs w:val="28"/>
        </w:rPr>
        <w:t>che</w:t>
      </w:r>
      <w:r w:rsidR="002D44E7" w:rsidRPr="00440855">
        <w:rPr>
          <w:rFonts w:ascii="Times New Roman" w:hAnsi="Times New Roman" w:cs="Times New Roman"/>
          <w:sz w:val="24"/>
          <w:szCs w:val="28"/>
        </w:rPr>
        <w:t>,</w:t>
      </w:r>
      <w:r w:rsidRPr="00440855">
        <w:rPr>
          <w:rFonts w:ascii="Times New Roman" w:hAnsi="Times New Roman" w:cs="Times New Roman"/>
          <w:sz w:val="24"/>
          <w:szCs w:val="28"/>
        </w:rPr>
        <w:t xml:space="preserve"> </w:t>
      </w:r>
      <w:r w:rsidR="002D44E7" w:rsidRPr="00440855">
        <w:rPr>
          <w:rFonts w:ascii="Times New Roman" w:hAnsi="Times New Roman" w:cs="Times New Roman"/>
          <w:sz w:val="24"/>
          <w:szCs w:val="28"/>
        </w:rPr>
        <w:t>nel loro essere piegati,</w:t>
      </w:r>
      <w:r w:rsidRPr="00440855">
        <w:rPr>
          <w:rFonts w:ascii="Times New Roman" w:hAnsi="Times New Roman" w:cs="Times New Roman"/>
          <w:sz w:val="24"/>
          <w:szCs w:val="28"/>
        </w:rPr>
        <w:t xml:space="preserve"> non possono che affidarsi a Dio e sperare che qualcosa </w:t>
      </w:r>
      <w:r w:rsidR="00EE53AE" w:rsidRPr="00440855">
        <w:rPr>
          <w:rFonts w:ascii="Times New Roman" w:hAnsi="Times New Roman" w:cs="Times New Roman"/>
          <w:sz w:val="24"/>
          <w:szCs w:val="28"/>
        </w:rPr>
        <w:t>cambi</w:t>
      </w:r>
      <w:r w:rsidR="006A7420" w:rsidRPr="00440855">
        <w:rPr>
          <w:rFonts w:ascii="Times New Roman" w:hAnsi="Times New Roman" w:cs="Times New Roman"/>
          <w:sz w:val="24"/>
          <w:szCs w:val="28"/>
        </w:rPr>
        <w:t xml:space="preserve"> mentre </w:t>
      </w:r>
      <w:r w:rsidR="00E366DC" w:rsidRPr="00440855">
        <w:rPr>
          <w:rFonts w:ascii="Times New Roman" w:hAnsi="Times New Roman" w:cs="Times New Roman"/>
          <w:sz w:val="24"/>
          <w:szCs w:val="28"/>
        </w:rPr>
        <w:t xml:space="preserve"> </w:t>
      </w:r>
      <w:r w:rsidRPr="00440855">
        <w:rPr>
          <w:rFonts w:ascii="Times New Roman" w:hAnsi="Times New Roman" w:cs="Times New Roman"/>
          <w:sz w:val="24"/>
          <w:szCs w:val="28"/>
        </w:rPr>
        <w:t>il ricco invece spera che tutto rimanga com’è</w:t>
      </w:r>
      <w:r w:rsidRPr="00440855">
        <w:rPr>
          <w:rStyle w:val="Rimandonotaapidipagina"/>
          <w:rFonts w:ascii="Times New Roman" w:hAnsi="Times New Roman" w:cs="Times New Roman"/>
          <w:sz w:val="24"/>
          <w:szCs w:val="28"/>
        </w:rPr>
        <w:footnoteReference w:id="65"/>
      </w:r>
      <w:r w:rsidR="006A7420" w:rsidRPr="00440855">
        <w:rPr>
          <w:rFonts w:ascii="Times New Roman" w:hAnsi="Times New Roman" w:cs="Times New Roman"/>
          <w:sz w:val="24"/>
          <w:szCs w:val="28"/>
        </w:rPr>
        <w:t xml:space="preserve">. Il </w:t>
      </w:r>
      <w:r w:rsidRPr="00440855">
        <w:rPr>
          <w:rFonts w:ascii="Times New Roman" w:hAnsi="Times New Roman" w:cs="Times New Roman"/>
          <w:sz w:val="24"/>
          <w:szCs w:val="28"/>
        </w:rPr>
        <w:t>benessere economico</w:t>
      </w:r>
      <w:r w:rsidR="002D44E7" w:rsidRPr="00440855">
        <w:rPr>
          <w:rFonts w:ascii="Times New Roman" w:hAnsi="Times New Roman" w:cs="Times New Roman"/>
          <w:sz w:val="24"/>
          <w:szCs w:val="28"/>
        </w:rPr>
        <w:t>, infatti,</w:t>
      </w:r>
      <w:r w:rsidRPr="00440855">
        <w:rPr>
          <w:rFonts w:ascii="Times New Roman" w:hAnsi="Times New Roman" w:cs="Times New Roman"/>
          <w:sz w:val="24"/>
          <w:szCs w:val="28"/>
        </w:rPr>
        <w:t xml:space="preserve"> genera </w:t>
      </w:r>
      <w:r w:rsidR="006A7420" w:rsidRPr="00440855">
        <w:rPr>
          <w:rFonts w:ascii="Times New Roman" w:hAnsi="Times New Roman" w:cs="Times New Roman"/>
          <w:sz w:val="24"/>
          <w:szCs w:val="28"/>
        </w:rPr>
        <w:t xml:space="preserve">nei ricchi </w:t>
      </w:r>
      <w:r w:rsidRPr="00440855">
        <w:rPr>
          <w:rFonts w:ascii="Times New Roman" w:hAnsi="Times New Roman" w:cs="Times New Roman"/>
          <w:sz w:val="24"/>
          <w:szCs w:val="28"/>
        </w:rPr>
        <w:t>una sicurezza e un atteggiamento di arroganza che fa ritenere di non aver bisogno nemmeno di Dio</w:t>
      </w:r>
      <w:r w:rsidRPr="00440855">
        <w:rPr>
          <w:rStyle w:val="Rimandonotaapidipagina"/>
          <w:rFonts w:ascii="Times New Roman" w:hAnsi="Times New Roman" w:cs="Times New Roman"/>
          <w:sz w:val="24"/>
          <w:szCs w:val="28"/>
        </w:rPr>
        <w:footnoteReference w:id="66"/>
      </w:r>
      <w:r w:rsidRPr="00440855">
        <w:rPr>
          <w:rFonts w:ascii="Times New Roman" w:hAnsi="Times New Roman" w:cs="Times New Roman"/>
          <w:sz w:val="24"/>
          <w:szCs w:val="28"/>
        </w:rPr>
        <w:t xml:space="preserve"> (cf. Lc </w:t>
      </w:r>
      <w:r w:rsidR="00E366DC" w:rsidRPr="00440855">
        <w:rPr>
          <w:rFonts w:ascii="Times New Roman" w:hAnsi="Times New Roman" w:cs="Times New Roman"/>
          <w:sz w:val="24"/>
          <w:szCs w:val="28"/>
        </w:rPr>
        <w:t xml:space="preserve">12,16-21). </w:t>
      </w:r>
    </w:p>
    <w:p w14:paraId="35FFE01E" w14:textId="77777777" w:rsidR="00913C10" w:rsidRPr="00440855" w:rsidRDefault="00E366DC" w:rsidP="0075024F">
      <w:pPr>
        <w:pStyle w:val="Testonotaapidipagina"/>
        <w:ind w:firstLine="708"/>
        <w:jc w:val="both"/>
        <w:rPr>
          <w:rFonts w:ascii="Times New Roman" w:hAnsi="Times New Roman" w:cs="Times New Roman"/>
          <w:sz w:val="24"/>
          <w:szCs w:val="28"/>
        </w:rPr>
      </w:pPr>
      <w:r w:rsidRPr="00440855">
        <w:rPr>
          <w:rFonts w:ascii="Times New Roman" w:hAnsi="Times New Roman" w:cs="Times New Roman"/>
          <w:sz w:val="24"/>
          <w:szCs w:val="28"/>
        </w:rPr>
        <w:t xml:space="preserve">Come </w:t>
      </w:r>
      <w:r w:rsidRPr="00440855">
        <w:rPr>
          <w:rFonts w:ascii="Times New Roman" w:hAnsi="Times New Roman" w:cs="Times New Roman"/>
          <w:i/>
          <w:sz w:val="24"/>
          <w:szCs w:val="28"/>
        </w:rPr>
        <w:t>affamati</w:t>
      </w:r>
      <w:r w:rsidRPr="00440855">
        <w:rPr>
          <w:rFonts w:ascii="Times New Roman" w:hAnsi="Times New Roman" w:cs="Times New Roman"/>
          <w:sz w:val="24"/>
          <w:szCs w:val="28"/>
        </w:rPr>
        <w:t xml:space="preserve"> e </w:t>
      </w:r>
      <w:r w:rsidRPr="00440855">
        <w:rPr>
          <w:rFonts w:ascii="Times New Roman" w:hAnsi="Times New Roman" w:cs="Times New Roman"/>
          <w:i/>
          <w:sz w:val="24"/>
          <w:szCs w:val="28"/>
        </w:rPr>
        <w:t>piangenti</w:t>
      </w:r>
      <w:r w:rsidRPr="00440855">
        <w:rPr>
          <w:rFonts w:ascii="Times New Roman" w:hAnsi="Times New Roman" w:cs="Times New Roman"/>
          <w:sz w:val="24"/>
          <w:szCs w:val="28"/>
        </w:rPr>
        <w:t xml:space="preserve"> (Lc 6,21) sono una declinazione dei </w:t>
      </w:r>
      <w:r w:rsidRPr="00440855">
        <w:rPr>
          <w:rFonts w:ascii="Times New Roman" w:hAnsi="Times New Roman" w:cs="Times New Roman"/>
          <w:i/>
          <w:sz w:val="24"/>
          <w:szCs w:val="28"/>
        </w:rPr>
        <w:t>poveri</w:t>
      </w:r>
      <w:r w:rsidRPr="00440855">
        <w:rPr>
          <w:rFonts w:ascii="Times New Roman" w:hAnsi="Times New Roman" w:cs="Times New Roman"/>
          <w:sz w:val="24"/>
          <w:szCs w:val="28"/>
        </w:rPr>
        <w:t xml:space="preserve"> (Lc 6,20b), così </w:t>
      </w:r>
      <w:r w:rsidRPr="00440855">
        <w:rPr>
          <w:rFonts w:ascii="Times New Roman" w:hAnsi="Times New Roman" w:cs="Times New Roman"/>
          <w:i/>
          <w:sz w:val="24"/>
          <w:szCs w:val="28"/>
        </w:rPr>
        <w:t>sazi</w:t>
      </w:r>
      <w:r w:rsidRPr="00440855">
        <w:rPr>
          <w:rFonts w:ascii="Times New Roman" w:hAnsi="Times New Roman" w:cs="Times New Roman"/>
          <w:sz w:val="24"/>
          <w:szCs w:val="28"/>
        </w:rPr>
        <w:t xml:space="preserve"> e </w:t>
      </w:r>
      <w:r w:rsidRPr="00440855">
        <w:rPr>
          <w:rFonts w:ascii="Times New Roman" w:hAnsi="Times New Roman" w:cs="Times New Roman"/>
          <w:i/>
          <w:sz w:val="24"/>
          <w:szCs w:val="28"/>
        </w:rPr>
        <w:t>ridenti</w:t>
      </w:r>
      <w:r w:rsidRPr="00440855">
        <w:rPr>
          <w:rFonts w:ascii="Times New Roman" w:hAnsi="Times New Roman" w:cs="Times New Roman"/>
          <w:sz w:val="24"/>
          <w:szCs w:val="28"/>
        </w:rPr>
        <w:t xml:space="preserve"> (Lc 6,</w:t>
      </w:r>
      <w:r w:rsidR="00913C10" w:rsidRPr="00440855">
        <w:rPr>
          <w:rFonts w:ascii="Times New Roman" w:hAnsi="Times New Roman" w:cs="Times New Roman"/>
          <w:sz w:val="24"/>
          <w:szCs w:val="28"/>
        </w:rPr>
        <w:t xml:space="preserve">25) </w:t>
      </w:r>
      <w:r w:rsidRPr="00440855">
        <w:rPr>
          <w:rFonts w:ascii="Times New Roman" w:hAnsi="Times New Roman" w:cs="Times New Roman"/>
          <w:sz w:val="24"/>
          <w:szCs w:val="28"/>
        </w:rPr>
        <w:t xml:space="preserve">sono una declinazione dei </w:t>
      </w:r>
      <w:r w:rsidRPr="00440855">
        <w:rPr>
          <w:rFonts w:ascii="Times New Roman" w:hAnsi="Times New Roman" w:cs="Times New Roman"/>
          <w:i/>
          <w:sz w:val="24"/>
          <w:szCs w:val="28"/>
        </w:rPr>
        <w:t>ricchi</w:t>
      </w:r>
      <w:r w:rsidR="00913C10" w:rsidRPr="00440855">
        <w:rPr>
          <w:rFonts w:ascii="Times New Roman" w:hAnsi="Times New Roman" w:cs="Times New Roman"/>
          <w:sz w:val="24"/>
          <w:szCs w:val="28"/>
        </w:rPr>
        <w:t xml:space="preserve"> (Lc 6,24). I </w:t>
      </w:r>
      <w:r w:rsidR="00913C10" w:rsidRPr="00440855">
        <w:rPr>
          <w:rFonts w:ascii="Times New Roman" w:hAnsi="Times New Roman" w:cs="Times New Roman"/>
          <w:i/>
          <w:sz w:val="24"/>
          <w:szCs w:val="28"/>
        </w:rPr>
        <w:t>sazi</w:t>
      </w:r>
      <w:r w:rsidR="00913C10" w:rsidRPr="00440855">
        <w:rPr>
          <w:rFonts w:ascii="Times New Roman" w:hAnsi="Times New Roman" w:cs="Times New Roman"/>
          <w:sz w:val="24"/>
          <w:szCs w:val="28"/>
        </w:rPr>
        <w:t xml:space="preserve"> (Lc 6,23a) nel testo greco di Luca sono detti </w:t>
      </w:r>
      <w:r w:rsidR="00913C10" w:rsidRPr="00440855">
        <w:rPr>
          <w:rFonts w:ascii="Times New Roman" w:hAnsi="Times New Roman" w:cs="Times New Roman"/>
          <w:i/>
          <w:sz w:val="24"/>
          <w:szCs w:val="28"/>
        </w:rPr>
        <w:t>empeplesmènoi</w:t>
      </w:r>
      <w:r w:rsidR="006A7420" w:rsidRPr="00440855">
        <w:rPr>
          <w:rFonts w:ascii="Times New Roman" w:hAnsi="Times New Roman" w:cs="Times New Roman"/>
          <w:sz w:val="24"/>
          <w:szCs w:val="28"/>
        </w:rPr>
        <w:t xml:space="preserve"> /</w:t>
      </w:r>
      <w:r w:rsidR="006A7420" w:rsidRPr="00440855">
        <w:rPr>
          <w:rFonts w:ascii="Times New Roman" w:hAnsi="Times New Roman" w:cs="Times New Roman"/>
          <w:i/>
          <w:sz w:val="24"/>
          <w:szCs w:val="28"/>
        </w:rPr>
        <w:t>riempiti</w:t>
      </w:r>
      <w:r w:rsidR="00913C10" w:rsidRPr="00440855">
        <w:rPr>
          <w:rFonts w:ascii="Times New Roman" w:hAnsi="Times New Roman" w:cs="Times New Roman"/>
          <w:sz w:val="24"/>
          <w:szCs w:val="28"/>
        </w:rPr>
        <w:t>, con un participio perfetto che esprime una situazione ritenuta acquisita e difficile da modificare</w:t>
      </w:r>
      <w:r w:rsidR="006A7420" w:rsidRPr="00440855">
        <w:rPr>
          <w:rFonts w:ascii="Times New Roman" w:hAnsi="Times New Roman" w:cs="Times New Roman"/>
          <w:sz w:val="24"/>
          <w:szCs w:val="28"/>
        </w:rPr>
        <w:t>: sono in</w:t>
      </w:r>
      <w:r w:rsidR="00913C10" w:rsidRPr="00440855">
        <w:rPr>
          <w:rFonts w:ascii="Times New Roman" w:hAnsi="Times New Roman" w:cs="Times New Roman"/>
          <w:sz w:val="24"/>
          <w:szCs w:val="28"/>
        </w:rPr>
        <w:t xml:space="preserve"> “una pienezza che fa cessare ogni ricerca”</w:t>
      </w:r>
      <w:r w:rsidR="00913C10" w:rsidRPr="00440855">
        <w:rPr>
          <w:rStyle w:val="Rimandonotaapidipagina"/>
          <w:rFonts w:ascii="Times New Roman" w:hAnsi="Times New Roman" w:cs="Times New Roman"/>
          <w:sz w:val="24"/>
          <w:szCs w:val="28"/>
        </w:rPr>
        <w:footnoteReference w:id="67"/>
      </w:r>
      <w:r w:rsidR="00913C10" w:rsidRPr="00440855">
        <w:rPr>
          <w:rFonts w:ascii="Times New Roman" w:hAnsi="Times New Roman" w:cs="Times New Roman"/>
          <w:sz w:val="24"/>
          <w:szCs w:val="28"/>
        </w:rPr>
        <w:t xml:space="preserve">; a loro si adattano le parole del salmista </w:t>
      </w:r>
      <w:r w:rsidR="00913C10" w:rsidRPr="00440855">
        <w:rPr>
          <w:rFonts w:ascii="Times New Roman" w:hAnsi="Times New Roman" w:cs="Times New Roman"/>
          <w:i/>
          <w:sz w:val="24"/>
          <w:szCs w:val="28"/>
        </w:rPr>
        <w:t>l’uomo nella prosperità non capisce, è come gli animali che periscono</w:t>
      </w:r>
      <w:r w:rsidR="00913C10" w:rsidRPr="00440855">
        <w:rPr>
          <w:rFonts w:ascii="Times New Roman" w:hAnsi="Times New Roman" w:cs="Times New Roman"/>
          <w:sz w:val="24"/>
          <w:szCs w:val="28"/>
        </w:rPr>
        <w:t xml:space="preserve"> (Sal 49,19).</w:t>
      </w:r>
    </w:p>
    <w:p w14:paraId="3445A6E8" w14:textId="77777777" w:rsidR="00A1543E" w:rsidRPr="00440855" w:rsidRDefault="00913C10" w:rsidP="006A7420">
      <w:pPr>
        <w:pStyle w:val="Testonotaapidipagina"/>
        <w:ind w:firstLine="0"/>
        <w:jc w:val="both"/>
        <w:rPr>
          <w:rFonts w:ascii="Times New Roman" w:hAnsi="Times New Roman" w:cs="Times New Roman"/>
          <w:sz w:val="24"/>
          <w:szCs w:val="28"/>
        </w:rPr>
      </w:pPr>
      <w:r w:rsidRPr="00440855">
        <w:rPr>
          <w:rFonts w:ascii="Times New Roman" w:hAnsi="Times New Roman" w:cs="Times New Roman"/>
          <w:sz w:val="24"/>
          <w:szCs w:val="28"/>
        </w:rPr>
        <w:tab/>
      </w:r>
      <w:r w:rsidRPr="00440855">
        <w:rPr>
          <w:rFonts w:ascii="Times New Roman" w:hAnsi="Times New Roman" w:cs="Times New Roman"/>
          <w:i/>
          <w:sz w:val="24"/>
          <w:szCs w:val="28"/>
        </w:rPr>
        <w:t>Coloro che ridono</w:t>
      </w:r>
      <w:r w:rsidRPr="00440855">
        <w:rPr>
          <w:rFonts w:ascii="Times New Roman" w:hAnsi="Times New Roman" w:cs="Times New Roman"/>
          <w:sz w:val="24"/>
          <w:szCs w:val="28"/>
        </w:rPr>
        <w:t xml:space="preserve"> </w:t>
      </w:r>
      <w:r w:rsidR="00A1543E" w:rsidRPr="00440855">
        <w:rPr>
          <w:rFonts w:ascii="Times New Roman" w:hAnsi="Times New Roman" w:cs="Times New Roman"/>
          <w:sz w:val="24"/>
          <w:szCs w:val="28"/>
        </w:rPr>
        <w:t xml:space="preserve">(Lc 6,23b) sono </w:t>
      </w:r>
      <w:r w:rsidR="006A7420" w:rsidRPr="00440855">
        <w:rPr>
          <w:rFonts w:ascii="Times New Roman" w:hAnsi="Times New Roman" w:cs="Times New Roman"/>
          <w:sz w:val="24"/>
          <w:szCs w:val="28"/>
        </w:rPr>
        <w:t>quanti</w:t>
      </w:r>
      <w:r w:rsidR="00A1543E" w:rsidRPr="00440855">
        <w:rPr>
          <w:rFonts w:ascii="Times New Roman" w:hAnsi="Times New Roman" w:cs="Times New Roman"/>
          <w:sz w:val="24"/>
          <w:szCs w:val="28"/>
        </w:rPr>
        <w:t xml:space="preserve"> passano la vita a divertirsi: </w:t>
      </w:r>
      <w:r w:rsidR="00A1543E" w:rsidRPr="00440855">
        <w:rPr>
          <w:rFonts w:ascii="Times New Roman" w:hAnsi="Times New Roman" w:cs="Times New Roman"/>
          <w:i/>
          <w:sz w:val="24"/>
          <w:szCs w:val="28"/>
        </w:rPr>
        <w:t>Distesi su letti di avorio e sdraiati sui loro divani mangiano gli agnelli del gregge e i vitelli cresciuti nella stalla. Canterellano al</w:t>
      </w:r>
      <w:r w:rsidR="0075024F" w:rsidRPr="00440855">
        <w:rPr>
          <w:rFonts w:ascii="Times New Roman" w:hAnsi="Times New Roman" w:cs="Times New Roman"/>
          <w:i/>
          <w:sz w:val="24"/>
          <w:szCs w:val="28"/>
        </w:rPr>
        <w:t xml:space="preserve"> </w:t>
      </w:r>
      <w:r w:rsidR="00A1543E" w:rsidRPr="00440855">
        <w:rPr>
          <w:rFonts w:ascii="Times New Roman" w:hAnsi="Times New Roman" w:cs="Times New Roman"/>
          <w:i/>
          <w:sz w:val="24"/>
          <w:szCs w:val="28"/>
        </w:rPr>
        <w:t xml:space="preserve">suono dell’arpa, come </w:t>
      </w:r>
      <w:r w:rsidR="0075024F" w:rsidRPr="00440855">
        <w:rPr>
          <w:rFonts w:ascii="Times New Roman" w:hAnsi="Times New Roman" w:cs="Times New Roman"/>
          <w:i/>
          <w:sz w:val="24"/>
          <w:szCs w:val="28"/>
        </w:rPr>
        <w:t>D</w:t>
      </w:r>
      <w:r w:rsidR="00A1543E" w:rsidRPr="00440855">
        <w:rPr>
          <w:rFonts w:ascii="Times New Roman" w:hAnsi="Times New Roman" w:cs="Times New Roman"/>
          <w:i/>
          <w:sz w:val="24"/>
          <w:szCs w:val="28"/>
        </w:rPr>
        <w:t xml:space="preserve">avide improvvisano su strumenti </w:t>
      </w:r>
      <w:r w:rsidR="0075024F" w:rsidRPr="00440855">
        <w:rPr>
          <w:rFonts w:ascii="Times New Roman" w:hAnsi="Times New Roman" w:cs="Times New Roman"/>
          <w:i/>
          <w:sz w:val="24"/>
          <w:szCs w:val="28"/>
        </w:rPr>
        <w:t>musicali</w:t>
      </w:r>
      <w:r w:rsidR="00A1543E" w:rsidRPr="00440855">
        <w:rPr>
          <w:rFonts w:ascii="Times New Roman" w:hAnsi="Times New Roman" w:cs="Times New Roman"/>
          <w:i/>
          <w:sz w:val="24"/>
          <w:szCs w:val="28"/>
        </w:rPr>
        <w:t>; bevono vino in larghe coppe e si ungono</w:t>
      </w:r>
      <w:r w:rsidR="006A7420" w:rsidRPr="00440855">
        <w:rPr>
          <w:rFonts w:ascii="Times New Roman" w:hAnsi="Times New Roman" w:cs="Times New Roman"/>
          <w:i/>
          <w:sz w:val="24"/>
          <w:szCs w:val="28"/>
        </w:rPr>
        <w:t xml:space="preserve"> </w:t>
      </w:r>
      <w:r w:rsidR="00A1543E" w:rsidRPr="00440855">
        <w:rPr>
          <w:rFonts w:ascii="Times New Roman" w:hAnsi="Times New Roman" w:cs="Times New Roman"/>
          <w:i/>
          <w:sz w:val="24"/>
          <w:szCs w:val="28"/>
        </w:rPr>
        <w:t>c</w:t>
      </w:r>
      <w:r w:rsidR="006A7420" w:rsidRPr="00440855">
        <w:rPr>
          <w:rFonts w:ascii="Times New Roman" w:hAnsi="Times New Roman" w:cs="Times New Roman"/>
          <w:i/>
          <w:sz w:val="24"/>
          <w:szCs w:val="28"/>
        </w:rPr>
        <w:t>o</w:t>
      </w:r>
      <w:r w:rsidR="00A1543E" w:rsidRPr="00440855">
        <w:rPr>
          <w:rFonts w:ascii="Times New Roman" w:hAnsi="Times New Roman" w:cs="Times New Roman"/>
          <w:i/>
          <w:sz w:val="24"/>
          <w:szCs w:val="28"/>
        </w:rPr>
        <w:t xml:space="preserve">n gli unguenti più raffinati, ma della rovina di Giuseppe non si preoccupano </w:t>
      </w:r>
      <w:r w:rsidR="00A1543E" w:rsidRPr="00440855">
        <w:rPr>
          <w:rFonts w:ascii="Times New Roman" w:hAnsi="Times New Roman" w:cs="Times New Roman"/>
          <w:sz w:val="24"/>
          <w:szCs w:val="28"/>
        </w:rPr>
        <w:t>(Am 6,4-6)</w:t>
      </w:r>
      <w:r w:rsidR="00A1543E" w:rsidRPr="00440855">
        <w:rPr>
          <w:rStyle w:val="Rimandonotaapidipagina"/>
          <w:rFonts w:ascii="Times New Roman" w:hAnsi="Times New Roman" w:cs="Times New Roman"/>
          <w:sz w:val="24"/>
          <w:szCs w:val="28"/>
        </w:rPr>
        <w:footnoteReference w:id="68"/>
      </w:r>
      <w:r w:rsidR="00A1543E" w:rsidRPr="00440855">
        <w:rPr>
          <w:rFonts w:ascii="Times New Roman" w:hAnsi="Times New Roman" w:cs="Times New Roman"/>
          <w:sz w:val="24"/>
          <w:szCs w:val="28"/>
        </w:rPr>
        <w:t xml:space="preserve">. </w:t>
      </w:r>
      <w:r w:rsidR="002D44E7" w:rsidRPr="00440855">
        <w:rPr>
          <w:rFonts w:ascii="Times New Roman" w:hAnsi="Times New Roman" w:cs="Times New Roman"/>
          <w:sz w:val="24"/>
          <w:szCs w:val="28"/>
        </w:rPr>
        <w:t xml:space="preserve">Sono </w:t>
      </w:r>
      <w:r w:rsidR="006A7420" w:rsidRPr="00440855">
        <w:rPr>
          <w:rFonts w:ascii="Times New Roman" w:hAnsi="Times New Roman" w:cs="Times New Roman"/>
          <w:sz w:val="24"/>
          <w:szCs w:val="28"/>
        </w:rPr>
        <w:t>quelli che si rallegrano delle disgrazie altrui</w:t>
      </w:r>
      <w:r w:rsidR="00912058" w:rsidRPr="00440855">
        <w:rPr>
          <w:rStyle w:val="Rimandonotaapidipagina"/>
          <w:rFonts w:ascii="Times New Roman" w:hAnsi="Times New Roman" w:cs="Times New Roman"/>
          <w:sz w:val="24"/>
          <w:szCs w:val="28"/>
        </w:rPr>
        <w:footnoteReference w:id="69"/>
      </w:r>
      <w:r w:rsidR="006A7420" w:rsidRPr="00440855">
        <w:rPr>
          <w:rFonts w:ascii="Times New Roman" w:hAnsi="Times New Roman" w:cs="Times New Roman"/>
          <w:sz w:val="24"/>
          <w:szCs w:val="28"/>
        </w:rPr>
        <w:t xml:space="preserve">, come </w:t>
      </w:r>
      <w:r w:rsidR="00FE0581" w:rsidRPr="00440855">
        <w:rPr>
          <w:rFonts w:ascii="Times New Roman" w:hAnsi="Times New Roman" w:cs="Times New Roman"/>
          <w:sz w:val="24"/>
          <w:szCs w:val="28"/>
        </w:rPr>
        <w:t xml:space="preserve">quell’imprenditore italiano che – sembra sia </w:t>
      </w:r>
      <w:r w:rsidR="006A7420" w:rsidRPr="00440855">
        <w:rPr>
          <w:rFonts w:ascii="Times New Roman" w:hAnsi="Times New Roman" w:cs="Times New Roman"/>
          <w:sz w:val="24"/>
          <w:szCs w:val="28"/>
        </w:rPr>
        <w:t>cosa accertata</w:t>
      </w:r>
      <w:r w:rsidR="00FE0581" w:rsidRPr="00440855">
        <w:rPr>
          <w:rFonts w:ascii="Times New Roman" w:hAnsi="Times New Roman" w:cs="Times New Roman"/>
          <w:sz w:val="24"/>
          <w:szCs w:val="28"/>
        </w:rPr>
        <w:t xml:space="preserve"> dalla Magistratura, chiamata ad indagare su episodi di corruzione – nella notte stessa del terremoto dell’Aquila di alcuni anni</w:t>
      </w:r>
      <w:r w:rsidR="002D44E7" w:rsidRPr="00440855">
        <w:rPr>
          <w:rFonts w:ascii="Times New Roman" w:hAnsi="Times New Roman" w:cs="Times New Roman"/>
          <w:sz w:val="24"/>
          <w:szCs w:val="28"/>
        </w:rPr>
        <w:t xml:space="preserve"> fa,</w:t>
      </w:r>
      <w:r w:rsidR="00FE0581" w:rsidRPr="00440855">
        <w:rPr>
          <w:rFonts w:ascii="Times New Roman" w:hAnsi="Times New Roman" w:cs="Times New Roman"/>
          <w:sz w:val="24"/>
          <w:szCs w:val="28"/>
        </w:rPr>
        <w:t xml:space="preserve"> </w:t>
      </w:r>
      <w:r w:rsidR="006A7420" w:rsidRPr="00440855">
        <w:rPr>
          <w:rFonts w:ascii="Times New Roman" w:hAnsi="Times New Roman" w:cs="Times New Roman"/>
          <w:sz w:val="24"/>
          <w:szCs w:val="28"/>
        </w:rPr>
        <w:t>al telefono commentava</w:t>
      </w:r>
      <w:r w:rsidR="002D44E7" w:rsidRPr="00440855">
        <w:rPr>
          <w:rFonts w:ascii="Times New Roman" w:hAnsi="Times New Roman" w:cs="Times New Roman"/>
          <w:sz w:val="24"/>
          <w:szCs w:val="28"/>
        </w:rPr>
        <w:t xml:space="preserve"> con un suo collega</w:t>
      </w:r>
      <w:r w:rsidR="00FE0581" w:rsidRPr="00440855">
        <w:rPr>
          <w:rFonts w:ascii="Times New Roman" w:hAnsi="Times New Roman" w:cs="Times New Roman"/>
          <w:sz w:val="24"/>
          <w:szCs w:val="28"/>
        </w:rPr>
        <w:t xml:space="preserve"> “Io rido”</w:t>
      </w:r>
      <w:r w:rsidR="00F57E58" w:rsidRPr="00440855">
        <w:rPr>
          <w:rFonts w:ascii="Times New Roman" w:hAnsi="Times New Roman" w:cs="Times New Roman"/>
          <w:sz w:val="24"/>
          <w:szCs w:val="28"/>
        </w:rPr>
        <w:t>,</w:t>
      </w:r>
      <w:r w:rsidR="00FE0581" w:rsidRPr="00440855">
        <w:rPr>
          <w:rFonts w:ascii="Times New Roman" w:hAnsi="Times New Roman" w:cs="Times New Roman"/>
          <w:sz w:val="24"/>
          <w:szCs w:val="28"/>
        </w:rPr>
        <w:t xml:space="preserve"> pensando agl</w:t>
      </w:r>
      <w:r w:rsidR="00F57E58" w:rsidRPr="00440855">
        <w:rPr>
          <w:rFonts w:ascii="Times New Roman" w:hAnsi="Times New Roman" w:cs="Times New Roman"/>
          <w:sz w:val="24"/>
          <w:szCs w:val="28"/>
        </w:rPr>
        <w:t>i affari che avrebbe fatto nelle opere di ricostruzione</w:t>
      </w:r>
      <w:r w:rsidR="00FE0581" w:rsidRPr="00440855">
        <w:rPr>
          <w:rFonts w:ascii="Times New Roman" w:hAnsi="Times New Roman" w:cs="Times New Roman"/>
          <w:sz w:val="24"/>
          <w:szCs w:val="28"/>
        </w:rPr>
        <w:t>.</w:t>
      </w:r>
    </w:p>
    <w:p w14:paraId="6F20DB1C" w14:textId="77777777" w:rsidR="00FE0581" w:rsidRPr="00440855" w:rsidRDefault="00FE0581" w:rsidP="00913C10">
      <w:pPr>
        <w:pStyle w:val="Testonotaapidipagina"/>
        <w:ind w:firstLine="0"/>
        <w:jc w:val="both"/>
        <w:rPr>
          <w:rFonts w:ascii="Times New Roman" w:hAnsi="Times New Roman" w:cs="Times New Roman"/>
          <w:sz w:val="24"/>
          <w:szCs w:val="28"/>
        </w:rPr>
      </w:pPr>
      <w:r w:rsidRPr="00440855">
        <w:rPr>
          <w:rFonts w:ascii="Times New Roman" w:hAnsi="Times New Roman" w:cs="Times New Roman"/>
          <w:sz w:val="24"/>
          <w:szCs w:val="28"/>
        </w:rPr>
        <w:tab/>
      </w:r>
      <w:r w:rsidR="00033A96" w:rsidRPr="00440855">
        <w:rPr>
          <w:rFonts w:ascii="Times New Roman" w:hAnsi="Times New Roman" w:cs="Times New Roman"/>
          <w:sz w:val="24"/>
          <w:szCs w:val="28"/>
        </w:rPr>
        <w:t>In ricchi, sazi, ridenti, arrivati ritroviamo gli ideali di vita propagandati oggi dai mezzi di comunicazione sociale e che ispirano tanti comportamenti della società contemporanea che sfociano alla fine</w:t>
      </w:r>
      <w:r w:rsidRPr="00440855">
        <w:rPr>
          <w:rFonts w:ascii="Times New Roman" w:hAnsi="Times New Roman" w:cs="Times New Roman"/>
          <w:sz w:val="24"/>
          <w:szCs w:val="28"/>
        </w:rPr>
        <w:t xml:space="preserve"> in quell’autocompiacimento, in quell’autosufficienza, in quella vanagloria che impedisce di comunicare con colui che è </w:t>
      </w:r>
      <w:r w:rsidRPr="00440855">
        <w:rPr>
          <w:rFonts w:ascii="Times New Roman" w:hAnsi="Times New Roman" w:cs="Times New Roman"/>
          <w:i/>
          <w:sz w:val="24"/>
          <w:szCs w:val="28"/>
        </w:rPr>
        <w:t>mite ed umile di cuore</w:t>
      </w:r>
      <w:r w:rsidRPr="00440855">
        <w:rPr>
          <w:rFonts w:ascii="Times New Roman" w:hAnsi="Times New Roman" w:cs="Times New Roman"/>
          <w:sz w:val="24"/>
          <w:szCs w:val="28"/>
        </w:rPr>
        <w:t xml:space="preserve"> (Mt 11,29).</w:t>
      </w:r>
    </w:p>
    <w:p w14:paraId="5A82B04A" w14:textId="77777777" w:rsidR="009F6467" w:rsidRPr="00440855" w:rsidRDefault="009F6467" w:rsidP="00913C10">
      <w:pPr>
        <w:pStyle w:val="Testonotaapidipagina"/>
        <w:ind w:firstLine="0"/>
        <w:jc w:val="both"/>
        <w:rPr>
          <w:rFonts w:ascii="Times New Roman" w:hAnsi="Times New Roman" w:cs="Times New Roman"/>
          <w:sz w:val="24"/>
          <w:szCs w:val="28"/>
        </w:rPr>
      </w:pPr>
      <w:r w:rsidRPr="00440855">
        <w:rPr>
          <w:rFonts w:ascii="Times New Roman" w:hAnsi="Times New Roman" w:cs="Times New Roman"/>
          <w:sz w:val="24"/>
          <w:szCs w:val="28"/>
        </w:rPr>
        <w:tab/>
        <w:t xml:space="preserve">Il quarto </w:t>
      </w:r>
      <w:r w:rsidRPr="00440855">
        <w:rPr>
          <w:rFonts w:ascii="Times New Roman" w:hAnsi="Times New Roman" w:cs="Times New Roman"/>
          <w:i/>
          <w:sz w:val="24"/>
          <w:szCs w:val="28"/>
        </w:rPr>
        <w:t>Guai</w:t>
      </w:r>
      <w:r w:rsidR="00912058" w:rsidRPr="00440855">
        <w:rPr>
          <w:rFonts w:ascii="Times New Roman" w:hAnsi="Times New Roman" w:cs="Times New Roman"/>
          <w:sz w:val="24"/>
          <w:szCs w:val="28"/>
        </w:rPr>
        <w:t>, infine,</w:t>
      </w:r>
      <w:r w:rsidRPr="00440855">
        <w:rPr>
          <w:rFonts w:ascii="Times New Roman" w:hAnsi="Times New Roman" w:cs="Times New Roman"/>
          <w:sz w:val="24"/>
          <w:szCs w:val="28"/>
        </w:rPr>
        <w:t xml:space="preserve"> non riguarda solo i </w:t>
      </w:r>
      <w:r w:rsidRPr="00440855">
        <w:rPr>
          <w:rFonts w:ascii="Times New Roman" w:hAnsi="Times New Roman" w:cs="Times New Roman"/>
          <w:i/>
          <w:sz w:val="24"/>
          <w:szCs w:val="28"/>
        </w:rPr>
        <w:t>ricchi</w:t>
      </w:r>
      <w:r w:rsidRPr="00440855">
        <w:rPr>
          <w:rFonts w:ascii="Times New Roman" w:hAnsi="Times New Roman" w:cs="Times New Roman"/>
          <w:sz w:val="24"/>
          <w:szCs w:val="28"/>
        </w:rPr>
        <w:t>, ma tutti coloro che “cercano di sfuggire all’odio e alla persecuzione di chi segue il Signore e la sua parola”</w:t>
      </w:r>
      <w:r w:rsidRPr="00440855">
        <w:rPr>
          <w:rStyle w:val="Rimandonotaapidipagina"/>
          <w:rFonts w:ascii="Times New Roman" w:hAnsi="Times New Roman" w:cs="Times New Roman"/>
          <w:sz w:val="24"/>
          <w:szCs w:val="28"/>
        </w:rPr>
        <w:footnoteReference w:id="70"/>
      </w:r>
    </w:p>
    <w:p w14:paraId="62B1EF1B" w14:textId="77777777" w:rsidR="00F57E58" w:rsidRPr="00440855" w:rsidRDefault="00F57E58" w:rsidP="00913C10">
      <w:pPr>
        <w:pStyle w:val="Testonotaapidipagina"/>
        <w:ind w:firstLine="0"/>
        <w:jc w:val="both"/>
        <w:rPr>
          <w:rFonts w:ascii="Times New Roman" w:hAnsi="Times New Roman" w:cs="Times New Roman"/>
          <w:sz w:val="24"/>
          <w:szCs w:val="28"/>
        </w:rPr>
      </w:pPr>
    </w:p>
    <w:p w14:paraId="5F2ED20C" w14:textId="77777777" w:rsidR="00E366DC" w:rsidRPr="00440855" w:rsidRDefault="00E366DC" w:rsidP="00C711C0">
      <w:pPr>
        <w:ind w:firstLine="708"/>
        <w:jc w:val="both"/>
        <w:rPr>
          <w:rFonts w:ascii="Times New Roman" w:hAnsi="Times New Roman" w:cs="Times New Roman"/>
          <w:sz w:val="24"/>
          <w:szCs w:val="28"/>
        </w:rPr>
      </w:pPr>
    </w:p>
    <w:p w14:paraId="223CFE23" w14:textId="77777777" w:rsidR="00895DD9" w:rsidRPr="00440855" w:rsidRDefault="00895DD9" w:rsidP="00F57E58">
      <w:pPr>
        <w:ind w:firstLine="0"/>
        <w:jc w:val="both"/>
        <w:rPr>
          <w:rFonts w:ascii="Times New Roman" w:hAnsi="Times New Roman" w:cs="Times New Roman"/>
          <w:b/>
          <w:color w:val="FF0000"/>
          <w:sz w:val="24"/>
          <w:szCs w:val="28"/>
        </w:rPr>
      </w:pPr>
    </w:p>
    <w:p w14:paraId="18EE4E26" w14:textId="77777777" w:rsidR="00F57E58" w:rsidRPr="00440855" w:rsidRDefault="00F57E58" w:rsidP="00F57E58">
      <w:pPr>
        <w:ind w:firstLine="0"/>
        <w:jc w:val="both"/>
        <w:rPr>
          <w:rFonts w:ascii="Times New Roman" w:hAnsi="Times New Roman" w:cs="Times New Roman"/>
          <w:b/>
          <w:sz w:val="24"/>
          <w:szCs w:val="28"/>
        </w:rPr>
      </w:pPr>
      <w:r w:rsidRPr="00440855">
        <w:rPr>
          <w:rFonts w:ascii="Times New Roman" w:hAnsi="Times New Roman" w:cs="Times New Roman"/>
          <w:b/>
          <w:sz w:val="24"/>
          <w:szCs w:val="28"/>
        </w:rPr>
        <w:t xml:space="preserve">Meditatio </w:t>
      </w:r>
    </w:p>
    <w:p w14:paraId="0938BB95" w14:textId="77777777" w:rsidR="00F57E58" w:rsidRPr="00440855" w:rsidRDefault="00F57E58" w:rsidP="00C711C0">
      <w:pPr>
        <w:ind w:firstLine="708"/>
        <w:jc w:val="both"/>
        <w:rPr>
          <w:rFonts w:ascii="Times New Roman" w:hAnsi="Times New Roman" w:cs="Times New Roman"/>
          <w:sz w:val="24"/>
          <w:szCs w:val="28"/>
        </w:rPr>
      </w:pPr>
    </w:p>
    <w:p w14:paraId="60810A4F" w14:textId="77777777" w:rsidR="00F57E58" w:rsidRPr="00440855" w:rsidRDefault="00F57E58" w:rsidP="00C711C0">
      <w:pPr>
        <w:ind w:firstLine="708"/>
        <w:jc w:val="both"/>
        <w:rPr>
          <w:rFonts w:ascii="Times New Roman" w:hAnsi="Times New Roman" w:cs="Times New Roman"/>
          <w:sz w:val="24"/>
          <w:szCs w:val="28"/>
        </w:rPr>
      </w:pPr>
      <w:r w:rsidRPr="00440855">
        <w:rPr>
          <w:rFonts w:ascii="Times New Roman" w:hAnsi="Times New Roman" w:cs="Times New Roman"/>
          <w:b/>
          <w:i/>
          <w:sz w:val="24"/>
          <w:szCs w:val="28"/>
        </w:rPr>
        <w:t>Le Beatitudini conducono a meditare sulla felicità</w:t>
      </w:r>
      <w:r w:rsidRPr="00440855">
        <w:rPr>
          <w:rFonts w:ascii="Times New Roman" w:hAnsi="Times New Roman" w:cs="Times New Roman"/>
          <w:sz w:val="24"/>
          <w:szCs w:val="28"/>
        </w:rPr>
        <w:t xml:space="preserve"> che il discepolo di Gesù cerca ed è chiamato a vivere</w:t>
      </w:r>
      <w:r w:rsidR="00A11230" w:rsidRPr="00440855">
        <w:rPr>
          <w:rStyle w:val="Rimandonotaapidipagina"/>
          <w:rFonts w:ascii="Times New Roman" w:hAnsi="Times New Roman" w:cs="Times New Roman"/>
          <w:sz w:val="24"/>
          <w:szCs w:val="28"/>
        </w:rPr>
        <w:footnoteReference w:id="71"/>
      </w:r>
      <w:r w:rsidRPr="00440855">
        <w:rPr>
          <w:rFonts w:ascii="Times New Roman" w:hAnsi="Times New Roman" w:cs="Times New Roman"/>
          <w:sz w:val="24"/>
          <w:szCs w:val="28"/>
        </w:rPr>
        <w:t>.</w:t>
      </w:r>
    </w:p>
    <w:p w14:paraId="517567F8" w14:textId="77777777" w:rsidR="00F57E58" w:rsidRPr="00440855" w:rsidRDefault="00F57E58" w:rsidP="00C711C0">
      <w:pPr>
        <w:ind w:firstLine="708"/>
        <w:jc w:val="both"/>
        <w:rPr>
          <w:rFonts w:ascii="Times New Roman" w:hAnsi="Times New Roman" w:cs="Times New Roman"/>
          <w:sz w:val="24"/>
          <w:szCs w:val="28"/>
        </w:rPr>
      </w:pPr>
      <w:r w:rsidRPr="00440855">
        <w:rPr>
          <w:rFonts w:ascii="Times New Roman" w:hAnsi="Times New Roman" w:cs="Times New Roman"/>
          <w:sz w:val="24"/>
          <w:szCs w:val="28"/>
        </w:rPr>
        <w:t xml:space="preserve">La felicità rientra nel progetto di Dio sull’essere umano, non solo </w:t>
      </w:r>
      <w:r w:rsidR="00DA5718" w:rsidRPr="00440855">
        <w:rPr>
          <w:rFonts w:ascii="Times New Roman" w:hAnsi="Times New Roman" w:cs="Times New Roman"/>
          <w:sz w:val="24"/>
          <w:szCs w:val="28"/>
        </w:rPr>
        <w:t xml:space="preserve">quale premio </w:t>
      </w:r>
      <w:r w:rsidRPr="00440855">
        <w:rPr>
          <w:rFonts w:ascii="Times New Roman" w:hAnsi="Times New Roman" w:cs="Times New Roman"/>
          <w:sz w:val="24"/>
          <w:szCs w:val="28"/>
        </w:rPr>
        <w:t xml:space="preserve">dopo la morte, ma già ora in questa vita. Dio è perciò vicino </w:t>
      </w:r>
      <w:r w:rsidR="00A11230" w:rsidRPr="00440855">
        <w:rPr>
          <w:rFonts w:ascii="Times New Roman" w:hAnsi="Times New Roman" w:cs="Times New Roman"/>
          <w:sz w:val="24"/>
          <w:szCs w:val="28"/>
        </w:rPr>
        <w:t>all’impegno degli uomini e delle donne di tutti i tempi per una vita più umana e cerca di ind</w:t>
      </w:r>
      <w:r w:rsidR="00DA5718" w:rsidRPr="00440855">
        <w:rPr>
          <w:rFonts w:ascii="Times New Roman" w:hAnsi="Times New Roman" w:cs="Times New Roman"/>
          <w:sz w:val="24"/>
          <w:szCs w:val="28"/>
        </w:rPr>
        <w:t>irizzare verso il bene la loro</w:t>
      </w:r>
      <w:r w:rsidR="00A11230" w:rsidRPr="00440855">
        <w:rPr>
          <w:rFonts w:ascii="Times New Roman" w:hAnsi="Times New Roman" w:cs="Times New Roman"/>
          <w:sz w:val="24"/>
          <w:szCs w:val="28"/>
        </w:rPr>
        <w:t xml:space="preserve"> libertà. Le leggi </w:t>
      </w:r>
      <w:r w:rsidR="00A11230" w:rsidRPr="00440855">
        <w:rPr>
          <w:rFonts w:ascii="Times New Roman" w:hAnsi="Times New Roman" w:cs="Times New Roman"/>
          <w:sz w:val="24"/>
          <w:szCs w:val="28"/>
        </w:rPr>
        <w:lastRenderedPageBreak/>
        <w:t>morali non sono imposizione arbitraria, ma definiscono un orizzonte nel quale “orientare la propria libertà verso un’esistenza più umana, più sana e, in definitiva più felice</w:t>
      </w:r>
      <w:r w:rsidR="00B40095" w:rsidRPr="00440855">
        <w:rPr>
          <w:rFonts w:ascii="Times New Roman" w:hAnsi="Times New Roman" w:cs="Times New Roman"/>
          <w:sz w:val="24"/>
          <w:szCs w:val="28"/>
        </w:rPr>
        <w:t>”</w:t>
      </w:r>
      <w:r w:rsidR="006A2F98" w:rsidRPr="00440855">
        <w:rPr>
          <w:rStyle w:val="Rimandonotaapidipagina"/>
          <w:rFonts w:ascii="Times New Roman" w:hAnsi="Times New Roman" w:cs="Times New Roman"/>
          <w:sz w:val="24"/>
          <w:szCs w:val="28"/>
        </w:rPr>
        <w:footnoteReference w:id="72"/>
      </w:r>
      <w:r w:rsidR="006A2F98" w:rsidRPr="00440855">
        <w:rPr>
          <w:rFonts w:ascii="Times New Roman" w:hAnsi="Times New Roman" w:cs="Times New Roman"/>
          <w:sz w:val="24"/>
          <w:szCs w:val="28"/>
        </w:rPr>
        <w:t>.</w:t>
      </w:r>
    </w:p>
    <w:p w14:paraId="202264D2" w14:textId="77777777" w:rsidR="006A2F98" w:rsidRPr="00440855" w:rsidRDefault="006A2F98" w:rsidP="00B40095">
      <w:pPr>
        <w:ind w:firstLine="708"/>
        <w:jc w:val="both"/>
        <w:rPr>
          <w:rFonts w:ascii="Times New Roman" w:hAnsi="Times New Roman" w:cs="Times New Roman"/>
          <w:sz w:val="24"/>
          <w:szCs w:val="28"/>
        </w:rPr>
      </w:pPr>
      <w:r w:rsidRPr="00440855">
        <w:rPr>
          <w:rFonts w:ascii="Times New Roman" w:hAnsi="Times New Roman" w:cs="Times New Roman"/>
          <w:sz w:val="24"/>
          <w:szCs w:val="28"/>
        </w:rPr>
        <w:t>Nello stesso tempo la nostra felicità è inscindibile dalla felicità altrui.</w:t>
      </w:r>
      <w:r w:rsidR="00B40095" w:rsidRPr="00440855">
        <w:rPr>
          <w:rFonts w:ascii="Times New Roman" w:hAnsi="Times New Roman" w:cs="Times New Roman"/>
          <w:sz w:val="24"/>
          <w:szCs w:val="28"/>
        </w:rPr>
        <w:t xml:space="preserve"> </w:t>
      </w:r>
      <w:r w:rsidRPr="00440855">
        <w:rPr>
          <w:rFonts w:ascii="Times New Roman" w:hAnsi="Times New Roman" w:cs="Times New Roman"/>
          <w:sz w:val="24"/>
          <w:szCs w:val="28"/>
        </w:rPr>
        <w:t>Le Beatitudini contestano</w:t>
      </w:r>
      <w:r w:rsidR="00B40095" w:rsidRPr="00440855">
        <w:rPr>
          <w:rFonts w:ascii="Times New Roman" w:hAnsi="Times New Roman" w:cs="Times New Roman"/>
          <w:sz w:val="24"/>
          <w:szCs w:val="28"/>
        </w:rPr>
        <w:t>, perciò,</w:t>
      </w:r>
      <w:r w:rsidRPr="00440855">
        <w:rPr>
          <w:rFonts w:ascii="Times New Roman" w:hAnsi="Times New Roman" w:cs="Times New Roman"/>
          <w:sz w:val="24"/>
          <w:szCs w:val="28"/>
        </w:rPr>
        <w:t xml:space="preserve"> </w:t>
      </w:r>
      <w:r w:rsidR="00AF4F0A" w:rsidRPr="00440855">
        <w:rPr>
          <w:rFonts w:ascii="Times New Roman" w:hAnsi="Times New Roman" w:cs="Times New Roman"/>
          <w:sz w:val="24"/>
          <w:szCs w:val="28"/>
        </w:rPr>
        <w:t xml:space="preserve">la crescente incapacità a percepire il dolore </w:t>
      </w:r>
      <w:r w:rsidR="0050242B" w:rsidRPr="00440855">
        <w:rPr>
          <w:rFonts w:ascii="Times New Roman" w:hAnsi="Times New Roman" w:cs="Times New Roman"/>
          <w:sz w:val="24"/>
          <w:szCs w:val="28"/>
        </w:rPr>
        <w:t>degli altri uomini e delle altre donne</w:t>
      </w:r>
      <w:r w:rsidR="00AF4F0A" w:rsidRPr="00440855">
        <w:rPr>
          <w:rFonts w:ascii="Times New Roman" w:hAnsi="Times New Roman" w:cs="Times New Roman"/>
          <w:sz w:val="24"/>
          <w:szCs w:val="28"/>
        </w:rPr>
        <w:t xml:space="preserve"> e a farsene carico. Ricordano che crediamo in un “Dio amico dei sofferenti, un Dio crocifisso, che ha voluto soffrire insieme agli abbandonati di questo mondo”</w:t>
      </w:r>
      <w:r w:rsidR="00AF4F0A" w:rsidRPr="00440855">
        <w:rPr>
          <w:rStyle w:val="Rimandonotaapidipagina"/>
          <w:rFonts w:ascii="Times New Roman" w:hAnsi="Times New Roman" w:cs="Times New Roman"/>
          <w:sz w:val="24"/>
          <w:szCs w:val="28"/>
        </w:rPr>
        <w:footnoteReference w:id="73"/>
      </w:r>
      <w:r w:rsidR="00AF4F0A" w:rsidRPr="00440855">
        <w:rPr>
          <w:rFonts w:ascii="Times New Roman" w:hAnsi="Times New Roman" w:cs="Times New Roman"/>
          <w:sz w:val="24"/>
          <w:szCs w:val="28"/>
        </w:rPr>
        <w:t>. Ci chiamano a “condividere il dolore con i sofferenti, non lasciarli soli e rafforzare il loro grido”</w:t>
      </w:r>
      <w:r w:rsidR="00AF4F0A" w:rsidRPr="00440855">
        <w:rPr>
          <w:rStyle w:val="Rimandonotaapidipagina"/>
          <w:rFonts w:ascii="Times New Roman" w:hAnsi="Times New Roman" w:cs="Times New Roman"/>
          <w:sz w:val="24"/>
          <w:szCs w:val="28"/>
        </w:rPr>
        <w:footnoteReference w:id="74"/>
      </w:r>
      <w:r w:rsidR="00AF4F0A" w:rsidRPr="00440855">
        <w:rPr>
          <w:rFonts w:ascii="Times New Roman" w:hAnsi="Times New Roman" w:cs="Times New Roman"/>
          <w:sz w:val="24"/>
          <w:szCs w:val="28"/>
        </w:rPr>
        <w:t>, a non considerare “</w:t>
      </w:r>
      <w:r w:rsidR="00AF4F0A" w:rsidRPr="00440855">
        <w:rPr>
          <w:rFonts w:ascii="Times New Roman" w:hAnsi="Times New Roman" w:cs="Times New Roman"/>
          <w:i/>
          <w:sz w:val="24"/>
          <w:szCs w:val="28"/>
        </w:rPr>
        <w:t>scarto</w:t>
      </w:r>
      <w:r w:rsidR="00AF4F0A" w:rsidRPr="00440855">
        <w:rPr>
          <w:rFonts w:ascii="Times New Roman" w:hAnsi="Times New Roman" w:cs="Times New Roman"/>
          <w:sz w:val="24"/>
          <w:szCs w:val="28"/>
        </w:rPr>
        <w:t xml:space="preserve">  i popoli </w:t>
      </w:r>
      <w:r w:rsidR="00AF4F0A" w:rsidRPr="00440855">
        <w:rPr>
          <w:rFonts w:ascii="Times New Roman" w:hAnsi="Times New Roman" w:cs="Times New Roman"/>
          <w:i/>
          <w:sz w:val="24"/>
          <w:szCs w:val="28"/>
        </w:rPr>
        <w:t>canaglia</w:t>
      </w:r>
      <w:r w:rsidR="00AF4F0A" w:rsidRPr="00440855">
        <w:rPr>
          <w:rFonts w:ascii="Times New Roman" w:hAnsi="Times New Roman" w:cs="Times New Roman"/>
          <w:sz w:val="24"/>
          <w:szCs w:val="28"/>
        </w:rPr>
        <w:t xml:space="preserve">, i malati terminali, i rom, gli omosessuali, i diversi da noi, i non-occidentali, i poveri che non consumano  non producono, quanti si oppongono alla rapina del loro territorio e della loro dignità, quanti pretendono di avere diritti alla vita e alla pace, quanti sentono il bisogno lancinante di credere che un mondo </w:t>
      </w:r>
      <w:r w:rsidR="00AF4F0A" w:rsidRPr="00440855">
        <w:rPr>
          <w:rFonts w:ascii="Times New Roman" w:hAnsi="Times New Roman" w:cs="Times New Roman"/>
          <w:i/>
          <w:sz w:val="24"/>
          <w:szCs w:val="28"/>
        </w:rPr>
        <w:t>altro</w:t>
      </w:r>
      <w:r w:rsidR="00AF4F0A" w:rsidRPr="00440855">
        <w:rPr>
          <w:rFonts w:ascii="Times New Roman" w:hAnsi="Times New Roman" w:cs="Times New Roman"/>
          <w:sz w:val="24"/>
          <w:szCs w:val="28"/>
        </w:rPr>
        <w:t xml:space="preserve"> è possibile”</w:t>
      </w:r>
      <w:r w:rsidR="00AF4F0A" w:rsidRPr="00440855">
        <w:rPr>
          <w:rStyle w:val="Rimandonotaapidipagina"/>
          <w:rFonts w:ascii="Times New Roman" w:hAnsi="Times New Roman" w:cs="Times New Roman"/>
          <w:sz w:val="24"/>
          <w:szCs w:val="28"/>
        </w:rPr>
        <w:footnoteReference w:id="75"/>
      </w:r>
      <w:r w:rsidR="003F2C3C" w:rsidRPr="00440855">
        <w:rPr>
          <w:rFonts w:ascii="Times New Roman" w:hAnsi="Times New Roman" w:cs="Times New Roman"/>
          <w:sz w:val="24"/>
          <w:szCs w:val="28"/>
        </w:rPr>
        <w:t>.</w:t>
      </w:r>
    </w:p>
    <w:p w14:paraId="628289F4" w14:textId="77777777" w:rsidR="003F2C3C" w:rsidRPr="00440855" w:rsidRDefault="003F2C3C" w:rsidP="00C711C0">
      <w:pPr>
        <w:ind w:firstLine="708"/>
        <w:jc w:val="both"/>
        <w:rPr>
          <w:rFonts w:ascii="Times New Roman" w:hAnsi="Times New Roman" w:cs="Times New Roman"/>
          <w:sz w:val="24"/>
          <w:szCs w:val="28"/>
        </w:rPr>
      </w:pPr>
      <w:r w:rsidRPr="00440855">
        <w:rPr>
          <w:rFonts w:ascii="Times New Roman" w:hAnsi="Times New Roman" w:cs="Times New Roman"/>
          <w:sz w:val="24"/>
          <w:szCs w:val="28"/>
        </w:rPr>
        <w:t>Le Beatitudini ci dicono che la ricchezza può “babilonizzare ogni luogo, ogni cuore, ogni culto”</w:t>
      </w:r>
      <w:r w:rsidRPr="00440855">
        <w:rPr>
          <w:rStyle w:val="Rimandonotaapidipagina"/>
          <w:rFonts w:ascii="Times New Roman" w:hAnsi="Times New Roman" w:cs="Times New Roman"/>
          <w:sz w:val="24"/>
          <w:szCs w:val="28"/>
        </w:rPr>
        <w:footnoteReference w:id="76"/>
      </w:r>
      <w:r w:rsidRPr="00440855">
        <w:rPr>
          <w:rFonts w:ascii="Times New Roman" w:hAnsi="Times New Roman" w:cs="Times New Roman"/>
          <w:sz w:val="24"/>
          <w:szCs w:val="28"/>
        </w:rPr>
        <w:t>;  che è “impossibile non riconoscere nel male di Babilonia il male della nostra storia attuale, impossibile non comprendere</w:t>
      </w:r>
      <w:r w:rsidR="002E471F" w:rsidRPr="00440855">
        <w:rPr>
          <w:rFonts w:ascii="Times New Roman" w:hAnsi="Times New Roman" w:cs="Times New Roman"/>
          <w:sz w:val="24"/>
          <w:szCs w:val="28"/>
        </w:rPr>
        <w:t xml:space="preserve"> che aderendo a determinati pensieri e progetti politici e sociali, si aderisce pienamente a tutte le nefandezze della Babilonia descritta nell’Apocalisse, la città che fagocita la vita dei deboli”</w:t>
      </w:r>
      <w:r w:rsidR="002E471F" w:rsidRPr="00440855">
        <w:rPr>
          <w:rStyle w:val="Rimandonotaapidipagina"/>
          <w:rFonts w:ascii="Times New Roman" w:hAnsi="Times New Roman" w:cs="Times New Roman"/>
          <w:sz w:val="24"/>
          <w:szCs w:val="28"/>
        </w:rPr>
        <w:footnoteReference w:id="77"/>
      </w:r>
      <w:r w:rsidR="0001048B" w:rsidRPr="00440855">
        <w:rPr>
          <w:rFonts w:ascii="Times New Roman" w:hAnsi="Times New Roman" w:cs="Times New Roman"/>
          <w:sz w:val="24"/>
          <w:szCs w:val="28"/>
        </w:rPr>
        <w:t>.</w:t>
      </w:r>
    </w:p>
    <w:p w14:paraId="44F34249" w14:textId="77777777" w:rsidR="0001048B" w:rsidRPr="00440855" w:rsidRDefault="0001048B" w:rsidP="00C711C0">
      <w:pPr>
        <w:ind w:firstLine="708"/>
        <w:jc w:val="both"/>
        <w:rPr>
          <w:rFonts w:ascii="Times New Roman" w:hAnsi="Times New Roman" w:cs="Times New Roman"/>
          <w:sz w:val="24"/>
          <w:szCs w:val="28"/>
        </w:rPr>
      </w:pPr>
    </w:p>
    <w:p w14:paraId="4342D2E5" w14:textId="77777777" w:rsidR="00DA5718" w:rsidRPr="00440855" w:rsidRDefault="0001048B" w:rsidP="0001048B">
      <w:pPr>
        <w:ind w:firstLine="708"/>
        <w:jc w:val="both"/>
        <w:rPr>
          <w:rFonts w:ascii="Times New Roman" w:hAnsi="Times New Roman" w:cs="Times New Roman"/>
          <w:sz w:val="24"/>
          <w:szCs w:val="28"/>
        </w:rPr>
      </w:pPr>
      <w:r w:rsidRPr="00440855">
        <w:rPr>
          <w:rFonts w:ascii="Times New Roman" w:hAnsi="Times New Roman" w:cs="Times New Roman"/>
          <w:b/>
          <w:i/>
          <w:sz w:val="24"/>
          <w:szCs w:val="28"/>
        </w:rPr>
        <w:t>Le Beatitudini conducono a meditare sulla povertà</w:t>
      </w:r>
      <w:r w:rsidR="00AD628F" w:rsidRPr="00440855">
        <w:rPr>
          <w:rFonts w:ascii="Times New Roman" w:hAnsi="Times New Roman" w:cs="Times New Roman"/>
          <w:sz w:val="24"/>
          <w:szCs w:val="28"/>
        </w:rPr>
        <w:t xml:space="preserve">, quale </w:t>
      </w:r>
      <w:r w:rsidR="0050242B" w:rsidRPr="00440855">
        <w:rPr>
          <w:rFonts w:ascii="Times New Roman" w:hAnsi="Times New Roman" w:cs="Times New Roman"/>
          <w:sz w:val="24"/>
          <w:szCs w:val="28"/>
        </w:rPr>
        <w:t>via</w:t>
      </w:r>
      <w:r w:rsidR="00AD628F" w:rsidRPr="00440855">
        <w:rPr>
          <w:rFonts w:ascii="Times New Roman" w:hAnsi="Times New Roman" w:cs="Times New Roman"/>
          <w:sz w:val="24"/>
          <w:szCs w:val="28"/>
        </w:rPr>
        <w:t xml:space="preserve"> del discepol</w:t>
      </w:r>
      <w:r w:rsidR="001A178C" w:rsidRPr="00440855">
        <w:rPr>
          <w:rFonts w:ascii="Times New Roman" w:hAnsi="Times New Roman" w:cs="Times New Roman"/>
          <w:sz w:val="24"/>
          <w:szCs w:val="28"/>
        </w:rPr>
        <w:t xml:space="preserve">o di Gesù. </w:t>
      </w:r>
    </w:p>
    <w:p w14:paraId="75A17600" w14:textId="77777777" w:rsidR="004E1319" w:rsidRPr="00440855" w:rsidRDefault="000D1806" w:rsidP="0001048B">
      <w:pPr>
        <w:ind w:firstLine="708"/>
        <w:jc w:val="both"/>
        <w:rPr>
          <w:rFonts w:ascii="Times New Roman" w:hAnsi="Times New Roman" w:cs="Times New Roman"/>
          <w:sz w:val="24"/>
          <w:szCs w:val="28"/>
        </w:rPr>
      </w:pPr>
      <w:r w:rsidRPr="00440855">
        <w:rPr>
          <w:rFonts w:ascii="Times New Roman" w:hAnsi="Times New Roman" w:cs="Times New Roman"/>
          <w:sz w:val="24"/>
          <w:szCs w:val="28"/>
        </w:rPr>
        <w:t>Gl</w:t>
      </w:r>
      <w:r w:rsidR="00671BBB" w:rsidRPr="00440855">
        <w:rPr>
          <w:rFonts w:ascii="Times New Roman" w:hAnsi="Times New Roman" w:cs="Times New Roman"/>
          <w:sz w:val="24"/>
          <w:szCs w:val="28"/>
        </w:rPr>
        <w:t xml:space="preserve">i anni del Concilio Vaticano II </w:t>
      </w:r>
      <w:r w:rsidRPr="00440855">
        <w:rPr>
          <w:rFonts w:ascii="Times New Roman" w:hAnsi="Times New Roman" w:cs="Times New Roman"/>
          <w:sz w:val="24"/>
          <w:szCs w:val="28"/>
        </w:rPr>
        <w:t>coincisero con una</w:t>
      </w:r>
      <w:r w:rsidR="003C2F0F" w:rsidRPr="00440855">
        <w:rPr>
          <w:rFonts w:ascii="Times New Roman" w:hAnsi="Times New Roman" w:cs="Times New Roman"/>
          <w:sz w:val="24"/>
          <w:szCs w:val="28"/>
        </w:rPr>
        <w:t xml:space="preserve"> larga presa</w:t>
      </w:r>
      <w:r w:rsidR="00671BBB" w:rsidRPr="00440855">
        <w:rPr>
          <w:rFonts w:ascii="Times New Roman" w:hAnsi="Times New Roman" w:cs="Times New Roman"/>
          <w:sz w:val="24"/>
          <w:szCs w:val="28"/>
        </w:rPr>
        <w:t xml:space="preserve"> coscienza che </w:t>
      </w:r>
      <w:r w:rsidR="003C2F0F" w:rsidRPr="00440855">
        <w:rPr>
          <w:rFonts w:ascii="Times New Roman" w:hAnsi="Times New Roman" w:cs="Times New Roman"/>
          <w:sz w:val="24"/>
          <w:szCs w:val="28"/>
        </w:rPr>
        <w:t xml:space="preserve">parlare di </w:t>
      </w:r>
      <w:r w:rsidR="001A178C" w:rsidRPr="00440855">
        <w:rPr>
          <w:rFonts w:ascii="Times New Roman" w:hAnsi="Times New Roman" w:cs="Times New Roman"/>
          <w:sz w:val="24"/>
          <w:szCs w:val="28"/>
        </w:rPr>
        <w:t>povertà</w:t>
      </w:r>
      <w:r w:rsidR="003C2F0F" w:rsidRPr="00440855">
        <w:rPr>
          <w:rFonts w:ascii="Times New Roman" w:hAnsi="Times New Roman" w:cs="Times New Roman"/>
          <w:sz w:val="24"/>
          <w:szCs w:val="28"/>
        </w:rPr>
        <w:t xml:space="preserve"> non rimandava a</w:t>
      </w:r>
      <w:r w:rsidRPr="00440855">
        <w:rPr>
          <w:rFonts w:ascii="Times New Roman" w:hAnsi="Times New Roman" w:cs="Times New Roman"/>
          <w:sz w:val="24"/>
          <w:szCs w:val="28"/>
        </w:rPr>
        <w:t>d</w:t>
      </w:r>
      <w:r w:rsidR="003C2F0F" w:rsidRPr="00440855">
        <w:rPr>
          <w:rFonts w:ascii="Times New Roman" w:hAnsi="Times New Roman" w:cs="Times New Roman"/>
          <w:sz w:val="24"/>
          <w:szCs w:val="28"/>
        </w:rPr>
        <w:t xml:space="preserve"> una</w:t>
      </w:r>
      <w:r w:rsidR="001A178C" w:rsidRPr="00440855">
        <w:rPr>
          <w:rFonts w:ascii="Times New Roman" w:hAnsi="Times New Roman" w:cs="Times New Roman"/>
          <w:sz w:val="24"/>
          <w:szCs w:val="28"/>
        </w:rPr>
        <w:t xml:space="preserve"> scelta individuale </w:t>
      </w:r>
      <w:r w:rsidR="003C2F0F" w:rsidRPr="00440855">
        <w:rPr>
          <w:rFonts w:ascii="Times New Roman" w:hAnsi="Times New Roman" w:cs="Times New Roman"/>
          <w:sz w:val="24"/>
          <w:szCs w:val="28"/>
        </w:rPr>
        <w:t>o all’</w:t>
      </w:r>
      <w:r w:rsidR="009D7136" w:rsidRPr="00440855">
        <w:rPr>
          <w:rFonts w:ascii="Times New Roman" w:hAnsi="Times New Roman" w:cs="Times New Roman"/>
          <w:sz w:val="24"/>
          <w:szCs w:val="28"/>
        </w:rPr>
        <w:t xml:space="preserve">impegno </w:t>
      </w:r>
      <w:r w:rsidR="008940E9" w:rsidRPr="00440855">
        <w:rPr>
          <w:rFonts w:ascii="Times New Roman" w:hAnsi="Times New Roman" w:cs="Times New Roman"/>
          <w:sz w:val="24"/>
          <w:szCs w:val="28"/>
        </w:rPr>
        <w:t>a soccorrere i poveri</w:t>
      </w:r>
      <w:r w:rsidR="004E1319" w:rsidRPr="00440855">
        <w:rPr>
          <w:rFonts w:ascii="Times New Roman" w:hAnsi="Times New Roman" w:cs="Times New Roman"/>
          <w:sz w:val="24"/>
          <w:szCs w:val="28"/>
        </w:rPr>
        <w:t xml:space="preserve">, ma </w:t>
      </w:r>
      <w:r w:rsidR="003C2F0F" w:rsidRPr="00440855">
        <w:rPr>
          <w:rFonts w:ascii="Times New Roman" w:hAnsi="Times New Roman" w:cs="Times New Roman"/>
          <w:sz w:val="24"/>
          <w:szCs w:val="28"/>
        </w:rPr>
        <w:t>chiedeva di rispondere</w:t>
      </w:r>
      <w:r w:rsidR="004E1319" w:rsidRPr="00440855">
        <w:rPr>
          <w:rFonts w:ascii="Times New Roman" w:hAnsi="Times New Roman" w:cs="Times New Roman"/>
          <w:sz w:val="24"/>
          <w:szCs w:val="28"/>
        </w:rPr>
        <w:t xml:space="preserve"> ad un grido drammatico</w:t>
      </w:r>
      <w:r w:rsidR="00F9204A" w:rsidRPr="00440855">
        <w:rPr>
          <w:rFonts w:ascii="Times New Roman" w:hAnsi="Times New Roman" w:cs="Times New Roman"/>
          <w:sz w:val="24"/>
          <w:szCs w:val="28"/>
        </w:rPr>
        <w:t xml:space="preserve">: </w:t>
      </w:r>
    </w:p>
    <w:p w14:paraId="4E38E3E5" w14:textId="77777777" w:rsidR="004E1319" w:rsidRPr="00440855" w:rsidRDefault="004E1319" w:rsidP="004E1319">
      <w:pPr>
        <w:ind w:firstLine="0"/>
        <w:jc w:val="both"/>
        <w:rPr>
          <w:rFonts w:ascii="Times New Roman" w:hAnsi="Times New Roman" w:cs="Times New Roman"/>
          <w:sz w:val="24"/>
          <w:szCs w:val="28"/>
        </w:rPr>
      </w:pPr>
    </w:p>
    <w:p w14:paraId="778BB8CE" w14:textId="77777777" w:rsidR="004E1319" w:rsidRPr="00440855" w:rsidRDefault="00F9204A" w:rsidP="004E1319">
      <w:pPr>
        <w:ind w:left="708" w:firstLine="0"/>
        <w:jc w:val="both"/>
        <w:rPr>
          <w:rFonts w:ascii="Times New Roman" w:hAnsi="Times New Roman" w:cs="Times New Roman"/>
          <w:sz w:val="24"/>
          <w:szCs w:val="28"/>
        </w:rPr>
      </w:pPr>
      <w:r w:rsidRPr="00440855">
        <w:rPr>
          <w:rFonts w:ascii="Times New Roman" w:hAnsi="Times New Roman" w:cs="Times New Roman"/>
          <w:sz w:val="24"/>
          <w:szCs w:val="28"/>
        </w:rPr>
        <w:t>“i popoli della fame interpellano oggi in maniera drammatica i popoli dell’opulenza. La Chiesa trasale davanti a questo grido d’angoscia e chiama ognuno a rispondere con amore al proprio fratello”</w:t>
      </w:r>
      <w:r w:rsidRPr="00440855">
        <w:rPr>
          <w:rStyle w:val="Rimandonotaapidipagina"/>
          <w:rFonts w:ascii="Times New Roman" w:hAnsi="Times New Roman" w:cs="Times New Roman"/>
          <w:sz w:val="24"/>
          <w:szCs w:val="28"/>
        </w:rPr>
        <w:footnoteReference w:id="78"/>
      </w:r>
      <w:r w:rsidR="009D7136" w:rsidRPr="00440855">
        <w:rPr>
          <w:rFonts w:ascii="Times New Roman" w:hAnsi="Times New Roman" w:cs="Times New Roman"/>
          <w:sz w:val="24"/>
          <w:szCs w:val="28"/>
        </w:rPr>
        <w:t xml:space="preserve">. </w:t>
      </w:r>
    </w:p>
    <w:p w14:paraId="463DB743" w14:textId="77777777" w:rsidR="004E1319" w:rsidRPr="00440855" w:rsidRDefault="004E1319" w:rsidP="004E1319">
      <w:pPr>
        <w:ind w:firstLine="0"/>
        <w:jc w:val="both"/>
        <w:rPr>
          <w:rFonts w:ascii="Times New Roman" w:hAnsi="Times New Roman" w:cs="Times New Roman"/>
          <w:sz w:val="24"/>
          <w:szCs w:val="28"/>
        </w:rPr>
      </w:pPr>
    </w:p>
    <w:p w14:paraId="48AC6C11" w14:textId="77777777" w:rsidR="00BD4071" w:rsidRPr="00440855" w:rsidRDefault="005D19AC" w:rsidP="004E1319">
      <w:pPr>
        <w:ind w:firstLine="0"/>
        <w:jc w:val="both"/>
        <w:rPr>
          <w:rFonts w:ascii="Times New Roman" w:hAnsi="Times New Roman" w:cs="Times New Roman"/>
          <w:sz w:val="24"/>
          <w:szCs w:val="28"/>
        </w:rPr>
      </w:pPr>
      <w:r w:rsidRPr="00440855">
        <w:rPr>
          <w:rFonts w:ascii="Times New Roman" w:hAnsi="Times New Roman" w:cs="Times New Roman"/>
          <w:sz w:val="24"/>
          <w:szCs w:val="28"/>
        </w:rPr>
        <w:t>Faceva apparire sempre più chiaro che</w:t>
      </w:r>
      <w:r w:rsidR="009D7136" w:rsidRPr="00440855">
        <w:rPr>
          <w:rFonts w:ascii="Times New Roman" w:hAnsi="Times New Roman" w:cs="Times New Roman"/>
          <w:sz w:val="24"/>
          <w:szCs w:val="28"/>
        </w:rPr>
        <w:t xml:space="preserve"> </w:t>
      </w:r>
      <w:r w:rsidR="008940E9" w:rsidRPr="00440855">
        <w:rPr>
          <w:rFonts w:ascii="Times New Roman" w:hAnsi="Times New Roman" w:cs="Times New Roman"/>
          <w:sz w:val="24"/>
          <w:szCs w:val="28"/>
        </w:rPr>
        <w:t xml:space="preserve">”in faccia ai paesi sottosviluppati la Chiesa </w:t>
      </w:r>
      <w:r w:rsidR="00DA5718" w:rsidRPr="00440855">
        <w:rPr>
          <w:rFonts w:ascii="Times New Roman" w:hAnsi="Times New Roman" w:cs="Times New Roman"/>
          <w:sz w:val="24"/>
          <w:szCs w:val="28"/>
        </w:rPr>
        <w:t>s</w:t>
      </w:r>
      <w:r w:rsidR="008940E9" w:rsidRPr="00440855">
        <w:rPr>
          <w:rFonts w:ascii="Times New Roman" w:hAnsi="Times New Roman" w:cs="Times New Roman"/>
          <w:sz w:val="24"/>
          <w:szCs w:val="28"/>
        </w:rPr>
        <w:t>i presenta quale è. e vuol essere, come la Chiesa di tutti, e particolarmente la Chiesa dei poveri”</w:t>
      </w:r>
      <w:r w:rsidR="008940E9" w:rsidRPr="00440855">
        <w:rPr>
          <w:rStyle w:val="Rimandonotaapidipagina"/>
          <w:rFonts w:ascii="Times New Roman" w:hAnsi="Times New Roman" w:cs="Times New Roman"/>
          <w:sz w:val="24"/>
          <w:szCs w:val="28"/>
        </w:rPr>
        <w:footnoteReference w:id="79"/>
      </w:r>
      <w:r w:rsidR="008940E9" w:rsidRPr="00440855">
        <w:rPr>
          <w:rFonts w:ascii="Times New Roman" w:hAnsi="Times New Roman" w:cs="Times New Roman"/>
          <w:sz w:val="24"/>
          <w:szCs w:val="28"/>
        </w:rPr>
        <w:t xml:space="preserve">. </w:t>
      </w:r>
      <w:r w:rsidR="003C2F0F" w:rsidRPr="00440855">
        <w:rPr>
          <w:rFonts w:ascii="Times New Roman" w:hAnsi="Times New Roman" w:cs="Times New Roman"/>
          <w:sz w:val="24"/>
          <w:szCs w:val="28"/>
        </w:rPr>
        <w:t>Rimaneva</w:t>
      </w:r>
      <w:r w:rsidR="009D7136" w:rsidRPr="00440855">
        <w:rPr>
          <w:rFonts w:ascii="Times New Roman" w:hAnsi="Times New Roman" w:cs="Times New Roman"/>
          <w:sz w:val="24"/>
          <w:szCs w:val="28"/>
        </w:rPr>
        <w:t xml:space="preserve"> </w:t>
      </w:r>
      <w:r w:rsidR="004E1319" w:rsidRPr="00440855">
        <w:rPr>
          <w:rFonts w:ascii="Times New Roman" w:hAnsi="Times New Roman" w:cs="Times New Roman"/>
          <w:sz w:val="24"/>
          <w:szCs w:val="28"/>
        </w:rPr>
        <w:t xml:space="preserve">– </w:t>
      </w:r>
      <w:r w:rsidR="009D7136" w:rsidRPr="00440855">
        <w:rPr>
          <w:rFonts w:ascii="Times New Roman" w:hAnsi="Times New Roman" w:cs="Times New Roman"/>
          <w:sz w:val="24"/>
          <w:szCs w:val="28"/>
        </w:rPr>
        <w:t>e rimane</w:t>
      </w:r>
      <w:r w:rsidR="004E1319" w:rsidRPr="00440855">
        <w:rPr>
          <w:rFonts w:ascii="Times New Roman" w:hAnsi="Times New Roman" w:cs="Times New Roman"/>
          <w:sz w:val="24"/>
          <w:szCs w:val="28"/>
        </w:rPr>
        <w:t xml:space="preserve"> –</w:t>
      </w:r>
      <w:r w:rsidR="009D7136" w:rsidRPr="00440855">
        <w:rPr>
          <w:rFonts w:ascii="Times New Roman" w:hAnsi="Times New Roman" w:cs="Times New Roman"/>
          <w:sz w:val="24"/>
          <w:szCs w:val="28"/>
        </w:rPr>
        <w:t xml:space="preserve"> indispensabile la denuncia delle “strutture di peccato”</w:t>
      </w:r>
      <w:r w:rsidR="00517BC3" w:rsidRPr="00440855">
        <w:rPr>
          <w:rStyle w:val="Rimandonotaapidipagina"/>
          <w:rFonts w:ascii="Times New Roman" w:hAnsi="Times New Roman" w:cs="Times New Roman"/>
          <w:sz w:val="24"/>
          <w:szCs w:val="28"/>
        </w:rPr>
        <w:footnoteReference w:id="80"/>
      </w:r>
      <w:r w:rsidR="003C2F0F" w:rsidRPr="00440855">
        <w:rPr>
          <w:rFonts w:ascii="Times New Roman" w:hAnsi="Times New Roman" w:cs="Times New Roman"/>
          <w:sz w:val="24"/>
          <w:szCs w:val="28"/>
        </w:rPr>
        <w:t xml:space="preserve"> che determinano condizioni di povertà</w:t>
      </w:r>
      <w:r w:rsidR="00D66C3E" w:rsidRPr="00440855">
        <w:rPr>
          <w:rFonts w:ascii="Times New Roman" w:hAnsi="Times New Roman" w:cs="Times New Roman"/>
          <w:sz w:val="24"/>
          <w:szCs w:val="28"/>
        </w:rPr>
        <w:t xml:space="preserve">, </w:t>
      </w:r>
      <w:r w:rsidR="004905DA" w:rsidRPr="00440855">
        <w:rPr>
          <w:rFonts w:ascii="Times New Roman" w:hAnsi="Times New Roman" w:cs="Times New Roman"/>
          <w:sz w:val="24"/>
          <w:szCs w:val="28"/>
        </w:rPr>
        <w:t xml:space="preserve">ma si imponevano anche scelte che toccassero in maniera più radicale vita e strutture delle comunità. </w:t>
      </w:r>
    </w:p>
    <w:p w14:paraId="19BAA324" w14:textId="77777777" w:rsidR="00BD4071" w:rsidRPr="00440855" w:rsidRDefault="000D1806" w:rsidP="0001048B">
      <w:pPr>
        <w:ind w:firstLine="708"/>
        <w:jc w:val="both"/>
        <w:rPr>
          <w:rFonts w:ascii="Times New Roman" w:hAnsi="Times New Roman" w:cs="Times New Roman"/>
          <w:sz w:val="24"/>
          <w:szCs w:val="28"/>
        </w:rPr>
      </w:pPr>
      <w:r w:rsidRPr="00440855">
        <w:rPr>
          <w:rFonts w:ascii="Times New Roman" w:hAnsi="Times New Roman" w:cs="Times New Roman"/>
          <w:sz w:val="24"/>
          <w:szCs w:val="28"/>
        </w:rPr>
        <w:t>I</w:t>
      </w:r>
      <w:r w:rsidR="004905DA" w:rsidRPr="00440855">
        <w:rPr>
          <w:rFonts w:ascii="Times New Roman" w:hAnsi="Times New Roman" w:cs="Times New Roman"/>
          <w:sz w:val="24"/>
          <w:szCs w:val="28"/>
        </w:rPr>
        <w:t xml:space="preserve">l 16 novembre 1965, </w:t>
      </w:r>
      <w:r w:rsidRPr="00440855">
        <w:rPr>
          <w:rFonts w:ascii="Times New Roman" w:hAnsi="Times New Roman" w:cs="Times New Roman"/>
          <w:sz w:val="24"/>
          <w:szCs w:val="28"/>
        </w:rPr>
        <w:t xml:space="preserve">perciò, </w:t>
      </w:r>
      <w:r w:rsidR="004905DA" w:rsidRPr="00440855">
        <w:rPr>
          <w:rFonts w:ascii="Times New Roman" w:hAnsi="Times New Roman" w:cs="Times New Roman"/>
          <w:sz w:val="24"/>
          <w:szCs w:val="28"/>
        </w:rPr>
        <w:t>alla vigilia della chiusura del Concilio, quaranta</w:t>
      </w:r>
      <w:r w:rsidR="00210933" w:rsidRPr="00440855">
        <w:rPr>
          <w:rFonts w:ascii="Times New Roman" w:hAnsi="Times New Roman" w:cs="Times New Roman"/>
          <w:sz w:val="24"/>
          <w:szCs w:val="28"/>
        </w:rPr>
        <w:t>due</w:t>
      </w:r>
      <w:r w:rsidR="00210933" w:rsidRPr="00440855">
        <w:rPr>
          <w:rStyle w:val="Rimandonotaapidipagina"/>
          <w:rFonts w:ascii="Times New Roman" w:hAnsi="Times New Roman" w:cs="Times New Roman"/>
          <w:sz w:val="24"/>
          <w:szCs w:val="28"/>
        </w:rPr>
        <w:footnoteReference w:id="81"/>
      </w:r>
      <w:r w:rsidR="004905DA" w:rsidRPr="00440855">
        <w:rPr>
          <w:rFonts w:ascii="Times New Roman" w:hAnsi="Times New Roman" w:cs="Times New Roman"/>
          <w:sz w:val="24"/>
          <w:szCs w:val="28"/>
        </w:rPr>
        <w:t xml:space="preserve"> padri conciliari, di cui molti latinoamericani</w:t>
      </w:r>
      <w:r w:rsidR="004E1319" w:rsidRPr="00440855">
        <w:rPr>
          <w:rStyle w:val="Rimandonotaapidipagina"/>
          <w:rFonts w:ascii="Times New Roman" w:hAnsi="Times New Roman" w:cs="Times New Roman"/>
          <w:sz w:val="24"/>
          <w:szCs w:val="28"/>
        </w:rPr>
        <w:footnoteReference w:id="82"/>
      </w:r>
      <w:r w:rsidR="004905DA" w:rsidRPr="00440855">
        <w:rPr>
          <w:rFonts w:ascii="Times New Roman" w:hAnsi="Times New Roman" w:cs="Times New Roman"/>
          <w:sz w:val="24"/>
          <w:szCs w:val="28"/>
        </w:rPr>
        <w:t>, dopo aver celebrato l’Eucaristia alle catacombe di Domitilla firmarono il cosiddetto “Patto</w:t>
      </w:r>
      <w:r w:rsidR="00BD4071" w:rsidRPr="00440855">
        <w:rPr>
          <w:rFonts w:ascii="Times New Roman" w:hAnsi="Times New Roman" w:cs="Times New Roman"/>
          <w:sz w:val="24"/>
          <w:szCs w:val="28"/>
        </w:rPr>
        <w:t xml:space="preserve"> per una Chiesa povera</w:t>
      </w:r>
      <w:r w:rsidR="00210933" w:rsidRPr="00440855">
        <w:rPr>
          <w:rFonts w:ascii="Times New Roman" w:hAnsi="Times New Roman" w:cs="Times New Roman"/>
          <w:sz w:val="24"/>
          <w:szCs w:val="28"/>
        </w:rPr>
        <w:t>” più noto come “Patto</w:t>
      </w:r>
      <w:r w:rsidR="004905DA" w:rsidRPr="00440855">
        <w:rPr>
          <w:rFonts w:ascii="Times New Roman" w:hAnsi="Times New Roman" w:cs="Times New Roman"/>
          <w:sz w:val="24"/>
          <w:szCs w:val="28"/>
        </w:rPr>
        <w:t xml:space="preserve"> delle cat</w:t>
      </w:r>
      <w:r w:rsidR="00BD4071" w:rsidRPr="00440855">
        <w:rPr>
          <w:rFonts w:ascii="Times New Roman" w:hAnsi="Times New Roman" w:cs="Times New Roman"/>
          <w:sz w:val="24"/>
          <w:szCs w:val="28"/>
        </w:rPr>
        <w:t>a</w:t>
      </w:r>
      <w:r w:rsidR="004905DA" w:rsidRPr="00440855">
        <w:rPr>
          <w:rFonts w:ascii="Times New Roman" w:hAnsi="Times New Roman" w:cs="Times New Roman"/>
          <w:sz w:val="24"/>
          <w:szCs w:val="28"/>
        </w:rPr>
        <w:t>combe”</w:t>
      </w:r>
      <w:r w:rsidR="00BD4071" w:rsidRPr="00440855">
        <w:rPr>
          <w:rStyle w:val="Rimandonotaapidipagina"/>
          <w:rFonts w:ascii="Times New Roman" w:hAnsi="Times New Roman" w:cs="Times New Roman"/>
          <w:sz w:val="24"/>
          <w:szCs w:val="28"/>
        </w:rPr>
        <w:footnoteReference w:id="83"/>
      </w:r>
      <w:r w:rsidR="00BD4071" w:rsidRPr="00440855">
        <w:rPr>
          <w:rFonts w:ascii="Times New Roman" w:hAnsi="Times New Roman" w:cs="Times New Roman"/>
          <w:sz w:val="24"/>
          <w:szCs w:val="28"/>
        </w:rPr>
        <w:t xml:space="preserve"> impegnandosi a vivere loro stessi in povertà, rinunciando a simboli e privilegi del potere e mettendo i poveri al centro del loro ministero e della pastorale</w:t>
      </w:r>
      <w:r w:rsidR="004E1319" w:rsidRPr="00440855">
        <w:rPr>
          <w:rFonts w:ascii="Times New Roman" w:hAnsi="Times New Roman" w:cs="Times New Roman"/>
          <w:sz w:val="24"/>
          <w:szCs w:val="28"/>
        </w:rPr>
        <w:t xml:space="preserve"> delle loro Chiese</w:t>
      </w:r>
      <w:r w:rsidR="00BD4071" w:rsidRPr="00440855">
        <w:rPr>
          <w:rFonts w:ascii="Times New Roman" w:hAnsi="Times New Roman" w:cs="Times New Roman"/>
          <w:sz w:val="24"/>
          <w:szCs w:val="28"/>
        </w:rPr>
        <w:t xml:space="preserve">. </w:t>
      </w:r>
    </w:p>
    <w:p w14:paraId="28116330" w14:textId="77777777" w:rsidR="0018657C" w:rsidRPr="00440855" w:rsidRDefault="0018657C" w:rsidP="0001048B">
      <w:pPr>
        <w:ind w:firstLine="708"/>
        <w:jc w:val="both"/>
        <w:rPr>
          <w:rFonts w:ascii="Times New Roman" w:hAnsi="Times New Roman" w:cs="Times New Roman"/>
          <w:sz w:val="24"/>
          <w:szCs w:val="28"/>
        </w:rPr>
      </w:pPr>
      <w:r w:rsidRPr="00440855">
        <w:rPr>
          <w:rFonts w:ascii="Times New Roman" w:hAnsi="Times New Roman" w:cs="Times New Roman"/>
          <w:sz w:val="24"/>
          <w:szCs w:val="28"/>
        </w:rPr>
        <w:lastRenderedPageBreak/>
        <w:t xml:space="preserve">Il card. </w:t>
      </w:r>
      <w:r w:rsidR="005D19AC" w:rsidRPr="00440855">
        <w:rPr>
          <w:rFonts w:ascii="Times New Roman" w:hAnsi="Times New Roman" w:cs="Times New Roman"/>
          <w:sz w:val="24"/>
          <w:szCs w:val="28"/>
        </w:rPr>
        <w:t xml:space="preserve">Giacomo </w:t>
      </w:r>
      <w:r w:rsidRPr="00440855">
        <w:rPr>
          <w:rFonts w:ascii="Times New Roman" w:hAnsi="Times New Roman" w:cs="Times New Roman"/>
          <w:sz w:val="24"/>
          <w:szCs w:val="28"/>
        </w:rPr>
        <w:t>Lercaro</w:t>
      </w:r>
      <w:r w:rsidR="00DA5718" w:rsidRPr="00440855">
        <w:rPr>
          <w:rStyle w:val="Rimandonotaapidipagina"/>
          <w:rFonts w:ascii="Times New Roman" w:hAnsi="Times New Roman" w:cs="Times New Roman"/>
          <w:sz w:val="24"/>
          <w:szCs w:val="28"/>
        </w:rPr>
        <w:footnoteReference w:id="84"/>
      </w:r>
      <w:r w:rsidR="00DA5718" w:rsidRPr="00440855">
        <w:rPr>
          <w:rFonts w:ascii="Times New Roman" w:hAnsi="Times New Roman" w:cs="Times New Roman"/>
          <w:sz w:val="24"/>
          <w:szCs w:val="28"/>
        </w:rPr>
        <w:t>, il 6 dicembre 1962 intervenendo nella XXXV congregazione generale del Concilio, a pochi giorni dalla chiusura della prima sessione,</w:t>
      </w:r>
      <w:r w:rsidRPr="00440855">
        <w:rPr>
          <w:rFonts w:ascii="Times New Roman" w:hAnsi="Times New Roman" w:cs="Times New Roman"/>
          <w:sz w:val="24"/>
          <w:szCs w:val="28"/>
        </w:rPr>
        <w:t xml:space="preserve"> con parole tuttora valide a</w:t>
      </w:r>
      <w:r w:rsidR="005D19AC" w:rsidRPr="00440855">
        <w:rPr>
          <w:rFonts w:ascii="Times New Roman" w:hAnsi="Times New Roman" w:cs="Times New Roman"/>
          <w:sz w:val="24"/>
          <w:szCs w:val="28"/>
        </w:rPr>
        <w:t>veva affermato</w:t>
      </w:r>
      <w:r w:rsidRPr="00440855">
        <w:rPr>
          <w:rFonts w:ascii="Times New Roman" w:hAnsi="Times New Roman" w:cs="Times New Roman"/>
          <w:sz w:val="24"/>
          <w:szCs w:val="28"/>
        </w:rPr>
        <w:t xml:space="preserve">: </w:t>
      </w:r>
    </w:p>
    <w:p w14:paraId="3E16EA60" w14:textId="77777777" w:rsidR="0018657C" w:rsidRPr="00440855" w:rsidRDefault="0018657C" w:rsidP="0001048B">
      <w:pPr>
        <w:ind w:firstLine="708"/>
        <w:jc w:val="both"/>
        <w:rPr>
          <w:rFonts w:ascii="Times New Roman" w:hAnsi="Times New Roman" w:cs="Times New Roman"/>
          <w:sz w:val="24"/>
          <w:szCs w:val="28"/>
        </w:rPr>
      </w:pPr>
    </w:p>
    <w:p w14:paraId="102A38B9" w14:textId="77777777" w:rsidR="0018657C" w:rsidRPr="00440855" w:rsidRDefault="0018657C" w:rsidP="0018657C">
      <w:pPr>
        <w:ind w:left="708" w:firstLine="0"/>
        <w:jc w:val="both"/>
        <w:rPr>
          <w:rFonts w:ascii="Times New Roman" w:hAnsi="Times New Roman" w:cs="Times New Roman"/>
          <w:sz w:val="24"/>
          <w:szCs w:val="28"/>
        </w:rPr>
      </w:pPr>
      <w:r w:rsidRPr="00440855">
        <w:rPr>
          <w:rFonts w:ascii="Times New Roman" w:hAnsi="Times New Roman" w:cs="Times New Roman"/>
          <w:sz w:val="24"/>
          <w:szCs w:val="28"/>
        </w:rPr>
        <w:t>“noi non faremo il nostro dovere, non sapremo intendere con animo aperto la volontà di Dio e l’attesa degli uomini su questo concilio</w:t>
      </w:r>
      <w:r w:rsidRPr="00440855">
        <w:rPr>
          <w:rStyle w:val="Rimandonotaapidipagina"/>
          <w:rFonts w:ascii="Times New Roman" w:hAnsi="Times New Roman" w:cs="Times New Roman"/>
          <w:sz w:val="24"/>
          <w:szCs w:val="28"/>
        </w:rPr>
        <w:footnoteReference w:id="85"/>
      </w:r>
      <w:r w:rsidRPr="00440855">
        <w:rPr>
          <w:rFonts w:ascii="Times New Roman" w:hAnsi="Times New Roman" w:cs="Times New Roman"/>
          <w:sz w:val="24"/>
          <w:szCs w:val="28"/>
        </w:rPr>
        <w:t xml:space="preserve"> se non metteremo al centro a un tempo</w:t>
      </w:r>
      <w:r w:rsidR="001503F0" w:rsidRPr="00440855">
        <w:rPr>
          <w:rFonts w:ascii="Times New Roman" w:hAnsi="Times New Roman" w:cs="Times New Roman"/>
          <w:sz w:val="24"/>
          <w:szCs w:val="28"/>
        </w:rPr>
        <w:t xml:space="preserve"> </w:t>
      </w:r>
      <w:r w:rsidRPr="00440855">
        <w:rPr>
          <w:rFonts w:ascii="Times New Roman" w:hAnsi="Times New Roman" w:cs="Times New Roman"/>
          <w:sz w:val="24"/>
          <w:szCs w:val="28"/>
        </w:rPr>
        <w:t xml:space="preserve">del suo insegnamento dottrinale e della sua opera di </w:t>
      </w:r>
      <w:r w:rsidR="00143EDD" w:rsidRPr="00440855">
        <w:rPr>
          <w:rFonts w:ascii="Times New Roman" w:hAnsi="Times New Roman" w:cs="Times New Roman"/>
          <w:sz w:val="24"/>
          <w:szCs w:val="28"/>
        </w:rPr>
        <w:t>rinnovamento il mistero di Crist</w:t>
      </w:r>
      <w:r w:rsidRPr="00440855">
        <w:rPr>
          <w:rFonts w:ascii="Times New Roman" w:hAnsi="Times New Roman" w:cs="Times New Roman"/>
          <w:sz w:val="24"/>
          <w:szCs w:val="28"/>
        </w:rPr>
        <w:t>o nei poveri, l’annuncio dell’evangelo ai poveri”</w:t>
      </w:r>
      <w:r w:rsidRPr="00440855">
        <w:rPr>
          <w:rStyle w:val="Rimandonotaapidipagina"/>
          <w:rFonts w:ascii="Times New Roman" w:hAnsi="Times New Roman" w:cs="Times New Roman"/>
          <w:sz w:val="24"/>
          <w:szCs w:val="28"/>
        </w:rPr>
        <w:footnoteReference w:id="86"/>
      </w:r>
    </w:p>
    <w:p w14:paraId="3ECECE80" w14:textId="77777777" w:rsidR="001503F0" w:rsidRPr="00440855" w:rsidRDefault="001503F0" w:rsidP="0018657C">
      <w:pPr>
        <w:ind w:left="708" w:firstLine="0"/>
        <w:jc w:val="both"/>
        <w:rPr>
          <w:rFonts w:ascii="Times New Roman" w:hAnsi="Times New Roman" w:cs="Times New Roman"/>
          <w:sz w:val="24"/>
          <w:szCs w:val="28"/>
        </w:rPr>
      </w:pPr>
    </w:p>
    <w:p w14:paraId="1ED4CE4F" w14:textId="77777777" w:rsidR="001503F0" w:rsidRPr="00440855" w:rsidRDefault="001503F0" w:rsidP="001503F0">
      <w:pPr>
        <w:ind w:firstLine="0"/>
        <w:jc w:val="both"/>
        <w:rPr>
          <w:rFonts w:ascii="Times New Roman" w:hAnsi="Times New Roman" w:cs="Times New Roman"/>
          <w:sz w:val="24"/>
          <w:szCs w:val="28"/>
        </w:rPr>
      </w:pPr>
      <w:r w:rsidRPr="00440855">
        <w:rPr>
          <w:rFonts w:ascii="Times New Roman" w:hAnsi="Times New Roman" w:cs="Times New Roman"/>
          <w:sz w:val="24"/>
          <w:szCs w:val="28"/>
        </w:rPr>
        <w:t xml:space="preserve">e invitava a </w:t>
      </w:r>
    </w:p>
    <w:p w14:paraId="64FB5CF3" w14:textId="77777777" w:rsidR="001503F0" w:rsidRPr="00440855" w:rsidRDefault="001503F0" w:rsidP="001503F0">
      <w:pPr>
        <w:ind w:firstLine="0"/>
        <w:jc w:val="both"/>
        <w:rPr>
          <w:rFonts w:ascii="Times New Roman" w:hAnsi="Times New Roman" w:cs="Times New Roman"/>
          <w:sz w:val="24"/>
          <w:szCs w:val="28"/>
        </w:rPr>
      </w:pPr>
    </w:p>
    <w:p w14:paraId="1A29D595" w14:textId="77777777" w:rsidR="001503F0" w:rsidRPr="00440855" w:rsidRDefault="001503F0" w:rsidP="001503F0">
      <w:pPr>
        <w:ind w:left="708" w:firstLine="0"/>
        <w:jc w:val="both"/>
        <w:rPr>
          <w:rFonts w:ascii="Times New Roman" w:hAnsi="Times New Roman" w:cs="Times New Roman"/>
          <w:sz w:val="24"/>
          <w:szCs w:val="28"/>
        </w:rPr>
      </w:pPr>
      <w:r w:rsidRPr="00440855">
        <w:rPr>
          <w:rFonts w:ascii="Times New Roman" w:hAnsi="Times New Roman" w:cs="Times New Roman"/>
          <w:sz w:val="24"/>
          <w:szCs w:val="28"/>
        </w:rPr>
        <w:t>“mettere in chiaro la strettissima connessione storica tra il riconoscimento sincero e coerente dell’eminente dignità del povero nel regno di Dio e nella Chiesa e dall’altra la nostra individuazione realistica della possibilità e degli ostacoli dell’evangelizza</w:t>
      </w:r>
      <w:r w:rsidR="00C02744" w:rsidRPr="00440855">
        <w:rPr>
          <w:rFonts w:ascii="Times New Roman" w:hAnsi="Times New Roman" w:cs="Times New Roman"/>
          <w:sz w:val="24"/>
          <w:szCs w:val="28"/>
        </w:rPr>
        <w:t>zione nel nostro tempo, come dei</w:t>
      </w:r>
      <w:r w:rsidRPr="00440855">
        <w:rPr>
          <w:rFonts w:ascii="Times New Roman" w:hAnsi="Times New Roman" w:cs="Times New Roman"/>
          <w:sz w:val="24"/>
          <w:szCs w:val="28"/>
        </w:rPr>
        <w:t xml:space="preserve"> modi e delle forme nuove necessarie e feconde dell’annuncio agli uomini della nostra età”</w:t>
      </w:r>
      <w:r w:rsidRPr="00440855">
        <w:rPr>
          <w:rStyle w:val="Rimandonotaapidipagina"/>
          <w:rFonts w:ascii="Times New Roman" w:hAnsi="Times New Roman" w:cs="Times New Roman"/>
          <w:sz w:val="24"/>
          <w:szCs w:val="28"/>
        </w:rPr>
        <w:footnoteReference w:id="87"/>
      </w:r>
      <w:r w:rsidRPr="00440855">
        <w:rPr>
          <w:rFonts w:ascii="Times New Roman" w:hAnsi="Times New Roman" w:cs="Times New Roman"/>
          <w:sz w:val="24"/>
          <w:szCs w:val="28"/>
        </w:rPr>
        <w:t xml:space="preserve"> </w:t>
      </w:r>
    </w:p>
    <w:p w14:paraId="51F37FE8" w14:textId="77777777" w:rsidR="001503F0" w:rsidRPr="00440855" w:rsidRDefault="001503F0" w:rsidP="001503F0">
      <w:pPr>
        <w:ind w:firstLine="0"/>
        <w:jc w:val="both"/>
        <w:rPr>
          <w:rFonts w:ascii="Times New Roman" w:hAnsi="Times New Roman" w:cs="Times New Roman"/>
          <w:sz w:val="24"/>
          <w:szCs w:val="28"/>
        </w:rPr>
      </w:pPr>
    </w:p>
    <w:p w14:paraId="057ECBC4" w14:textId="77777777" w:rsidR="0001048B" w:rsidRPr="00440855" w:rsidRDefault="001503F0" w:rsidP="001503F0">
      <w:pPr>
        <w:ind w:firstLine="0"/>
        <w:jc w:val="both"/>
        <w:rPr>
          <w:rFonts w:ascii="Times New Roman" w:hAnsi="Times New Roman" w:cs="Times New Roman"/>
          <w:sz w:val="24"/>
          <w:szCs w:val="28"/>
        </w:rPr>
      </w:pPr>
      <w:r w:rsidRPr="00440855">
        <w:rPr>
          <w:rFonts w:ascii="Times New Roman" w:hAnsi="Times New Roman" w:cs="Times New Roman"/>
          <w:sz w:val="24"/>
          <w:szCs w:val="28"/>
        </w:rPr>
        <w:t>e proponeva “la delimitazione dei mezzi materiali specialmente di quelli meno poveri (…) nell’organizzazione ecclesiastic</w:t>
      </w:r>
      <w:r w:rsidR="00E44162" w:rsidRPr="00440855">
        <w:rPr>
          <w:rFonts w:ascii="Times New Roman" w:hAnsi="Times New Roman" w:cs="Times New Roman"/>
          <w:sz w:val="24"/>
          <w:szCs w:val="28"/>
        </w:rPr>
        <w:t>a e nelle attività apostoliche”</w:t>
      </w:r>
      <w:r w:rsidR="00E44162" w:rsidRPr="00440855">
        <w:rPr>
          <w:rStyle w:val="Rimandonotaapidipagina"/>
          <w:rFonts w:ascii="Times New Roman" w:hAnsi="Times New Roman" w:cs="Times New Roman"/>
          <w:sz w:val="24"/>
          <w:szCs w:val="28"/>
        </w:rPr>
        <w:footnoteReference w:id="88"/>
      </w:r>
      <w:r w:rsidR="00AD628F" w:rsidRPr="00440855">
        <w:rPr>
          <w:rFonts w:ascii="Times New Roman" w:hAnsi="Times New Roman" w:cs="Times New Roman"/>
          <w:sz w:val="24"/>
          <w:szCs w:val="28"/>
        </w:rPr>
        <w:t>.</w:t>
      </w:r>
    </w:p>
    <w:p w14:paraId="6C5BC191" w14:textId="77777777" w:rsidR="00C044E0" w:rsidRPr="00440855" w:rsidRDefault="00E44162" w:rsidP="001503F0">
      <w:pPr>
        <w:ind w:firstLine="0"/>
        <w:jc w:val="both"/>
        <w:rPr>
          <w:rFonts w:ascii="Times New Roman" w:eastAsia="Times New Roman" w:hAnsi="Times New Roman" w:cs="Times New Roman"/>
          <w:color w:val="333333"/>
          <w:sz w:val="24"/>
          <w:szCs w:val="28"/>
          <w:lang w:eastAsia="it-IT"/>
        </w:rPr>
      </w:pPr>
      <w:r w:rsidRPr="00440855">
        <w:rPr>
          <w:rFonts w:ascii="Times New Roman" w:hAnsi="Times New Roman" w:cs="Times New Roman"/>
          <w:sz w:val="24"/>
          <w:szCs w:val="28"/>
        </w:rPr>
        <w:tab/>
      </w:r>
      <w:r w:rsidR="005D19AC" w:rsidRPr="00440855">
        <w:rPr>
          <w:rFonts w:ascii="Times New Roman" w:hAnsi="Times New Roman" w:cs="Times New Roman"/>
          <w:sz w:val="24"/>
          <w:szCs w:val="28"/>
        </w:rPr>
        <w:t>Circa un decennio più tardi il</w:t>
      </w:r>
      <w:r w:rsidRPr="00440855">
        <w:rPr>
          <w:rFonts w:ascii="Times New Roman" w:hAnsi="Times New Roman" w:cs="Times New Roman"/>
          <w:sz w:val="24"/>
          <w:szCs w:val="28"/>
        </w:rPr>
        <w:t xml:space="preserve"> card. </w:t>
      </w:r>
      <w:r w:rsidR="005D19AC" w:rsidRPr="00440855">
        <w:rPr>
          <w:rFonts w:ascii="Times New Roman" w:hAnsi="Times New Roman" w:cs="Times New Roman"/>
          <w:sz w:val="24"/>
          <w:szCs w:val="28"/>
        </w:rPr>
        <w:t xml:space="preserve">Michele </w:t>
      </w:r>
      <w:r w:rsidRPr="00440855">
        <w:rPr>
          <w:rFonts w:ascii="Times New Roman" w:hAnsi="Times New Roman" w:cs="Times New Roman"/>
          <w:sz w:val="24"/>
          <w:szCs w:val="28"/>
        </w:rPr>
        <w:t>Pellegrino</w:t>
      </w:r>
      <w:r w:rsidR="00DA5718" w:rsidRPr="00440855">
        <w:rPr>
          <w:rStyle w:val="Rimandonotaapidipagina"/>
          <w:rFonts w:ascii="Times New Roman" w:hAnsi="Times New Roman" w:cs="Times New Roman"/>
          <w:sz w:val="24"/>
          <w:szCs w:val="28"/>
        </w:rPr>
        <w:footnoteReference w:id="89"/>
      </w:r>
      <w:r w:rsidR="00BD52ED" w:rsidRPr="00440855">
        <w:rPr>
          <w:rFonts w:ascii="Times New Roman" w:hAnsi="Times New Roman" w:cs="Times New Roman"/>
          <w:sz w:val="24"/>
          <w:szCs w:val="28"/>
        </w:rPr>
        <w:t>, arcivescovo di Torino, riprendeva per la sua Chiesa</w:t>
      </w:r>
      <w:r w:rsidRPr="00440855">
        <w:rPr>
          <w:rFonts w:ascii="Times New Roman" w:hAnsi="Times New Roman" w:cs="Times New Roman"/>
          <w:sz w:val="24"/>
          <w:szCs w:val="28"/>
        </w:rPr>
        <w:t xml:space="preserve"> queste tematiche</w:t>
      </w:r>
      <w:r w:rsidR="000D1806" w:rsidRPr="00440855">
        <w:rPr>
          <w:rFonts w:ascii="Times New Roman" w:hAnsi="Times New Roman" w:cs="Times New Roman"/>
          <w:sz w:val="24"/>
          <w:szCs w:val="28"/>
        </w:rPr>
        <w:t>.</w:t>
      </w:r>
      <w:r w:rsidRPr="00440855">
        <w:rPr>
          <w:rFonts w:ascii="Times New Roman" w:hAnsi="Times New Roman" w:cs="Times New Roman"/>
          <w:sz w:val="24"/>
          <w:szCs w:val="28"/>
        </w:rPr>
        <w:t xml:space="preserve"> </w:t>
      </w:r>
      <w:r w:rsidR="000D1806" w:rsidRPr="00440855">
        <w:rPr>
          <w:rFonts w:ascii="Times New Roman" w:hAnsi="Times New Roman" w:cs="Times New Roman"/>
          <w:sz w:val="24"/>
          <w:szCs w:val="28"/>
        </w:rPr>
        <w:t>C</w:t>
      </w:r>
      <w:r w:rsidR="00C044E0" w:rsidRPr="00440855">
        <w:rPr>
          <w:rFonts w:ascii="Times New Roman" w:hAnsi="Times New Roman" w:cs="Times New Roman"/>
          <w:sz w:val="24"/>
          <w:szCs w:val="28"/>
        </w:rPr>
        <w:t>itando padre Bartolomeo Sorge,</w:t>
      </w:r>
      <w:r w:rsidR="007A66CC" w:rsidRPr="00440855">
        <w:rPr>
          <w:rFonts w:ascii="Times New Roman" w:hAnsi="Times New Roman" w:cs="Times New Roman"/>
          <w:sz w:val="24"/>
          <w:szCs w:val="28"/>
        </w:rPr>
        <w:t xml:space="preserve"> ampliava con anticipazione profetica </w:t>
      </w:r>
      <w:r w:rsidR="00C044E0" w:rsidRPr="00440855">
        <w:rPr>
          <w:rFonts w:ascii="Times New Roman" w:hAnsi="Times New Roman" w:cs="Times New Roman"/>
          <w:sz w:val="24"/>
          <w:szCs w:val="28"/>
        </w:rPr>
        <w:t xml:space="preserve">la definizione di “poveri”: non più solo la “classe operaia” ma </w:t>
      </w:r>
    </w:p>
    <w:p w14:paraId="171DCDB1" w14:textId="77777777" w:rsidR="00C044E0" w:rsidRPr="00440855" w:rsidRDefault="00C044E0" w:rsidP="001503F0">
      <w:pPr>
        <w:ind w:firstLine="0"/>
        <w:jc w:val="both"/>
        <w:rPr>
          <w:rFonts w:ascii="Times New Roman" w:eastAsia="Times New Roman" w:hAnsi="Times New Roman" w:cs="Times New Roman"/>
          <w:color w:val="333333"/>
          <w:sz w:val="24"/>
          <w:szCs w:val="28"/>
          <w:lang w:eastAsia="it-IT"/>
        </w:rPr>
      </w:pPr>
    </w:p>
    <w:p w14:paraId="6D68B612" w14:textId="77777777" w:rsidR="00C02744" w:rsidRPr="00440855" w:rsidRDefault="005D19AC" w:rsidP="00C02744">
      <w:pPr>
        <w:ind w:left="708" w:firstLine="0"/>
        <w:jc w:val="both"/>
        <w:rPr>
          <w:rFonts w:ascii="Times New Roman" w:eastAsia="Times New Roman" w:hAnsi="Times New Roman" w:cs="Times New Roman"/>
          <w:color w:val="333333"/>
          <w:sz w:val="24"/>
          <w:szCs w:val="28"/>
          <w:lang w:eastAsia="it-IT"/>
        </w:rPr>
      </w:pPr>
      <w:r w:rsidRPr="00440855">
        <w:rPr>
          <w:rFonts w:ascii="Times New Roman" w:eastAsia="Times New Roman" w:hAnsi="Times New Roman" w:cs="Times New Roman"/>
          <w:color w:val="333333"/>
          <w:sz w:val="24"/>
          <w:szCs w:val="28"/>
          <w:lang w:eastAsia="it-IT"/>
        </w:rPr>
        <w:t>“</w:t>
      </w:r>
      <w:r w:rsidR="00C044E0" w:rsidRPr="00440855">
        <w:rPr>
          <w:rFonts w:ascii="Times New Roman" w:eastAsia="Times New Roman" w:hAnsi="Times New Roman" w:cs="Times New Roman"/>
          <w:color w:val="333333"/>
          <w:sz w:val="24"/>
          <w:szCs w:val="28"/>
          <w:lang w:eastAsia="it-IT"/>
        </w:rPr>
        <w:t>accanto ad essa si devono porre purtroppo numerose altre categorie di persone che non contano, di cui si dispone senza chiedere il loro parere, i cui membri per il solo fatto di appartenervi non riescono a farsi sentire, a far valere i propri diritti, ma restano automaticamente emarginati, esclusi dal progresso, dalla cultura, dalle responsabilità. Basti pensare, per esempio, alla nuova classe degli ‘immigrati’, la quale spesso in una sola nazione raggruppa diversi milioni di persone, praticamente disattese e prive dei più elementari diritti politici, civili, umani”</w:t>
      </w:r>
      <w:r w:rsidR="00C044E0" w:rsidRPr="00440855">
        <w:rPr>
          <w:rStyle w:val="Rimandonotaapidipagina"/>
          <w:rFonts w:ascii="Times New Roman" w:eastAsia="Times New Roman" w:hAnsi="Times New Roman" w:cs="Times New Roman"/>
          <w:color w:val="333333"/>
          <w:sz w:val="24"/>
          <w:szCs w:val="28"/>
          <w:lang w:eastAsia="it-IT"/>
        </w:rPr>
        <w:footnoteReference w:id="90"/>
      </w:r>
      <w:r w:rsidR="00C044E0" w:rsidRPr="00440855">
        <w:rPr>
          <w:rFonts w:ascii="Times New Roman" w:eastAsia="Times New Roman" w:hAnsi="Times New Roman" w:cs="Times New Roman"/>
          <w:color w:val="333333"/>
          <w:sz w:val="24"/>
          <w:szCs w:val="28"/>
          <w:lang w:eastAsia="it-IT"/>
        </w:rPr>
        <w:t>.</w:t>
      </w:r>
    </w:p>
    <w:p w14:paraId="651DC846" w14:textId="77777777" w:rsidR="00C02744" w:rsidRPr="00440855" w:rsidRDefault="00C02744" w:rsidP="00C02744">
      <w:pPr>
        <w:ind w:left="708" w:firstLine="0"/>
        <w:jc w:val="both"/>
        <w:rPr>
          <w:rFonts w:ascii="Times New Roman" w:eastAsia="Times New Roman" w:hAnsi="Times New Roman" w:cs="Times New Roman"/>
          <w:color w:val="333333"/>
          <w:sz w:val="24"/>
          <w:szCs w:val="28"/>
          <w:lang w:eastAsia="it-IT"/>
        </w:rPr>
      </w:pPr>
    </w:p>
    <w:p w14:paraId="42990976" w14:textId="77777777" w:rsidR="00E44162" w:rsidRPr="00440855" w:rsidRDefault="00C02744" w:rsidP="00C02744">
      <w:pPr>
        <w:jc w:val="both"/>
        <w:rPr>
          <w:rFonts w:ascii="Times New Roman" w:eastAsia="Times New Roman" w:hAnsi="Times New Roman" w:cs="Times New Roman"/>
          <w:color w:val="333333"/>
          <w:sz w:val="24"/>
          <w:szCs w:val="28"/>
          <w:lang w:eastAsia="it-IT"/>
        </w:rPr>
      </w:pPr>
      <w:r w:rsidRPr="00440855">
        <w:rPr>
          <w:rFonts w:ascii="Times New Roman" w:eastAsia="Times New Roman" w:hAnsi="Times New Roman" w:cs="Times New Roman"/>
          <w:color w:val="333333"/>
          <w:sz w:val="24"/>
          <w:szCs w:val="28"/>
          <w:lang w:eastAsia="it-IT"/>
        </w:rPr>
        <w:t xml:space="preserve">     </w:t>
      </w:r>
      <w:r w:rsidRPr="00440855">
        <w:rPr>
          <w:rFonts w:ascii="Times New Roman" w:hAnsi="Times New Roman" w:cs="Times New Roman"/>
          <w:sz w:val="24"/>
          <w:szCs w:val="28"/>
        </w:rPr>
        <w:t>Tenendo presente questo complesso contesto, il card. Pellegrino ribadiva che</w:t>
      </w:r>
    </w:p>
    <w:p w14:paraId="040CBA27" w14:textId="77777777" w:rsidR="00E44162" w:rsidRPr="00440855" w:rsidRDefault="00E44162" w:rsidP="00C711C0">
      <w:pPr>
        <w:ind w:firstLine="708"/>
        <w:jc w:val="both"/>
        <w:rPr>
          <w:rFonts w:ascii="Times New Roman" w:hAnsi="Times New Roman" w:cs="Times New Roman"/>
          <w:sz w:val="24"/>
          <w:szCs w:val="28"/>
        </w:rPr>
      </w:pPr>
    </w:p>
    <w:p w14:paraId="774E2C2D" w14:textId="77777777" w:rsidR="00E44162" w:rsidRPr="00440855" w:rsidRDefault="00E44162" w:rsidP="00976660">
      <w:pPr>
        <w:ind w:left="708" w:firstLine="0"/>
        <w:jc w:val="both"/>
        <w:rPr>
          <w:rFonts w:ascii="Times New Roman" w:eastAsia="Times New Roman" w:hAnsi="Times New Roman" w:cs="Times New Roman"/>
          <w:color w:val="333333"/>
          <w:sz w:val="24"/>
          <w:szCs w:val="28"/>
          <w:lang w:eastAsia="it-IT"/>
        </w:rPr>
      </w:pPr>
      <w:r w:rsidRPr="00440855">
        <w:rPr>
          <w:rFonts w:ascii="Times New Roman" w:eastAsia="Times New Roman" w:hAnsi="Times New Roman" w:cs="Times New Roman"/>
          <w:color w:val="333333"/>
          <w:sz w:val="24"/>
          <w:szCs w:val="28"/>
          <w:lang w:eastAsia="it-IT"/>
        </w:rPr>
        <w:t xml:space="preserve">“Si tradirebbe il senso del messaggio evangelico in tema di povertà se si riducesse l'impegno del cristiano alla lotta contro la povertà. Senza dubbio, esigenze di giustizia e di amore fraterno, che obbligano il cristiano a lavorare e lottare per la salvezza integrale dell'uomo, impongono di adoperarsi per eliminare la miseria materiale e morale, che impedisce all'uomo di vivere come uomo. Ma rimane l'esigenza di una vita di povertà intesa come riconoscimento e attuazione della gerarchia dei valori, per cui l'uomo si limita nell'uso dei beni economici al necessario, valutato con spirito di sincerità e di libertà. Povertà vuol dire «sapersi accontentare», ricordando che </w:t>
      </w:r>
      <w:r w:rsidRPr="00440855">
        <w:rPr>
          <w:rFonts w:ascii="Times New Roman" w:eastAsia="Times New Roman" w:hAnsi="Times New Roman" w:cs="Times New Roman"/>
          <w:i/>
          <w:color w:val="333333"/>
          <w:sz w:val="24"/>
          <w:szCs w:val="28"/>
          <w:lang w:eastAsia="it-IT"/>
        </w:rPr>
        <w:t xml:space="preserve">niente portammo al </w:t>
      </w:r>
      <w:r w:rsidRPr="00440855">
        <w:rPr>
          <w:rFonts w:ascii="Times New Roman" w:eastAsia="Times New Roman" w:hAnsi="Times New Roman" w:cs="Times New Roman"/>
          <w:i/>
          <w:color w:val="333333"/>
          <w:sz w:val="24"/>
          <w:szCs w:val="28"/>
          <w:lang w:eastAsia="it-IT"/>
        </w:rPr>
        <w:lastRenderedPageBreak/>
        <w:t>mondo, né possiamo portare via qualche cosa. Se abbiamo vitto e vestito, sappiamo dunque contentarci</w:t>
      </w:r>
      <w:r w:rsidRPr="00440855">
        <w:rPr>
          <w:rFonts w:ascii="Times New Roman" w:eastAsia="Times New Roman" w:hAnsi="Times New Roman" w:cs="Times New Roman"/>
          <w:color w:val="333333"/>
          <w:sz w:val="24"/>
          <w:szCs w:val="28"/>
          <w:lang w:eastAsia="it-IT"/>
        </w:rPr>
        <w:t xml:space="preserve"> (1 Tim 6,6-8).</w:t>
      </w:r>
    </w:p>
    <w:p w14:paraId="0D01BB87" w14:textId="77777777" w:rsidR="00E44162" w:rsidRPr="00440855" w:rsidRDefault="00E44162" w:rsidP="00976660">
      <w:pPr>
        <w:ind w:left="708" w:firstLine="0"/>
        <w:jc w:val="both"/>
        <w:rPr>
          <w:rFonts w:ascii="Times New Roman" w:eastAsia="Times New Roman" w:hAnsi="Times New Roman" w:cs="Times New Roman"/>
          <w:color w:val="333333"/>
          <w:sz w:val="24"/>
          <w:szCs w:val="28"/>
          <w:lang w:eastAsia="it-IT"/>
        </w:rPr>
      </w:pPr>
      <w:r w:rsidRPr="00440855">
        <w:rPr>
          <w:rFonts w:ascii="Times New Roman" w:eastAsia="Times New Roman" w:hAnsi="Times New Roman" w:cs="Times New Roman"/>
          <w:color w:val="333333"/>
          <w:sz w:val="24"/>
          <w:szCs w:val="28"/>
          <w:lang w:eastAsia="it-IT"/>
        </w:rPr>
        <w:t>Povertà vuol dire non riporre la speranza nei beni che, pur necessari alla vita, sono strumento per realizzare valori più alti e più degni dell'uomo; non mirare al benessere come a scopo supremo dell'esistenza, ma riconoscere la nostra vera ricchezza in Cristo e nei fratelli ritrovati in Lui”</w:t>
      </w:r>
      <w:r w:rsidRPr="00440855">
        <w:rPr>
          <w:rStyle w:val="Rimandonotaapidipagina"/>
          <w:rFonts w:ascii="Times New Roman" w:eastAsia="Times New Roman" w:hAnsi="Times New Roman" w:cs="Times New Roman"/>
          <w:color w:val="333333"/>
          <w:sz w:val="24"/>
          <w:szCs w:val="28"/>
          <w:lang w:eastAsia="it-IT"/>
        </w:rPr>
        <w:footnoteReference w:id="91"/>
      </w:r>
      <w:r w:rsidRPr="00440855">
        <w:rPr>
          <w:rFonts w:ascii="Times New Roman" w:eastAsia="Times New Roman" w:hAnsi="Times New Roman" w:cs="Times New Roman"/>
          <w:color w:val="333333"/>
          <w:sz w:val="24"/>
          <w:szCs w:val="28"/>
          <w:lang w:eastAsia="it-IT"/>
        </w:rPr>
        <w:t>.</w:t>
      </w:r>
    </w:p>
    <w:p w14:paraId="1683E337" w14:textId="77777777" w:rsidR="00976660" w:rsidRPr="00440855" w:rsidRDefault="00976660" w:rsidP="00E44162">
      <w:pPr>
        <w:ind w:firstLine="0"/>
        <w:jc w:val="both"/>
        <w:rPr>
          <w:rFonts w:ascii="Times New Roman" w:eastAsia="Times New Roman" w:hAnsi="Times New Roman" w:cs="Times New Roman"/>
          <w:color w:val="333333"/>
          <w:sz w:val="24"/>
          <w:szCs w:val="28"/>
          <w:lang w:eastAsia="it-IT"/>
        </w:rPr>
      </w:pPr>
    </w:p>
    <w:p w14:paraId="5CB07F28" w14:textId="77777777" w:rsidR="00976660" w:rsidRPr="00440855" w:rsidRDefault="00976660" w:rsidP="00E44162">
      <w:pPr>
        <w:ind w:firstLine="0"/>
        <w:jc w:val="both"/>
        <w:rPr>
          <w:rFonts w:ascii="Times New Roman" w:eastAsia="Times New Roman" w:hAnsi="Times New Roman" w:cs="Times New Roman"/>
          <w:color w:val="333333"/>
          <w:sz w:val="24"/>
          <w:szCs w:val="28"/>
          <w:lang w:eastAsia="it-IT"/>
        </w:rPr>
      </w:pPr>
      <w:r w:rsidRPr="00440855">
        <w:rPr>
          <w:rFonts w:ascii="Times New Roman" w:eastAsia="Times New Roman" w:hAnsi="Times New Roman" w:cs="Times New Roman"/>
          <w:color w:val="333333"/>
          <w:sz w:val="24"/>
          <w:szCs w:val="28"/>
          <w:lang w:eastAsia="it-IT"/>
        </w:rPr>
        <w:tab/>
        <w:t>Molto concretamente, in tempi meno compromessi dei nostri su questa dimensione, spiegava:</w:t>
      </w:r>
    </w:p>
    <w:p w14:paraId="7A0B1AFD" w14:textId="77777777" w:rsidR="00976660" w:rsidRPr="00440855" w:rsidRDefault="00976660" w:rsidP="00E44162">
      <w:pPr>
        <w:ind w:firstLine="0"/>
        <w:jc w:val="both"/>
        <w:rPr>
          <w:rFonts w:ascii="Times New Roman" w:eastAsia="Times New Roman" w:hAnsi="Times New Roman" w:cs="Times New Roman"/>
          <w:color w:val="333333"/>
          <w:sz w:val="24"/>
          <w:szCs w:val="28"/>
          <w:lang w:eastAsia="it-IT"/>
        </w:rPr>
      </w:pPr>
    </w:p>
    <w:p w14:paraId="1717469C" w14:textId="77777777" w:rsidR="00976660" w:rsidRPr="00440855" w:rsidRDefault="00976660" w:rsidP="00976660">
      <w:pPr>
        <w:shd w:val="clear" w:color="auto" w:fill="FFFFFF"/>
        <w:ind w:left="708" w:firstLine="0"/>
        <w:jc w:val="both"/>
        <w:rPr>
          <w:rFonts w:ascii="Times New Roman" w:eastAsia="Times New Roman" w:hAnsi="Times New Roman" w:cs="Times New Roman"/>
          <w:color w:val="333333"/>
          <w:sz w:val="24"/>
          <w:szCs w:val="28"/>
          <w:lang w:eastAsia="it-IT"/>
        </w:rPr>
      </w:pPr>
      <w:r w:rsidRPr="00440855">
        <w:rPr>
          <w:rFonts w:ascii="Times New Roman" w:eastAsia="Times New Roman" w:hAnsi="Times New Roman" w:cs="Times New Roman"/>
          <w:color w:val="333333"/>
          <w:sz w:val="24"/>
          <w:szCs w:val="28"/>
          <w:lang w:eastAsia="it-IT"/>
        </w:rPr>
        <w:t>“Accanto alla denuncia dell'abuso del denaro e del potere, dobbiamo pure denunciare quel consumismo nel quale si esplica un'altra forma immorale di potere, mascherato ma non meno deleterio, che invece di cercare il vantaggio dell'uomo, proponendogli quello che veramente giova per le sue necessità reali e per il suo sviluppo, cerca unicamente di sfruttarlo a beneficio della produzione e del capitale, attentando alla sua libertà e minando le sue strutture propriamente umane”</w:t>
      </w:r>
      <w:r w:rsidRPr="00440855">
        <w:rPr>
          <w:rStyle w:val="Rimandonotaapidipagina"/>
          <w:rFonts w:ascii="Times New Roman" w:eastAsia="Times New Roman" w:hAnsi="Times New Roman" w:cs="Times New Roman"/>
          <w:color w:val="333333"/>
          <w:sz w:val="24"/>
          <w:szCs w:val="28"/>
          <w:lang w:eastAsia="it-IT"/>
        </w:rPr>
        <w:footnoteReference w:id="92"/>
      </w:r>
    </w:p>
    <w:p w14:paraId="72FC9B52" w14:textId="77777777" w:rsidR="001A3546" w:rsidRPr="00440855" w:rsidRDefault="001A3546" w:rsidP="00976660">
      <w:pPr>
        <w:shd w:val="clear" w:color="auto" w:fill="FFFFFF"/>
        <w:ind w:firstLine="0"/>
        <w:jc w:val="both"/>
        <w:rPr>
          <w:rFonts w:ascii="Times New Roman" w:eastAsia="Times New Roman" w:hAnsi="Times New Roman" w:cs="Times New Roman"/>
          <w:color w:val="333333"/>
          <w:sz w:val="24"/>
          <w:szCs w:val="28"/>
          <w:lang w:eastAsia="it-IT"/>
        </w:rPr>
      </w:pPr>
    </w:p>
    <w:p w14:paraId="5FDF9205" w14:textId="77777777" w:rsidR="00976660" w:rsidRPr="00440855" w:rsidRDefault="00976660" w:rsidP="00976660">
      <w:pPr>
        <w:shd w:val="clear" w:color="auto" w:fill="FFFFFF"/>
        <w:ind w:firstLine="0"/>
        <w:jc w:val="both"/>
        <w:rPr>
          <w:rFonts w:ascii="Times New Roman" w:eastAsia="Times New Roman" w:hAnsi="Times New Roman" w:cs="Times New Roman"/>
          <w:color w:val="333333"/>
          <w:sz w:val="24"/>
          <w:szCs w:val="28"/>
          <w:lang w:eastAsia="it-IT"/>
        </w:rPr>
      </w:pPr>
      <w:r w:rsidRPr="00440855">
        <w:rPr>
          <w:rFonts w:ascii="Times New Roman" w:eastAsia="Times New Roman" w:hAnsi="Times New Roman" w:cs="Times New Roman"/>
          <w:color w:val="333333"/>
          <w:sz w:val="24"/>
          <w:szCs w:val="28"/>
          <w:lang w:eastAsia="it-IT"/>
        </w:rPr>
        <w:t>e aggiungeva</w:t>
      </w:r>
      <w:r w:rsidR="007A66CC" w:rsidRPr="00440855">
        <w:rPr>
          <w:rFonts w:ascii="Times New Roman" w:eastAsia="Times New Roman" w:hAnsi="Times New Roman" w:cs="Times New Roman"/>
          <w:color w:val="333333"/>
          <w:sz w:val="24"/>
          <w:szCs w:val="28"/>
          <w:lang w:eastAsia="it-IT"/>
        </w:rPr>
        <w:t>:</w:t>
      </w:r>
    </w:p>
    <w:p w14:paraId="1EF1C620" w14:textId="77777777" w:rsidR="007A66CC" w:rsidRPr="00440855" w:rsidRDefault="007A66CC" w:rsidP="00976660">
      <w:pPr>
        <w:shd w:val="clear" w:color="auto" w:fill="FFFFFF"/>
        <w:ind w:firstLine="0"/>
        <w:jc w:val="both"/>
        <w:rPr>
          <w:rFonts w:ascii="Times New Roman" w:eastAsia="Times New Roman" w:hAnsi="Times New Roman" w:cs="Times New Roman"/>
          <w:color w:val="333333"/>
          <w:sz w:val="24"/>
          <w:szCs w:val="28"/>
          <w:lang w:eastAsia="it-IT"/>
        </w:rPr>
      </w:pPr>
    </w:p>
    <w:p w14:paraId="3C4A7A37" w14:textId="77777777" w:rsidR="007A66CC" w:rsidRPr="00440855" w:rsidRDefault="007A66CC" w:rsidP="007A66CC">
      <w:pPr>
        <w:shd w:val="clear" w:color="auto" w:fill="FFFFFF"/>
        <w:ind w:left="708" w:firstLine="0"/>
        <w:jc w:val="both"/>
        <w:rPr>
          <w:rFonts w:ascii="Times New Roman" w:eastAsia="Times New Roman" w:hAnsi="Times New Roman" w:cs="Times New Roman"/>
          <w:color w:val="333333"/>
          <w:sz w:val="24"/>
          <w:szCs w:val="28"/>
          <w:lang w:eastAsia="it-IT"/>
        </w:rPr>
      </w:pPr>
      <w:r w:rsidRPr="00440855">
        <w:rPr>
          <w:rFonts w:ascii="Times New Roman" w:eastAsia="Times New Roman" w:hAnsi="Times New Roman" w:cs="Times New Roman"/>
          <w:color w:val="333333"/>
          <w:sz w:val="24"/>
          <w:szCs w:val="28"/>
          <w:lang w:eastAsia="it-IT"/>
        </w:rPr>
        <w:t>“Lo spirito di povertà dovrà anche presiedere, insieme con la preoccupazione pastorale, alla scelta dei campi di lavoro più adatti alle persone e alle istituzioni della Chi</w:t>
      </w:r>
      <w:r w:rsidR="0006400F" w:rsidRPr="00440855">
        <w:rPr>
          <w:rFonts w:ascii="Times New Roman" w:eastAsia="Times New Roman" w:hAnsi="Times New Roman" w:cs="Times New Roman"/>
          <w:color w:val="333333"/>
          <w:sz w:val="24"/>
          <w:szCs w:val="28"/>
          <w:lang w:eastAsia="it-IT"/>
        </w:rPr>
        <w:t>esa. Se in questa scelta il fin</w:t>
      </w:r>
      <w:r w:rsidRPr="00440855">
        <w:rPr>
          <w:rFonts w:ascii="Times New Roman" w:eastAsia="Times New Roman" w:hAnsi="Times New Roman" w:cs="Times New Roman"/>
          <w:color w:val="333333"/>
          <w:sz w:val="24"/>
          <w:szCs w:val="28"/>
          <w:lang w:eastAsia="it-IT"/>
        </w:rPr>
        <w:t>e di lucro è prevalente, si è fuori strada. Quando si commette questo errore, oltre il rischio di dare al mondo una controtestimonianza, si può mettere seriamente in pericolo la vocazione di chi ha cercato nella comunità il mezzo per vivere il Vangelo nella carità e nell'apostolato e s'accorge (se non s'accorge è peggio) d'essere divenuto soltanto uno strumento per far guadagnare soldi all'istituzione”</w:t>
      </w:r>
      <w:r w:rsidRPr="00440855">
        <w:rPr>
          <w:rStyle w:val="Rimandonotaapidipagina"/>
          <w:rFonts w:ascii="Times New Roman" w:eastAsia="Times New Roman" w:hAnsi="Times New Roman" w:cs="Times New Roman"/>
          <w:color w:val="333333"/>
          <w:sz w:val="24"/>
          <w:szCs w:val="28"/>
          <w:lang w:eastAsia="it-IT"/>
        </w:rPr>
        <w:footnoteReference w:id="93"/>
      </w:r>
      <w:r w:rsidRPr="00440855">
        <w:rPr>
          <w:rFonts w:ascii="Times New Roman" w:eastAsia="Times New Roman" w:hAnsi="Times New Roman" w:cs="Times New Roman"/>
          <w:color w:val="333333"/>
          <w:sz w:val="24"/>
          <w:szCs w:val="28"/>
          <w:lang w:eastAsia="it-IT"/>
        </w:rPr>
        <w:t>.</w:t>
      </w:r>
    </w:p>
    <w:p w14:paraId="103F597D" w14:textId="77777777" w:rsidR="007A66CC" w:rsidRPr="00440855" w:rsidRDefault="007A66CC" w:rsidP="00976660">
      <w:pPr>
        <w:shd w:val="clear" w:color="auto" w:fill="FFFFFF"/>
        <w:ind w:firstLine="0"/>
        <w:jc w:val="both"/>
        <w:rPr>
          <w:rFonts w:ascii="Times New Roman" w:eastAsia="Times New Roman" w:hAnsi="Times New Roman" w:cs="Times New Roman"/>
          <w:color w:val="333333"/>
          <w:sz w:val="24"/>
          <w:szCs w:val="28"/>
          <w:lang w:eastAsia="it-IT"/>
        </w:rPr>
      </w:pPr>
    </w:p>
    <w:p w14:paraId="6958CB27" w14:textId="77777777" w:rsidR="007A66CC" w:rsidRPr="00440855" w:rsidRDefault="007A66CC" w:rsidP="007A66CC">
      <w:pPr>
        <w:shd w:val="clear" w:color="auto" w:fill="FFFFFF"/>
        <w:ind w:firstLine="708"/>
        <w:jc w:val="both"/>
        <w:rPr>
          <w:rFonts w:ascii="Times New Roman" w:eastAsia="Times New Roman" w:hAnsi="Times New Roman" w:cs="Times New Roman"/>
          <w:color w:val="333333"/>
          <w:sz w:val="24"/>
          <w:szCs w:val="28"/>
          <w:lang w:eastAsia="it-IT"/>
        </w:rPr>
      </w:pPr>
      <w:r w:rsidRPr="00440855">
        <w:rPr>
          <w:rFonts w:ascii="Times New Roman" w:eastAsia="Times New Roman" w:hAnsi="Times New Roman" w:cs="Times New Roman"/>
          <w:color w:val="333333"/>
          <w:sz w:val="24"/>
          <w:szCs w:val="28"/>
          <w:lang w:eastAsia="it-IT"/>
        </w:rPr>
        <w:t>Quindi calandosi nel concreto della vita della comunità ecclesiale</w:t>
      </w:r>
      <w:r w:rsidR="00C02744" w:rsidRPr="00440855">
        <w:rPr>
          <w:rFonts w:ascii="Times New Roman" w:eastAsia="Times New Roman" w:hAnsi="Times New Roman" w:cs="Times New Roman"/>
          <w:color w:val="333333"/>
          <w:sz w:val="24"/>
          <w:szCs w:val="28"/>
          <w:lang w:eastAsia="it-IT"/>
        </w:rPr>
        <w:t xml:space="preserve"> indicava:</w:t>
      </w:r>
    </w:p>
    <w:p w14:paraId="0E768098" w14:textId="77777777" w:rsidR="00C02744" w:rsidRPr="00440855" w:rsidRDefault="00C02744" w:rsidP="007A66CC">
      <w:pPr>
        <w:shd w:val="clear" w:color="auto" w:fill="FFFFFF"/>
        <w:ind w:firstLine="708"/>
        <w:jc w:val="both"/>
        <w:rPr>
          <w:rFonts w:ascii="Times New Roman" w:eastAsia="Times New Roman" w:hAnsi="Times New Roman" w:cs="Times New Roman"/>
          <w:color w:val="333333"/>
          <w:sz w:val="24"/>
          <w:szCs w:val="28"/>
          <w:lang w:eastAsia="it-IT"/>
        </w:rPr>
      </w:pPr>
    </w:p>
    <w:p w14:paraId="7330107F" w14:textId="77777777" w:rsidR="00C02744" w:rsidRPr="00440855" w:rsidRDefault="00C02744" w:rsidP="00AA183D">
      <w:pPr>
        <w:shd w:val="clear" w:color="auto" w:fill="FFFFFF"/>
        <w:ind w:left="708" w:firstLine="0"/>
        <w:jc w:val="both"/>
        <w:rPr>
          <w:rFonts w:ascii="Times New Roman" w:eastAsia="Times New Roman" w:hAnsi="Times New Roman" w:cs="Times New Roman"/>
          <w:color w:val="333333"/>
          <w:sz w:val="24"/>
          <w:szCs w:val="28"/>
          <w:lang w:eastAsia="it-IT"/>
        </w:rPr>
      </w:pPr>
      <w:r w:rsidRPr="00440855">
        <w:rPr>
          <w:rFonts w:ascii="Times New Roman" w:eastAsia="Times New Roman" w:hAnsi="Times New Roman" w:cs="Times New Roman"/>
          <w:color w:val="333333"/>
          <w:sz w:val="24"/>
          <w:szCs w:val="28"/>
          <w:lang w:eastAsia="it-IT"/>
        </w:rPr>
        <w:t>“Nella costruzione e nell'arredamento delle chiese e dei locali richiesti dallo svolgimento delle attività pastorali è necessario evitare le spese non richieste dalle esigenze funzionali e da un decoro rettamente inteso, che nulla ha da fare con la ricchezza e lo sfarzo.</w:t>
      </w:r>
    </w:p>
    <w:p w14:paraId="15F5CAB4" w14:textId="77777777" w:rsidR="00C02744" w:rsidRPr="00440855" w:rsidRDefault="00C02744" w:rsidP="00AA183D">
      <w:pPr>
        <w:shd w:val="clear" w:color="auto" w:fill="FFFFFF"/>
        <w:ind w:left="708" w:firstLine="0"/>
        <w:jc w:val="both"/>
        <w:rPr>
          <w:rFonts w:ascii="Times New Roman" w:eastAsia="Times New Roman" w:hAnsi="Times New Roman" w:cs="Times New Roman"/>
          <w:color w:val="333333"/>
          <w:sz w:val="24"/>
          <w:szCs w:val="28"/>
          <w:lang w:eastAsia="it-IT"/>
        </w:rPr>
      </w:pPr>
      <w:r w:rsidRPr="00440855">
        <w:rPr>
          <w:rFonts w:ascii="Times New Roman" w:eastAsia="Times New Roman" w:hAnsi="Times New Roman" w:cs="Times New Roman"/>
          <w:color w:val="333333"/>
          <w:sz w:val="24"/>
          <w:szCs w:val="28"/>
          <w:lang w:eastAsia="it-IT"/>
        </w:rPr>
        <w:t>In ogni caso, la ricerca dei mezzi economici necessari all'azione pastorale non deve mai indurre a compromessi con qualsiasi forma di potere  - si pensa naturalmente al potere politico e a quello economico, che del resto spesso si implicano a vicenda - che mettano in qualsiasi modo in pericolo la piena libertà della Chiesa e le impediscano di agire secondo lo spirito del Vangelo”</w:t>
      </w:r>
      <w:r w:rsidRPr="00440855">
        <w:rPr>
          <w:rStyle w:val="Rimandonotaapidipagina"/>
          <w:rFonts w:ascii="Times New Roman" w:eastAsia="Times New Roman" w:hAnsi="Times New Roman" w:cs="Times New Roman"/>
          <w:color w:val="333333"/>
          <w:sz w:val="24"/>
          <w:szCs w:val="28"/>
          <w:lang w:eastAsia="it-IT"/>
        </w:rPr>
        <w:footnoteReference w:id="94"/>
      </w:r>
      <w:r w:rsidRPr="00440855">
        <w:rPr>
          <w:rFonts w:ascii="Times New Roman" w:eastAsia="Times New Roman" w:hAnsi="Times New Roman" w:cs="Times New Roman"/>
          <w:color w:val="333333"/>
          <w:sz w:val="24"/>
          <w:szCs w:val="28"/>
          <w:lang w:eastAsia="it-IT"/>
        </w:rPr>
        <w:t>.</w:t>
      </w:r>
    </w:p>
    <w:p w14:paraId="116E2AE5" w14:textId="77777777" w:rsidR="00AA183D" w:rsidRPr="00440855" w:rsidRDefault="00AA183D" w:rsidP="00C02744">
      <w:pPr>
        <w:shd w:val="clear" w:color="auto" w:fill="FFFFFF"/>
        <w:ind w:firstLine="0"/>
        <w:jc w:val="both"/>
        <w:rPr>
          <w:rFonts w:ascii="Times New Roman" w:eastAsia="Times New Roman" w:hAnsi="Times New Roman" w:cs="Times New Roman"/>
          <w:color w:val="333333"/>
          <w:sz w:val="24"/>
          <w:szCs w:val="28"/>
          <w:lang w:eastAsia="it-IT"/>
        </w:rPr>
      </w:pPr>
    </w:p>
    <w:p w14:paraId="4A703BF4" w14:textId="77777777" w:rsidR="00143EDD" w:rsidRPr="00440855" w:rsidRDefault="00143EDD" w:rsidP="00143EDD">
      <w:pPr>
        <w:ind w:firstLine="708"/>
        <w:jc w:val="both"/>
        <w:rPr>
          <w:rFonts w:ascii="Times New Roman" w:hAnsi="Times New Roman" w:cs="Times New Roman"/>
          <w:sz w:val="24"/>
          <w:szCs w:val="28"/>
        </w:rPr>
      </w:pPr>
      <w:r w:rsidRPr="00440855">
        <w:rPr>
          <w:rFonts w:ascii="Times New Roman" w:hAnsi="Times New Roman" w:cs="Times New Roman"/>
          <w:b/>
          <w:i/>
          <w:sz w:val="24"/>
          <w:szCs w:val="28"/>
        </w:rPr>
        <w:t xml:space="preserve">Le Beatitudini conducono a meditare sul cammino sinodale </w:t>
      </w:r>
      <w:r w:rsidRPr="00440855">
        <w:rPr>
          <w:rFonts w:ascii="Times New Roman" w:hAnsi="Times New Roman" w:cs="Times New Roman"/>
          <w:sz w:val="24"/>
          <w:szCs w:val="28"/>
        </w:rPr>
        <w:t>che la Chiesa italiana, sollecitata da papa Francesco, ha intrapreso.</w:t>
      </w:r>
    </w:p>
    <w:p w14:paraId="4EB8D249" w14:textId="77777777" w:rsidR="0071648D" w:rsidRPr="00440855" w:rsidRDefault="00790959" w:rsidP="00143EDD">
      <w:pPr>
        <w:ind w:firstLine="708"/>
        <w:jc w:val="both"/>
        <w:rPr>
          <w:rFonts w:ascii="Times New Roman" w:hAnsi="Times New Roman" w:cs="Times New Roman"/>
          <w:sz w:val="24"/>
          <w:szCs w:val="28"/>
        </w:rPr>
      </w:pPr>
      <w:r w:rsidRPr="00440855">
        <w:rPr>
          <w:rFonts w:ascii="Times New Roman" w:hAnsi="Times New Roman" w:cs="Times New Roman"/>
          <w:sz w:val="24"/>
          <w:szCs w:val="28"/>
        </w:rPr>
        <w:t xml:space="preserve">Sarà un cammino fecondo se partirà dalla consapevolezza che la Chiesa italiana – anche la nostra – è più debole, più povera, di </w:t>
      </w:r>
      <w:r w:rsidR="00143EDD" w:rsidRPr="00440855">
        <w:rPr>
          <w:rFonts w:ascii="Times New Roman" w:hAnsi="Times New Roman" w:cs="Times New Roman"/>
          <w:sz w:val="24"/>
          <w:szCs w:val="28"/>
        </w:rPr>
        <w:t>nell’annunciare e testimoniare l’evangelo in un mondo che è cambiato a livello sociale e culturale: la pandemia ha solo fatto emergere un</w:t>
      </w:r>
      <w:r w:rsidR="00CC5B06" w:rsidRPr="00440855">
        <w:rPr>
          <w:rFonts w:ascii="Times New Roman" w:hAnsi="Times New Roman" w:cs="Times New Roman"/>
          <w:sz w:val="24"/>
          <w:szCs w:val="28"/>
        </w:rPr>
        <w:t>a disaffezione</w:t>
      </w:r>
      <w:r w:rsidR="0071648D" w:rsidRPr="00440855">
        <w:rPr>
          <w:rFonts w:ascii="Times New Roman" w:hAnsi="Times New Roman" w:cs="Times New Roman"/>
          <w:sz w:val="24"/>
          <w:szCs w:val="28"/>
        </w:rPr>
        <w:t xml:space="preserve"> già in atto; chi non è tornato dopo la riapertura delle Chiese per lo p</w:t>
      </w:r>
      <w:r w:rsidR="003C69A7" w:rsidRPr="00440855">
        <w:rPr>
          <w:rFonts w:ascii="Times New Roman" w:hAnsi="Times New Roman" w:cs="Times New Roman"/>
          <w:sz w:val="24"/>
          <w:szCs w:val="28"/>
        </w:rPr>
        <w:t>iù non lo ha fatto per paura di contagi</w:t>
      </w:r>
      <w:r w:rsidR="0071648D" w:rsidRPr="00440855">
        <w:rPr>
          <w:rFonts w:ascii="Times New Roman" w:hAnsi="Times New Roman" w:cs="Times New Roman"/>
          <w:sz w:val="24"/>
          <w:szCs w:val="28"/>
        </w:rPr>
        <w:t xml:space="preserve">, ma per aver </w:t>
      </w:r>
      <w:r w:rsidR="00CC5B06" w:rsidRPr="00440855">
        <w:rPr>
          <w:rFonts w:ascii="Times New Roman" w:hAnsi="Times New Roman" w:cs="Times New Roman"/>
          <w:sz w:val="24"/>
          <w:szCs w:val="28"/>
        </w:rPr>
        <w:t>trovato</w:t>
      </w:r>
      <w:r w:rsidR="003C69A7" w:rsidRPr="00440855">
        <w:rPr>
          <w:rFonts w:ascii="Times New Roman" w:hAnsi="Times New Roman" w:cs="Times New Roman"/>
          <w:sz w:val="24"/>
          <w:szCs w:val="28"/>
        </w:rPr>
        <w:t xml:space="preserve"> sufficienti i</w:t>
      </w:r>
      <w:r w:rsidR="00CC5B06" w:rsidRPr="00440855">
        <w:rPr>
          <w:rFonts w:ascii="Times New Roman" w:hAnsi="Times New Roman" w:cs="Times New Roman"/>
          <w:sz w:val="24"/>
          <w:szCs w:val="28"/>
        </w:rPr>
        <w:t xml:space="preserve"> surrogati (quali le liturgie sui mezzi di comunicazione sociale)</w:t>
      </w:r>
      <w:r w:rsidR="0071648D" w:rsidRPr="00440855">
        <w:rPr>
          <w:rFonts w:ascii="Times New Roman" w:hAnsi="Times New Roman" w:cs="Times New Roman"/>
          <w:sz w:val="24"/>
          <w:szCs w:val="28"/>
        </w:rPr>
        <w:t>.</w:t>
      </w:r>
    </w:p>
    <w:p w14:paraId="236821C6" w14:textId="77777777" w:rsidR="00143EDD" w:rsidRPr="00440855" w:rsidRDefault="0071648D" w:rsidP="00143EDD">
      <w:pPr>
        <w:ind w:firstLine="708"/>
        <w:jc w:val="both"/>
        <w:rPr>
          <w:rFonts w:ascii="Times New Roman" w:hAnsi="Times New Roman" w:cs="Times New Roman"/>
          <w:sz w:val="24"/>
          <w:szCs w:val="28"/>
        </w:rPr>
      </w:pPr>
      <w:r w:rsidRPr="00440855">
        <w:rPr>
          <w:rFonts w:ascii="Times New Roman" w:hAnsi="Times New Roman" w:cs="Times New Roman"/>
          <w:sz w:val="24"/>
          <w:szCs w:val="28"/>
        </w:rPr>
        <w:lastRenderedPageBreak/>
        <w:t xml:space="preserve">Il cammino sinodale sarà fecondo se partirà dalla consapevolezza della povertà di ciascuno, del bisogno </w:t>
      </w:r>
      <w:r w:rsidR="003C69A7" w:rsidRPr="00440855">
        <w:rPr>
          <w:rFonts w:ascii="Times New Roman" w:hAnsi="Times New Roman" w:cs="Times New Roman"/>
          <w:sz w:val="24"/>
          <w:szCs w:val="28"/>
        </w:rPr>
        <w:t xml:space="preserve">di ciascuno </w:t>
      </w:r>
      <w:r w:rsidRPr="00440855">
        <w:rPr>
          <w:rFonts w:ascii="Times New Roman" w:hAnsi="Times New Roman" w:cs="Times New Roman"/>
          <w:sz w:val="24"/>
          <w:szCs w:val="28"/>
        </w:rPr>
        <w:t>di essere evangelizzato da ogni fratello e sorella con i quali condivide il cammino dietro all’unico Maestro</w:t>
      </w:r>
      <w:r w:rsidR="003C69A7" w:rsidRPr="00440855">
        <w:rPr>
          <w:rStyle w:val="Rimandonotaapidipagina"/>
          <w:rFonts w:ascii="Times New Roman" w:hAnsi="Times New Roman" w:cs="Times New Roman"/>
          <w:sz w:val="24"/>
          <w:szCs w:val="28"/>
        </w:rPr>
        <w:footnoteReference w:id="95"/>
      </w:r>
      <w:r w:rsidRPr="00440855">
        <w:rPr>
          <w:rFonts w:ascii="Times New Roman" w:hAnsi="Times New Roman" w:cs="Times New Roman"/>
          <w:sz w:val="24"/>
          <w:szCs w:val="28"/>
        </w:rPr>
        <w:t xml:space="preserve">. </w:t>
      </w:r>
      <w:r w:rsidR="00DF4D88" w:rsidRPr="00440855">
        <w:rPr>
          <w:rFonts w:ascii="Times New Roman" w:hAnsi="Times New Roman" w:cs="Times New Roman"/>
          <w:sz w:val="24"/>
          <w:szCs w:val="28"/>
        </w:rPr>
        <w:t xml:space="preserve">Bisognerà </w:t>
      </w:r>
      <w:r w:rsidR="001A3546" w:rsidRPr="00440855">
        <w:rPr>
          <w:rFonts w:ascii="Times New Roman" w:hAnsi="Times New Roman" w:cs="Times New Roman"/>
          <w:sz w:val="24"/>
          <w:szCs w:val="28"/>
        </w:rPr>
        <w:t>ricordare</w:t>
      </w:r>
      <w:r w:rsidR="000C2C01" w:rsidRPr="00440855">
        <w:rPr>
          <w:rFonts w:ascii="Times New Roman" w:hAnsi="Times New Roman" w:cs="Times New Roman"/>
          <w:sz w:val="24"/>
          <w:szCs w:val="28"/>
        </w:rPr>
        <w:t xml:space="preserve"> l’esperienza dei grandi padri </w:t>
      </w:r>
      <w:r w:rsidR="00DF4D88" w:rsidRPr="00440855">
        <w:rPr>
          <w:rFonts w:ascii="Times New Roman" w:hAnsi="Times New Roman" w:cs="Times New Roman"/>
          <w:sz w:val="24"/>
          <w:szCs w:val="28"/>
        </w:rPr>
        <w:t>del mo</w:t>
      </w:r>
      <w:r w:rsidR="001A3546" w:rsidRPr="00440855">
        <w:rPr>
          <w:rFonts w:ascii="Times New Roman" w:hAnsi="Times New Roman" w:cs="Times New Roman"/>
          <w:sz w:val="24"/>
          <w:szCs w:val="28"/>
        </w:rPr>
        <w:t>nachesimo antico che non esitavano ad affermare</w:t>
      </w:r>
      <w:r w:rsidR="00DF4D88" w:rsidRPr="00440855">
        <w:rPr>
          <w:rFonts w:ascii="Times New Roman" w:hAnsi="Times New Roman" w:cs="Times New Roman"/>
          <w:sz w:val="24"/>
          <w:szCs w:val="28"/>
        </w:rPr>
        <w:t>: “</w:t>
      </w:r>
      <w:r w:rsidR="001A3546" w:rsidRPr="00440855">
        <w:rPr>
          <w:rFonts w:ascii="Times New Roman" w:hAnsi="Times New Roman" w:cs="Times New Roman"/>
          <w:sz w:val="24"/>
          <w:szCs w:val="28"/>
        </w:rPr>
        <w:t>spesso è proprio al più piccolo che il Signore rivela la soluzione migliore</w:t>
      </w:r>
      <w:r w:rsidR="00DF4D88" w:rsidRPr="00440855">
        <w:rPr>
          <w:rFonts w:ascii="Times New Roman" w:hAnsi="Times New Roman" w:cs="Times New Roman"/>
          <w:sz w:val="24"/>
          <w:szCs w:val="28"/>
        </w:rPr>
        <w:t>”</w:t>
      </w:r>
      <w:r w:rsidR="00DF4D88" w:rsidRPr="00440855">
        <w:rPr>
          <w:rStyle w:val="Rimandonotaapidipagina"/>
          <w:rFonts w:ascii="Times New Roman" w:hAnsi="Times New Roman" w:cs="Times New Roman"/>
          <w:sz w:val="24"/>
          <w:szCs w:val="28"/>
        </w:rPr>
        <w:footnoteReference w:id="96"/>
      </w:r>
      <w:r w:rsidR="00DF4D88" w:rsidRPr="00440855">
        <w:rPr>
          <w:rFonts w:ascii="Times New Roman" w:hAnsi="Times New Roman" w:cs="Times New Roman"/>
          <w:sz w:val="24"/>
          <w:szCs w:val="28"/>
        </w:rPr>
        <w:t>.</w:t>
      </w:r>
    </w:p>
    <w:p w14:paraId="6CE467F1" w14:textId="77777777" w:rsidR="009959C0" w:rsidRPr="00440855" w:rsidRDefault="00DF4D88" w:rsidP="00143EDD">
      <w:pPr>
        <w:ind w:firstLine="708"/>
        <w:jc w:val="both"/>
        <w:rPr>
          <w:rFonts w:ascii="Times New Roman" w:hAnsi="Times New Roman" w:cs="Times New Roman"/>
          <w:sz w:val="24"/>
          <w:szCs w:val="28"/>
        </w:rPr>
      </w:pPr>
      <w:r w:rsidRPr="00440855">
        <w:rPr>
          <w:rFonts w:ascii="Times New Roman" w:hAnsi="Times New Roman" w:cs="Times New Roman"/>
          <w:sz w:val="24"/>
          <w:szCs w:val="28"/>
        </w:rPr>
        <w:t xml:space="preserve">Mons. Domenico Battaglia, </w:t>
      </w:r>
      <w:r w:rsidR="00B97D72" w:rsidRPr="00440855">
        <w:rPr>
          <w:rFonts w:ascii="Times New Roman" w:hAnsi="Times New Roman" w:cs="Times New Roman"/>
          <w:sz w:val="24"/>
          <w:szCs w:val="28"/>
        </w:rPr>
        <w:t xml:space="preserve">arcivescovo di Napoli, </w:t>
      </w:r>
      <w:r w:rsidRPr="00440855">
        <w:rPr>
          <w:rFonts w:ascii="Times New Roman" w:hAnsi="Times New Roman" w:cs="Times New Roman"/>
          <w:sz w:val="24"/>
          <w:szCs w:val="28"/>
        </w:rPr>
        <w:t>intervista</w:t>
      </w:r>
      <w:r w:rsidR="0006400F" w:rsidRPr="00440855">
        <w:rPr>
          <w:rFonts w:ascii="Times New Roman" w:hAnsi="Times New Roman" w:cs="Times New Roman"/>
          <w:sz w:val="24"/>
          <w:szCs w:val="28"/>
        </w:rPr>
        <w:t>to</w:t>
      </w:r>
      <w:r w:rsidRPr="00440855">
        <w:rPr>
          <w:rFonts w:ascii="Times New Roman" w:hAnsi="Times New Roman" w:cs="Times New Roman"/>
          <w:sz w:val="24"/>
          <w:szCs w:val="28"/>
        </w:rPr>
        <w:t xml:space="preserve"> su</w:t>
      </w:r>
      <w:r w:rsidR="00B97D72" w:rsidRPr="00440855">
        <w:rPr>
          <w:rFonts w:ascii="Times New Roman" w:hAnsi="Times New Roman" w:cs="Times New Roman"/>
          <w:sz w:val="24"/>
          <w:szCs w:val="28"/>
        </w:rPr>
        <w:t>l</w:t>
      </w:r>
      <w:r w:rsidRPr="00440855">
        <w:rPr>
          <w:rFonts w:ascii="Times New Roman" w:hAnsi="Times New Roman" w:cs="Times New Roman"/>
          <w:sz w:val="24"/>
          <w:szCs w:val="28"/>
        </w:rPr>
        <w:t xml:space="preserve"> </w:t>
      </w:r>
      <w:r w:rsidR="00CE4CFC" w:rsidRPr="00440855">
        <w:rPr>
          <w:rFonts w:ascii="Times New Roman" w:hAnsi="Times New Roman" w:cs="Times New Roman"/>
          <w:sz w:val="24"/>
          <w:szCs w:val="28"/>
        </w:rPr>
        <w:t>percorso sinodale</w:t>
      </w:r>
      <w:r w:rsidR="0006400F" w:rsidRPr="00440855">
        <w:rPr>
          <w:rFonts w:ascii="Times New Roman" w:hAnsi="Times New Roman" w:cs="Times New Roman"/>
          <w:sz w:val="24"/>
          <w:szCs w:val="28"/>
        </w:rPr>
        <w:t xml:space="preserve"> della Chiesa in Italia</w:t>
      </w:r>
      <w:r w:rsidR="00CE4CFC" w:rsidRPr="00440855">
        <w:rPr>
          <w:rFonts w:ascii="Times New Roman" w:hAnsi="Times New Roman" w:cs="Times New Roman"/>
          <w:sz w:val="24"/>
          <w:szCs w:val="28"/>
        </w:rPr>
        <w:t xml:space="preserve">, si soffermava su questa </w:t>
      </w:r>
      <w:r w:rsidR="00CC5B06" w:rsidRPr="00440855">
        <w:rPr>
          <w:rFonts w:ascii="Times New Roman" w:hAnsi="Times New Roman" w:cs="Times New Roman"/>
          <w:sz w:val="24"/>
          <w:szCs w:val="28"/>
        </w:rPr>
        <w:t>dimensione</w:t>
      </w:r>
      <w:r w:rsidR="00CE4CFC" w:rsidRPr="00440855">
        <w:rPr>
          <w:rFonts w:ascii="Times New Roman" w:hAnsi="Times New Roman" w:cs="Times New Roman"/>
          <w:sz w:val="24"/>
          <w:szCs w:val="28"/>
        </w:rPr>
        <w:t xml:space="preserve"> di ascolto</w:t>
      </w:r>
      <w:r w:rsidR="00CC5B06" w:rsidRPr="00440855">
        <w:rPr>
          <w:rFonts w:ascii="Times New Roman" w:hAnsi="Times New Roman" w:cs="Times New Roman"/>
          <w:sz w:val="24"/>
          <w:szCs w:val="28"/>
        </w:rPr>
        <w:t xml:space="preserve"> ad ampio raggio</w:t>
      </w:r>
      <w:r w:rsidRPr="00440855">
        <w:rPr>
          <w:rFonts w:ascii="Times New Roman" w:hAnsi="Times New Roman" w:cs="Times New Roman"/>
          <w:sz w:val="24"/>
          <w:szCs w:val="28"/>
        </w:rPr>
        <w:t xml:space="preserve">: </w:t>
      </w:r>
    </w:p>
    <w:p w14:paraId="11747F8A" w14:textId="77777777" w:rsidR="009959C0" w:rsidRPr="00440855" w:rsidRDefault="009959C0" w:rsidP="009959C0">
      <w:pPr>
        <w:ind w:firstLine="0"/>
        <w:jc w:val="both"/>
        <w:rPr>
          <w:rFonts w:ascii="Times New Roman" w:hAnsi="Times New Roman" w:cs="Times New Roman"/>
          <w:sz w:val="24"/>
          <w:szCs w:val="28"/>
        </w:rPr>
      </w:pPr>
    </w:p>
    <w:p w14:paraId="3D4D95B1" w14:textId="77777777" w:rsidR="00DF4D88" w:rsidRPr="00440855" w:rsidRDefault="00DF4D88" w:rsidP="00EA4E6C">
      <w:pPr>
        <w:ind w:left="708" w:firstLine="0"/>
        <w:jc w:val="both"/>
        <w:rPr>
          <w:rFonts w:ascii="Times New Roman" w:hAnsi="Times New Roman" w:cs="Times New Roman"/>
          <w:sz w:val="24"/>
          <w:szCs w:val="28"/>
        </w:rPr>
      </w:pPr>
      <w:r w:rsidRPr="00440855">
        <w:rPr>
          <w:rFonts w:ascii="Times New Roman" w:hAnsi="Times New Roman" w:cs="Times New Roman"/>
          <w:sz w:val="24"/>
          <w:szCs w:val="28"/>
        </w:rPr>
        <w:t>“Il percorso s</w:t>
      </w:r>
      <w:r w:rsidR="009959C0" w:rsidRPr="00440855">
        <w:rPr>
          <w:rFonts w:ascii="Times New Roman" w:hAnsi="Times New Roman" w:cs="Times New Roman"/>
          <w:sz w:val="24"/>
          <w:szCs w:val="28"/>
        </w:rPr>
        <w:t>i</w:t>
      </w:r>
      <w:r w:rsidRPr="00440855">
        <w:rPr>
          <w:rFonts w:ascii="Times New Roman" w:hAnsi="Times New Roman" w:cs="Times New Roman"/>
          <w:sz w:val="24"/>
          <w:szCs w:val="28"/>
        </w:rPr>
        <w:t xml:space="preserve">nodale per essere fedele a se stesso deve essere capace di non lasciare indietro nessuno, di evitare che una voce, una qualsiasi voce ecclesiale per pregiudizio </w:t>
      </w:r>
      <w:r w:rsidR="009959C0" w:rsidRPr="00440855">
        <w:rPr>
          <w:rFonts w:ascii="Times New Roman" w:hAnsi="Times New Roman" w:cs="Times New Roman"/>
          <w:sz w:val="24"/>
          <w:szCs w:val="28"/>
        </w:rPr>
        <w:t>o preconcetto non venga ascoltata. E questo vale certamente per il variegato mondo delle associazioni, dei movimenti, delle comunità presenti nella Chiesa italiana. Però bisogna anche dire che il vero cammino sinodale coinvolge tutti non solo perché tutti vengono ascoltati ma anche perchè tutti, ma proprio tutti, siamo chiamati ad ascoltarci gli uni gli altri e quindi a verificarci, a correggerci, a rivedere alcune posizioni e tentennamenti. Insomma vale per il sinodo quello che vale per ogni incontro autentico, reale: non esci uguale a prima, non vieni fuori imm</w:t>
      </w:r>
      <w:r w:rsidR="00CC5B06" w:rsidRPr="00440855">
        <w:rPr>
          <w:rFonts w:ascii="Times New Roman" w:hAnsi="Times New Roman" w:cs="Times New Roman"/>
          <w:sz w:val="24"/>
          <w:szCs w:val="28"/>
        </w:rPr>
        <w:t>utato ed indenne ma piuttosto c</w:t>
      </w:r>
      <w:r w:rsidR="009959C0" w:rsidRPr="00440855">
        <w:rPr>
          <w:rFonts w:ascii="Times New Roman" w:hAnsi="Times New Roman" w:cs="Times New Roman"/>
          <w:sz w:val="24"/>
          <w:szCs w:val="28"/>
        </w:rPr>
        <w:t>a</w:t>
      </w:r>
      <w:r w:rsidR="00CC5B06" w:rsidRPr="00440855">
        <w:rPr>
          <w:rFonts w:ascii="Times New Roman" w:hAnsi="Times New Roman" w:cs="Times New Roman"/>
          <w:sz w:val="24"/>
          <w:szCs w:val="28"/>
        </w:rPr>
        <w:t>m</w:t>
      </w:r>
      <w:r w:rsidR="009959C0" w:rsidRPr="00440855">
        <w:rPr>
          <w:rFonts w:ascii="Times New Roman" w:hAnsi="Times New Roman" w:cs="Times New Roman"/>
          <w:sz w:val="24"/>
          <w:szCs w:val="28"/>
        </w:rPr>
        <w:t>biato, maturato, cresciuto. E se questo non avviene significa che non c’è stato vero dialogo, vero ascolto”</w:t>
      </w:r>
      <w:r w:rsidR="009959C0" w:rsidRPr="00440855">
        <w:rPr>
          <w:rStyle w:val="Rimandonotaapidipagina"/>
          <w:rFonts w:ascii="Times New Roman" w:hAnsi="Times New Roman" w:cs="Times New Roman"/>
          <w:sz w:val="24"/>
          <w:szCs w:val="28"/>
        </w:rPr>
        <w:footnoteReference w:id="97"/>
      </w:r>
      <w:r w:rsidR="009959C0" w:rsidRPr="00440855">
        <w:rPr>
          <w:rFonts w:ascii="Times New Roman" w:hAnsi="Times New Roman" w:cs="Times New Roman"/>
          <w:sz w:val="24"/>
          <w:szCs w:val="28"/>
        </w:rPr>
        <w:t>.</w:t>
      </w:r>
    </w:p>
    <w:p w14:paraId="647488DB" w14:textId="77777777" w:rsidR="000C2C01" w:rsidRPr="00440855" w:rsidRDefault="000C2C01" w:rsidP="009959C0">
      <w:pPr>
        <w:ind w:firstLine="0"/>
        <w:jc w:val="both"/>
        <w:rPr>
          <w:rFonts w:ascii="Times New Roman" w:hAnsi="Times New Roman" w:cs="Times New Roman"/>
          <w:sz w:val="24"/>
          <w:szCs w:val="28"/>
        </w:rPr>
      </w:pPr>
    </w:p>
    <w:p w14:paraId="65B3266D" w14:textId="77777777" w:rsidR="000C2C01" w:rsidRPr="00440855" w:rsidRDefault="000C2C01" w:rsidP="009959C0">
      <w:pPr>
        <w:ind w:firstLine="0"/>
        <w:jc w:val="both"/>
        <w:rPr>
          <w:rFonts w:ascii="Times New Roman" w:hAnsi="Times New Roman" w:cs="Times New Roman"/>
          <w:sz w:val="24"/>
          <w:szCs w:val="28"/>
        </w:rPr>
      </w:pPr>
      <w:r w:rsidRPr="00440855">
        <w:rPr>
          <w:rFonts w:ascii="Times New Roman" w:hAnsi="Times New Roman" w:cs="Times New Roman"/>
          <w:sz w:val="24"/>
          <w:szCs w:val="28"/>
        </w:rPr>
        <w:tab/>
        <w:t>Il percorso sinodale</w:t>
      </w:r>
      <w:r w:rsidR="00CC5B06" w:rsidRPr="00440855">
        <w:rPr>
          <w:rFonts w:ascii="Times New Roman" w:hAnsi="Times New Roman" w:cs="Times New Roman"/>
          <w:sz w:val="24"/>
          <w:szCs w:val="28"/>
        </w:rPr>
        <w:t>, inolt</w:t>
      </w:r>
      <w:r w:rsidR="00CE4CFC" w:rsidRPr="00440855">
        <w:rPr>
          <w:rFonts w:ascii="Times New Roman" w:hAnsi="Times New Roman" w:cs="Times New Roman"/>
          <w:sz w:val="24"/>
          <w:szCs w:val="28"/>
        </w:rPr>
        <w:t>re,</w:t>
      </w:r>
      <w:r w:rsidRPr="00440855">
        <w:rPr>
          <w:rFonts w:ascii="Times New Roman" w:hAnsi="Times New Roman" w:cs="Times New Roman"/>
          <w:sz w:val="24"/>
          <w:szCs w:val="28"/>
        </w:rPr>
        <w:t xml:space="preserve"> sarà fecondo se sarà attento ai poveri ed impoveriti </w:t>
      </w:r>
      <w:r w:rsidR="00EA4E6C" w:rsidRPr="00440855">
        <w:rPr>
          <w:rFonts w:ascii="Times New Roman" w:hAnsi="Times New Roman" w:cs="Times New Roman"/>
          <w:sz w:val="24"/>
          <w:szCs w:val="28"/>
        </w:rPr>
        <w:t>presenti in ogni luogo del mondo,</w:t>
      </w:r>
      <w:r w:rsidR="0026773A" w:rsidRPr="00440855">
        <w:rPr>
          <w:rFonts w:ascii="Times New Roman" w:hAnsi="Times New Roman" w:cs="Times New Roman"/>
          <w:sz w:val="24"/>
          <w:szCs w:val="28"/>
        </w:rPr>
        <w:t xml:space="preserve"> anche in Italia e oggi anche </w:t>
      </w:r>
      <w:r w:rsidR="00EA4E6C" w:rsidRPr="00440855">
        <w:rPr>
          <w:rFonts w:ascii="Times New Roman" w:hAnsi="Times New Roman" w:cs="Times New Roman"/>
          <w:sz w:val="24"/>
          <w:szCs w:val="28"/>
        </w:rPr>
        <w:t>i</w:t>
      </w:r>
      <w:r w:rsidR="0026773A" w:rsidRPr="00440855">
        <w:rPr>
          <w:rFonts w:ascii="Times New Roman" w:hAnsi="Times New Roman" w:cs="Times New Roman"/>
          <w:sz w:val="24"/>
          <w:szCs w:val="28"/>
        </w:rPr>
        <w:t>n Italia</w:t>
      </w:r>
      <w:r w:rsidR="00EA4E6C" w:rsidRPr="00440855">
        <w:rPr>
          <w:rFonts w:ascii="Times New Roman" w:hAnsi="Times New Roman" w:cs="Times New Roman"/>
          <w:sz w:val="24"/>
          <w:szCs w:val="28"/>
        </w:rPr>
        <w:t xml:space="preserve"> tragicamente in aumento. Nella stessa intervista mons. Battaglia aggiungeva:</w:t>
      </w:r>
      <w:r w:rsidRPr="00440855">
        <w:rPr>
          <w:rFonts w:ascii="Times New Roman" w:hAnsi="Times New Roman" w:cs="Times New Roman"/>
          <w:sz w:val="24"/>
          <w:szCs w:val="28"/>
        </w:rPr>
        <w:t xml:space="preserve"> </w:t>
      </w:r>
    </w:p>
    <w:p w14:paraId="24D620E1" w14:textId="77777777" w:rsidR="000C2C01" w:rsidRPr="00440855" w:rsidRDefault="000C2C01" w:rsidP="009959C0">
      <w:pPr>
        <w:ind w:firstLine="0"/>
        <w:jc w:val="both"/>
        <w:rPr>
          <w:rFonts w:ascii="Times New Roman" w:hAnsi="Times New Roman" w:cs="Times New Roman"/>
          <w:sz w:val="24"/>
          <w:szCs w:val="28"/>
        </w:rPr>
      </w:pPr>
    </w:p>
    <w:p w14:paraId="45B82630" w14:textId="77777777" w:rsidR="000C2C01" w:rsidRPr="00440855" w:rsidRDefault="00EA4E6C" w:rsidP="00EA4E6C">
      <w:pPr>
        <w:ind w:left="708" w:firstLine="0"/>
        <w:jc w:val="both"/>
        <w:rPr>
          <w:rFonts w:ascii="Times New Roman" w:hAnsi="Times New Roman" w:cs="Times New Roman"/>
          <w:sz w:val="24"/>
          <w:szCs w:val="28"/>
        </w:rPr>
      </w:pPr>
      <w:r w:rsidRPr="00440855">
        <w:rPr>
          <w:rFonts w:ascii="Times New Roman" w:hAnsi="Times New Roman" w:cs="Times New Roman"/>
          <w:sz w:val="24"/>
          <w:szCs w:val="28"/>
        </w:rPr>
        <w:t>“</w:t>
      </w:r>
      <w:r w:rsidR="000C2C01" w:rsidRPr="00440855">
        <w:rPr>
          <w:rFonts w:ascii="Times New Roman" w:hAnsi="Times New Roman" w:cs="Times New Roman"/>
          <w:sz w:val="24"/>
          <w:szCs w:val="28"/>
        </w:rPr>
        <w:t>Ciascuno di noi è chiamato ad imparare qualcosa dall’alt</w:t>
      </w:r>
      <w:r w:rsidR="00CC5B06" w:rsidRPr="00440855">
        <w:rPr>
          <w:rFonts w:ascii="Times New Roman" w:hAnsi="Times New Roman" w:cs="Times New Roman"/>
          <w:sz w:val="24"/>
          <w:szCs w:val="28"/>
        </w:rPr>
        <w:t>r</w:t>
      </w:r>
      <w:r w:rsidR="000C2C01" w:rsidRPr="00440855">
        <w:rPr>
          <w:rFonts w:ascii="Times New Roman" w:hAnsi="Times New Roman" w:cs="Times New Roman"/>
          <w:sz w:val="24"/>
          <w:szCs w:val="28"/>
        </w:rPr>
        <w:t>o e come comunità siamo chiamati a sederci ogni giorno alla cattedra del mondo, facendoci ascoltatori delle sue sofferenze e delle sue gioie. Dal canto mio, la mia esperienza mi dice che una strada sicura per i</w:t>
      </w:r>
      <w:r w:rsidR="00300BF3" w:rsidRPr="00440855">
        <w:rPr>
          <w:rFonts w:ascii="Times New Roman" w:hAnsi="Times New Roman" w:cs="Times New Roman"/>
          <w:sz w:val="24"/>
          <w:szCs w:val="28"/>
        </w:rPr>
        <w:t>mparare è andare da coloro che ‘</w:t>
      </w:r>
      <w:r w:rsidR="000C2C01" w:rsidRPr="00440855">
        <w:rPr>
          <w:rFonts w:ascii="Times New Roman" w:hAnsi="Times New Roman" w:cs="Times New Roman"/>
          <w:sz w:val="24"/>
          <w:szCs w:val="28"/>
        </w:rPr>
        <w:t>hanno sempre ragione</w:t>
      </w:r>
      <w:r w:rsidR="00300BF3" w:rsidRPr="00440855">
        <w:rPr>
          <w:rFonts w:ascii="Times New Roman" w:hAnsi="Times New Roman" w:cs="Times New Roman"/>
          <w:sz w:val="24"/>
          <w:szCs w:val="28"/>
        </w:rPr>
        <w:t>’</w:t>
      </w:r>
      <w:r w:rsidR="000C2C01" w:rsidRPr="00440855">
        <w:rPr>
          <w:rFonts w:ascii="Times New Roman" w:hAnsi="Times New Roman" w:cs="Times New Roman"/>
          <w:sz w:val="24"/>
          <w:szCs w:val="28"/>
        </w:rPr>
        <w:t xml:space="preserve"> e questi sono i poveri. Come Chiesa dobbiamo recarci in pellegrinaggio agli altari delle loro lacrime, ai santuari delle loro speranze, nei mausolei delle loro attese, nei sacrari delle loro delusioni per scoprire la tenerezza di un Dio che ama dimorare nelle periferie del mondo, abitando la carne degli ultimi e dei marginali. Solo </w:t>
      </w:r>
      <w:r w:rsidR="00300BF3" w:rsidRPr="00440855">
        <w:rPr>
          <w:rFonts w:ascii="Times New Roman" w:hAnsi="Times New Roman" w:cs="Times New Roman"/>
          <w:sz w:val="24"/>
          <w:szCs w:val="28"/>
        </w:rPr>
        <w:t>camminando</w:t>
      </w:r>
      <w:r w:rsidR="000C2C01" w:rsidRPr="00440855">
        <w:rPr>
          <w:rFonts w:ascii="Times New Roman" w:hAnsi="Times New Roman" w:cs="Times New Roman"/>
          <w:sz w:val="24"/>
          <w:szCs w:val="28"/>
        </w:rPr>
        <w:t xml:space="preserve"> al loro passo il nostro Sinodo sarà secondo il Vangelo”</w:t>
      </w:r>
      <w:r w:rsidR="000C2C01" w:rsidRPr="00440855">
        <w:rPr>
          <w:rStyle w:val="Rimandonotaapidipagina"/>
          <w:rFonts w:ascii="Times New Roman" w:hAnsi="Times New Roman" w:cs="Times New Roman"/>
          <w:sz w:val="24"/>
          <w:szCs w:val="28"/>
        </w:rPr>
        <w:footnoteReference w:id="98"/>
      </w:r>
      <w:r w:rsidR="00300BF3" w:rsidRPr="00440855">
        <w:rPr>
          <w:rFonts w:ascii="Times New Roman" w:hAnsi="Times New Roman" w:cs="Times New Roman"/>
          <w:sz w:val="24"/>
          <w:szCs w:val="28"/>
        </w:rPr>
        <w:t>.</w:t>
      </w:r>
    </w:p>
    <w:p w14:paraId="449DE018" w14:textId="77777777" w:rsidR="00634F6F" w:rsidRPr="00440855" w:rsidRDefault="00634F6F" w:rsidP="00976660">
      <w:pPr>
        <w:shd w:val="clear" w:color="auto" w:fill="FFFFFF"/>
        <w:ind w:firstLine="0"/>
        <w:jc w:val="both"/>
        <w:rPr>
          <w:rFonts w:ascii="Times New Roman" w:eastAsia="Times New Roman" w:hAnsi="Times New Roman" w:cs="Times New Roman"/>
          <w:color w:val="333333"/>
          <w:sz w:val="24"/>
          <w:szCs w:val="28"/>
          <w:lang w:eastAsia="it-IT"/>
        </w:rPr>
      </w:pPr>
    </w:p>
    <w:p w14:paraId="77AADEB1" w14:textId="77777777" w:rsidR="00634F6F" w:rsidRPr="00440855" w:rsidRDefault="00634F6F" w:rsidP="00976660">
      <w:pPr>
        <w:shd w:val="clear" w:color="auto" w:fill="FFFFFF"/>
        <w:ind w:firstLine="0"/>
        <w:jc w:val="both"/>
        <w:rPr>
          <w:rFonts w:ascii="Times New Roman" w:eastAsia="Times New Roman" w:hAnsi="Times New Roman" w:cs="Times New Roman"/>
          <w:color w:val="333333"/>
          <w:sz w:val="24"/>
          <w:szCs w:val="28"/>
          <w:lang w:eastAsia="it-IT"/>
        </w:rPr>
      </w:pPr>
    </w:p>
    <w:p w14:paraId="712E34AB" w14:textId="77777777" w:rsidR="00634F6F" w:rsidRPr="00440855" w:rsidRDefault="00634F6F" w:rsidP="00634F6F">
      <w:pPr>
        <w:ind w:firstLine="0"/>
        <w:jc w:val="both"/>
        <w:rPr>
          <w:rFonts w:ascii="Times New Roman" w:hAnsi="Times New Roman" w:cs="Times New Roman"/>
          <w:b/>
          <w:sz w:val="24"/>
          <w:szCs w:val="28"/>
        </w:rPr>
      </w:pPr>
      <w:r w:rsidRPr="00440855">
        <w:rPr>
          <w:rFonts w:ascii="Times New Roman" w:hAnsi="Times New Roman" w:cs="Times New Roman"/>
          <w:b/>
          <w:sz w:val="24"/>
          <w:szCs w:val="28"/>
        </w:rPr>
        <w:t>Domande per la riflessione</w:t>
      </w:r>
    </w:p>
    <w:p w14:paraId="14A77471" w14:textId="77777777" w:rsidR="00634F6F" w:rsidRPr="00440855" w:rsidRDefault="00634F6F" w:rsidP="00976660">
      <w:pPr>
        <w:shd w:val="clear" w:color="auto" w:fill="FFFFFF"/>
        <w:ind w:firstLine="0"/>
        <w:jc w:val="both"/>
        <w:rPr>
          <w:rFonts w:ascii="Times New Roman" w:eastAsia="Times New Roman" w:hAnsi="Times New Roman" w:cs="Times New Roman"/>
          <w:color w:val="333333"/>
          <w:sz w:val="24"/>
          <w:szCs w:val="28"/>
          <w:lang w:eastAsia="it-IT"/>
        </w:rPr>
      </w:pPr>
    </w:p>
    <w:p w14:paraId="772AD150" w14:textId="77777777" w:rsidR="00300BF3" w:rsidRPr="00440855" w:rsidRDefault="00300BF3" w:rsidP="00976660">
      <w:pPr>
        <w:shd w:val="clear" w:color="auto" w:fill="FFFFFF"/>
        <w:ind w:firstLine="0"/>
        <w:jc w:val="both"/>
        <w:rPr>
          <w:rFonts w:ascii="Times New Roman" w:eastAsia="Times New Roman" w:hAnsi="Times New Roman" w:cs="Times New Roman"/>
          <w:color w:val="333333"/>
          <w:sz w:val="24"/>
          <w:szCs w:val="28"/>
          <w:lang w:eastAsia="it-IT"/>
        </w:rPr>
      </w:pPr>
      <w:r w:rsidRPr="00440855">
        <w:rPr>
          <w:rFonts w:ascii="Times New Roman" w:eastAsia="Times New Roman" w:hAnsi="Times New Roman" w:cs="Times New Roman"/>
          <w:color w:val="333333"/>
          <w:sz w:val="24"/>
          <w:szCs w:val="28"/>
          <w:lang w:eastAsia="it-IT"/>
        </w:rPr>
        <w:t xml:space="preserve">Riusciamo a considerare la nostra felicità nell’orizzonte della felicità di tutti, senza fughe egoistiche a scapito dei fratelli? </w:t>
      </w:r>
    </w:p>
    <w:p w14:paraId="40ACE818" w14:textId="77777777" w:rsidR="00300BF3" w:rsidRPr="00440855" w:rsidRDefault="00300BF3" w:rsidP="00976660">
      <w:pPr>
        <w:shd w:val="clear" w:color="auto" w:fill="FFFFFF"/>
        <w:ind w:firstLine="0"/>
        <w:jc w:val="both"/>
        <w:rPr>
          <w:rFonts w:ascii="Times New Roman" w:eastAsia="Times New Roman" w:hAnsi="Times New Roman" w:cs="Times New Roman"/>
          <w:color w:val="333333"/>
          <w:sz w:val="24"/>
          <w:szCs w:val="28"/>
          <w:lang w:eastAsia="it-IT"/>
        </w:rPr>
      </w:pPr>
      <w:r w:rsidRPr="00440855">
        <w:rPr>
          <w:rFonts w:ascii="Times New Roman" w:eastAsia="Times New Roman" w:hAnsi="Times New Roman" w:cs="Times New Roman"/>
          <w:color w:val="333333"/>
          <w:sz w:val="24"/>
          <w:szCs w:val="28"/>
          <w:lang w:eastAsia="it-IT"/>
        </w:rPr>
        <w:t xml:space="preserve">Come riusciamo ad assumerci le nostre responsabilità </w:t>
      </w:r>
      <w:r w:rsidR="00DB6A06" w:rsidRPr="00440855">
        <w:rPr>
          <w:rFonts w:ascii="Times New Roman" w:eastAsia="Times New Roman" w:hAnsi="Times New Roman" w:cs="Times New Roman"/>
          <w:color w:val="333333"/>
          <w:sz w:val="24"/>
          <w:szCs w:val="28"/>
          <w:lang w:eastAsia="it-IT"/>
        </w:rPr>
        <w:t>affinchè, a livello sociale e politico, siano prese decisioni che siano rispettose della dignità della persona umana e</w:t>
      </w:r>
      <w:r w:rsidR="00077F23" w:rsidRPr="00440855">
        <w:rPr>
          <w:rFonts w:ascii="Times New Roman" w:eastAsia="Times New Roman" w:hAnsi="Times New Roman" w:cs="Times New Roman"/>
          <w:color w:val="333333"/>
          <w:sz w:val="24"/>
          <w:szCs w:val="28"/>
          <w:lang w:eastAsia="it-IT"/>
        </w:rPr>
        <w:t xml:space="preserve"> dell’integrità del creato al fine di</w:t>
      </w:r>
      <w:r w:rsidR="00DB6A06" w:rsidRPr="00440855">
        <w:rPr>
          <w:rFonts w:ascii="Times New Roman" w:eastAsia="Times New Roman" w:hAnsi="Times New Roman" w:cs="Times New Roman"/>
          <w:color w:val="333333"/>
          <w:sz w:val="24"/>
          <w:szCs w:val="28"/>
          <w:lang w:eastAsia="it-IT"/>
        </w:rPr>
        <w:t xml:space="preserve"> superare sperequazioni sociali e culturali?</w:t>
      </w:r>
    </w:p>
    <w:p w14:paraId="4450A846" w14:textId="77777777" w:rsidR="00300BF3" w:rsidRPr="00440855" w:rsidRDefault="00300BF3" w:rsidP="00976660">
      <w:pPr>
        <w:shd w:val="clear" w:color="auto" w:fill="FFFFFF"/>
        <w:ind w:firstLine="0"/>
        <w:jc w:val="both"/>
        <w:rPr>
          <w:rFonts w:ascii="Times New Roman" w:eastAsia="Times New Roman" w:hAnsi="Times New Roman" w:cs="Times New Roman"/>
          <w:color w:val="333333"/>
          <w:sz w:val="24"/>
          <w:szCs w:val="28"/>
          <w:lang w:eastAsia="it-IT"/>
        </w:rPr>
      </w:pPr>
    </w:p>
    <w:p w14:paraId="6554712D" w14:textId="77777777" w:rsidR="00DB6A06" w:rsidRPr="00440855" w:rsidRDefault="00DB6A06" w:rsidP="00976660">
      <w:pPr>
        <w:shd w:val="clear" w:color="auto" w:fill="FFFFFF"/>
        <w:ind w:firstLine="0"/>
        <w:jc w:val="both"/>
        <w:rPr>
          <w:rFonts w:ascii="Times New Roman" w:eastAsia="Times New Roman" w:hAnsi="Times New Roman" w:cs="Times New Roman"/>
          <w:color w:val="333333"/>
          <w:sz w:val="24"/>
          <w:szCs w:val="28"/>
          <w:lang w:eastAsia="it-IT"/>
        </w:rPr>
      </w:pPr>
      <w:r w:rsidRPr="00440855">
        <w:rPr>
          <w:rFonts w:ascii="Times New Roman" w:eastAsia="Times New Roman" w:hAnsi="Times New Roman" w:cs="Times New Roman"/>
          <w:color w:val="333333"/>
          <w:sz w:val="24"/>
          <w:szCs w:val="28"/>
          <w:lang w:eastAsia="it-IT"/>
        </w:rPr>
        <w:lastRenderedPageBreak/>
        <w:t>Nelle scelte della nostra vita personale e nell’organizzazione della comunità ecclesiale riusciamo ad evitare ostentazioni che denunciano spreco di risorse e poca attenzione al grido dei poveri?</w:t>
      </w:r>
    </w:p>
    <w:p w14:paraId="7386ACD4" w14:textId="77777777" w:rsidR="00625D1D" w:rsidRPr="00440855" w:rsidRDefault="00625D1D" w:rsidP="00976660">
      <w:pPr>
        <w:shd w:val="clear" w:color="auto" w:fill="FFFFFF"/>
        <w:ind w:firstLine="0"/>
        <w:jc w:val="both"/>
        <w:rPr>
          <w:rFonts w:ascii="Times New Roman" w:eastAsia="Times New Roman" w:hAnsi="Times New Roman" w:cs="Times New Roman"/>
          <w:color w:val="333333"/>
          <w:sz w:val="24"/>
          <w:szCs w:val="28"/>
          <w:lang w:eastAsia="it-IT"/>
        </w:rPr>
      </w:pPr>
    </w:p>
    <w:p w14:paraId="10A126EC" w14:textId="34A3018F" w:rsidR="00CD655C" w:rsidRPr="00440855" w:rsidRDefault="00CD655C" w:rsidP="00976660">
      <w:pPr>
        <w:shd w:val="clear" w:color="auto" w:fill="FFFFFF"/>
        <w:ind w:firstLine="0"/>
        <w:jc w:val="both"/>
        <w:rPr>
          <w:rFonts w:ascii="Times New Roman" w:eastAsia="Times New Roman" w:hAnsi="Times New Roman" w:cs="Times New Roman"/>
          <w:color w:val="333333"/>
          <w:sz w:val="24"/>
          <w:szCs w:val="28"/>
          <w:lang w:eastAsia="it-IT"/>
        </w:rPr>
      </w:pPr>
      <w:r w:rsidRPr="00440855">
        <w:rPr>
          <w:rFonts w:ascii="Times New Roman" w:eastAsia="Times New Roman" w:hAnsi="Times New Roman" w:cs="Times New Roman"/>
          <w:color w:val="333333"/>
          <w:sz w:val="24"/>
          <w:szCs w:val="28"/>
          <w:lang w:eastAsia="it-IT"/>
        </w:rPr>
        <w:t>Abbiamo</w:t>
      </w:r>
      <w:r w:rsidR="00CC5B06" w:rsidRPr="00440855">
        <w:rPr>
          <w:rFonts w:ascii="Times New Roman" w:eastAsia="Times New Roman" w:hAnsi="Times New Roman" w:cs="Times New Roman"/>
          <w:color w:val="333333"/>
          <w:sz w:val="24"/>
          <w:szCs w:val="28"/>
          <w:lang w:eastAsia="it-IT"/>
        </w:rPr>
        <w:t xml:space="preserve"> nel</w:t>
      </w:r>
      <w:r w:rsidR="00625D1D" w:rsidRPr="00440855">
        <w:rPr>
          <w:rFonts w:ascii="Times New Roman" w:eastAsia="Times New Roman" w:hAnsi="Times New Roman" w:cs="Times New Roman"/>
          <w:color w:val="333333"/>
          <w:sz w:val="24"/>
          <w:szCs w:val="28"/>
          <w:lang w:eastAsia="it-IT"/>
        </w:rPr>
        <w:t xml:space="preserve"> cammino sinodale</w:t>
      </w:r>
      <w:r w:rsidRPr="00440855">
        <w:rPr>
          <w:rFonts w:ascii="Times New Roman" w:eastAsia="Times New Roman" w:hAnsi="Times New Roman" w:cs="Times New Roman"/>
          <w:color w:val="333333"/>
          <w:sz w:val="24"/>
          <w:szCs w:val="28"/>
          <w:lang w:eastAsia="it-IT"/>
        </w:rPr>
        <w:t xml:space="preserve"> come “punt</w:t>
      </w:r>
      <w:r w:rsidR="004379F5" w:rsidRPr="00440855">
        <w:rPr>
          <w:rFonts w:ascii="Times New Roman" w:eastAsia="Times New Roman" w:hAnsi="Times New Roman" w:cs="Times New Roman"/>
          <w:color w:val="333333"/>
          <w:sz w:val="24"/>
          <w:szCs w:val="28"/>
          <w:lang w:eastAsia="it-IT"/>
        </w:rPr>
        <w:t>o</w:t>
      </w:r>
      <w:r w:rsidRPr="00440855">
        <w:rPr>
          <w:rFonts w:ascii="Times New Roman" w:eastAsia="Times New Roman" w:hAnsi="Times New Roman" w:cs="Times New Roman"/>
          <w:color w:val="333333"/>
          <w:sz w:val="24"/>
          <w:szCs w:val="28"/>
          <w:lang w:eastAsia="it-IT"/>
        </w:rPr>
        <w:t xml:space="preserve"> di riferimento ultimo (…) la SS. Trinità” </w:t>
      </w:r>
      <w:r w:rsidR="00E37C4F" w:rsidRPr="00440855">
        <w:rPr>
          <w:rFonts w:ascii="Times New Roman" w:eastAsia="Times New Roman" w:hAnsi="Times New Roman" w:cs="Times New Roman"/>
          <w:color w:val="333333"/>
          <w:sz w:val="24"/>
          <w:szCs w:val="28"/>
          <w:lang w:eastAsia="it-IT"/>
        </w:rPr>
        <w:t>in modo</w:t>
      </w:r>
      <w:r w:rsidRPr="00440855">
        <w:rPr>
          <w:rFonts w:ascii="Times New Roman" w:eastAsia="Times New Roman" w:hAnsi="Times New Roman" w:cs="Times New Roman"/>
          <w:color w:val="333333"/>
          <w:sz w:val="24"/>
          <w:szCs w:val="28"/>
          <w:lang w:eastAsia="it-IT"/>
        </w:rPr>
        <w:t xml:space="preserve"> </w:t>
      </w:r>
      <w:r w:rsidR="004379F5" w:rsidRPr="00440855">
        <w:rPr>
          <w:rFonts w:ascii="Times New Roman" w:eastAsia="Times New Roman" w:hAnsi="Times New Roman" w:cs="Times New Roman"/>
          <w:color w:val="333333"/>
          <w:sz w:val="24"/>
          <w:szCs w:val="28"/>
          <w:lang w:eastAsia="it-IT"/>
        </w:rPr>
        <w:t>da comprendere che la “pluralità dei volti e delle identità non solo non” comprometta l’unità ma ne” sia “l’espressione più alta?”. Cerchiamo</w:t>
      </w:r>
      <w:r w:rsidR="00625D1D" w:rsidRPr="00440855">
        <w:rPr>
          <w:rFonts w:ascii="Times New Roman" w:eastAsia="Times New Roman" w:hAnsi="Times New Roman" w:cs="Times New Roman"/>
          <w:color w:val="333333"/>
          <w:sz w:val="24"/>
          <w:szCs w:val="28"/>
          <w:lang w:eastAsia="it-IT"/>
        </w:rPr>
        <w:t xml:space="preserve"> </w:t>
      </w:r>
      <w:r w:rsidRPr="00440855">
        <w:rPr>
          <w:rFonts w:ascii="Times New Roman" w:eastAsia="Times New Roman" w:hAnsi="Times New Roman" w:cs="Times New Roman"/>
          <w:color w:val="333333"/>
          <w:sz w:val="24"/>
          <w:szCs w:val="28"/>
          <w:lang w:eastAsia="it-IT"/>
        </w:rPr>
        <w:t>una valorizzazione di competenze e specializzazioni non “inevitabilmente destinate a dar vita ad una casta di potere” ma a garantire “come le funzioni organiche del corpo la ‘buona vita’ dell’intero?”</w:t>
      </w:r>
      <w:r w:rsidRPr="00440855">
        <w:rPr>
          <w:rStyle w:val="Rimandonotaapidipagina"/>
          <w:rFonts w:ascii="Times New Roman" w:eastAsia="Times New Roman" w:hAnsi="Times New Roman" w:cs="Times New Roman"/>
          <w:color w:val="333333"/>
          <w:sz w:val="24"/>
          <w:szCs w:val="28"/>
          <w:lang w:eastAsia="it-IT"/>
        </w:rPr>
        <w:footnoteReference w:id="99"/>
      </w:r>
      <w:r w:rsidRPr="00440855">
        <w:rPr>
          <w:rFonts w:ascii="Times New Roman" w:eastAsia="Times New Roman" w:hAnsi="Times New Roman" w:cs="Times New Roman"/>
          <w:color w:val="333333"/>
          <w:sz w:val="24"/>
          <w:szCs w:val="28"/>
          <w:lang w:eastAsia="it-IT"/>
        </w:rPr>
        <w:t xml:space="preserve"> </w:t>
      </w:r>
    </w:p>
    <w:p w14:paraId="115EE06A" w14:textId="77777777" w:rsidR="007A66CC" w:rsidRPr="00440855" w:rsidRDefault="007A66CC" w:rsidP="00976660">
      <w:pPr>
        <w:shd w:val="clear" w:color="auto" w:fill="FFFFFF"/>
        <w:ind w:firstLine="0"/>
        <w:jc w:val="both"/>
        <w:rPr>
          <w:rFonts w:ascii="Times New Roman" w:eastAsia="Times New Roman" w:hAnsi="Times New Roman" w:cs="Times New Roman"/>
          <w:color w:val="333333"/>
          <w:sz w:val="24"/>
          <w:szCs w:val="28"/>
          <w:lang w:eastAsia="it-IT"/>
        </w:rPr>
      </w:pPr>
    </w:p>
    <w:p w14:paraId="7FD3EA37" w14:textId="77777777" w:rsidR="00895DD9" w:rsidRPr="00440855" w:rsidRDefault="00895DD9" w:rsidP="00976660">
      <w:pPr>
        <w:shd w:val="clear" w:color="auto" w:fill="FFFFFF"/>
        <w:ind w:firstLine="0"/>
        <w:jc w:val="both"/>
        <w:rPr>
          <w:rFonts w:ascii="Times New Roman" w:eastAsia="Times New Roman" w:hAnsi="Times New Roman" w:cs="Times New Roman"/>
          <w:color w:val="333333"/>
          <w:sz w:val="24"/>
          <w:szCs w:val="28"/>
          <w:lang w:eastAsia="it-IT"/>
        </w:rPr>
      </w:pPr>
    </w:p>
    <w:p w14:paraId="7FCD4A85" w14:textId="77777777" w:rsidR="00895DD9" w:rsidRPr="00440855" w:rsidRDefault="00895DD9" w:rsidP="00895DD9">
      <w:pPr>
        <w:ind w:firstLine="0"/>
        <w:jc w:val="both"/>
        <w:rPr>
          <w:rFonts w:ascii="Times New Roman" w:hAnsi="Times New Roman" w:cs="Times New Roman"/>
          <w:b/>
          <w:sz w:val="24"/>
          <w:szCs w:val="28"/>
        </w:rPr>
      </w:pPr>
      <w:r w:rsidRPr="00440855">
        <w:rPr>
          <w:rFonts w:ascii="Times New Roman" w:hAnsi="Times New Roman" w:cs="Times New Roman"/>
          <w:b/>
          <w:sz w:val="24"/>
          <w:szCs w:val="28"/>
        </w:rPr>
        <w:t>Preghiera conclusiva</w:t>
      </w:r>
    </w:p>
    <w:p w14:paraId="01B0CAFA" w14:textId="77777777" w:rsidR="00895DD9" w:rsidRPr="00440855" w:rsidRDefault="00895DD9" w:rsidP="00895DD9">
      <w:pPr>
        <w:ind w:firstLine="0"/>
        <w:jc w:val="both"/>
        <w:rPr>
          <w:rFonts w:ascii="Times New Roman" w:hAnsi="Times New Roman" w:cs="Times New Roman"/>
          <w:b/>
          <w:sz w:val="24"/>
          <w:szCs w:val="28"/>
        </w:rPr>
      </w:pPr>
    </w:p>
    <w:p w14:paraId="766799A1" w14:textId="77777777" w:rsidR="0053178E" w:rsidRPr="00440855" w:rsidRDefault="00895DD9" w:rsidP="00895DD9">
      <w:pPr>
        <w:ind w:firstLine="0"/>
        <w:jc w:val="both"/>
        <w:rPr>
          <w:rFonts w:ascii="Times New Roman" w:hAnsi="Times New Roman" w:cs="Times New Roman"/>
          <w:sz w:val="24"/>
          <w:szCs w:val="28"/>
        </w:rPr>
      </w:pPr>
      <w:r w:rsidRPr="00440855">
        <w:rPr>
          <w:rFonts w:ascii="Times New Roman" w:hAnsi="Times New Roman" w:cs="Times New Roman"/>
          <w:i/>
          <w:sz w:val="24"/>
          <w:szCs w:val="28"/>
        </w:rPr>
        <w:t xml:space="preserve">In una celebrazione comunitaria si può inserire l’acclamazione: </w:t>
      </w:r>
      <w:r w:rsidR="0053178E" w:rsidRPr="00440855">
        <w:rPr>
          <w:rFonts w:ascii="Times New Roman" w:hAnsi="Times New Roman" w:cs="Times New Roman"/>
          <w:b/>
          <w:sz w:val="24"/>
          <w:szCs w:val="28"/>
        </w:rPr>
        <w:t>Signore, nostra salvezza, ascoltaci!</w:t>
      </w:r>
      <w:r w:rsidR="0053178E" w:rsidRPr="00440855">
        <w:rPr>
          <w:rFonts w:ascii="Times New Roman" w:hAnsi="Times New Roman" w:cs="Times New Roman"/>
          <w:sz w:val="24"/>
          <w:szCs w:val="28"/>
        </w:rPr>
        <w:t xml:space="preserve"> </w:t>
      </w:r>
    </w:p>
    <w:p w14:paraId="7F7DBA43" w14:textId="77777777" w:rsidR="0053178E" w:rsidRPr="00440855" w:rsidRDefault="0053178E" w:rsidP="0053178E">
      <w:pPr>
        <w:jc w:val="both"/>
        <w:rPr>
          <w:rFonts w:ascii="Times New Roman" w:hAnsi="Times New Roman" w:cs="Times New Roman"/>
          <w:sz w:val="24"/>
          <w:szCs w:val="28"/>
        </w:rPr>
      </w:pPr>
    </w:p>
    <w:p w14:paraId="155F882A" w14:textId="77777777" w:rsidR="00895DD9" w:rsidRPr="00440855" w:rsidRDefault="00895DD9" w:rsidP="0053178E">
      <w:pPr>
        <w:jc w:val="both"/>
        <w:rPr>
          <w:rFonts w:ascii="Times New Roman" w:hAnsi="Times New Roman" w:cs="Times New Roman"/>
          <w:sz w:val="24"/>
          <w:szCs w:val="28"/>
        </w:rPr>
      </w:pPr>
    </w:p>
    <w:p w14:paraId="0CF7756C" w14:textId="77777777" w:rsidR="0053178E" w:rsidRPr="00440855" w:rsidRDefault="0053178E" w:rsidP="00895DD9">
      <w:pPr>
        <w:ind w:firstLine="0"/>
        <w:jc w:val="both"/>
        <w:rPr>
          <w:rFonts w:ascii="Times New Roman" w:hAnsi="Times New Roman" w:cs="Times New Roman"/>
          <w:i/>
          <w:sz w:val="24"/>
          <w:szCs w:val="28"/>
        </w:rPr>
      </w:pPr>
      <w:r w:rsidRPr="00440855">
        <w:rPr>
          <w:rFonts w:ascii="Times New Roman" w:hAnsi="Times New Roman" w:cs="Times New Roman"/>
          <w:sz w:val="24"/>
          <w:szCs w:val="28"/>
        </w:rPr>
        <w:t>I credenti in Cristo scelgano sobrietà di vita e povertà di mezzi, consapevoli di tutto dover rimettere alla potenza del loro Signore.</w:t>
      </w:r>
    </w:p>
    <w:p w14:paraId="0C6072A0" w14:textId="77777777" w:rsidR="0053178E" w:rsidRPr="00440855" w:rsidRDefault="0053178E" w:rsidP="00895DD9">
      <w:pPr>
        <w:ind w:left="360" w:firstLine="0"/>
        <w:jc w:val="both"/>
        <w:rPr>
          <w:rFonts w:ascii="Times New Roman" w:hAnsi="Times New Roman" w:cs="Times New Roman"/>
          <w:sz w:val="24"/>
          <w:szCs w:val="28"/>
        </w:rPr>
      </w:pPr>
    </w:p>
    <w:p w14:paraId="6B1A150D" w14:textId="77777777" w:rsidR="0053178E" w:rsidRPr="00440855" w:rsidRDefault="0053178E" w:rsidP="00895DD9">
      <w:pPr>
        <w:ind w:firstLine="0"/>
        <w:jc w:val="both"/>
        <w:rPr>
          <w:rFonts w:ascii="Times New Roman" w:hAnsi="Times New Roman" w:cs="Times New Roman"/>
          <w:i/>
          <w:sz w:val="24"/>
          <w:szCs w:val="28"/>
        </w:rPr>
      </w:pPr>
      <w:r w:rsidRPr="00440855">
        <w:rPr>
          <w:rFonts w:ascii="Times New Roman" w:hAnsi="Times New Roman" w:cs="Times New Roman"/>
          <w:sz w:val="24"/>
          <w:szCs w:val="28"/>
        </w:rPr>
        <w:t xml:space="preserve">Quanti nel mondo sono nella fame possano essere saziati dalla solidarietà e dall’impegno per la giustizia dei credenti in Cristo. </w:t>
      </w:r>
    </w:p>
    <w:p w14:paraId="62A68503" w14:textId="77777777" w:rsidR="0053178E" w:rsidRPr="00440855" w:rsidRDefault="0053178E" w:rsidP="00895DD9">
      <w:pPr>
        <w:ind w:left="360" w:firstLine="0"/>
        <w:jc w:val="both"/>
        <w:rPr>
          <w:rFonts w:ascii="Times New Roman" w:hAnsi="Times New Roman" w:cs="Times New Roman"/>
          <w:i/>
          <w:sz w:val="24"/>
          <w:szCs w:val="28"/>
        </w:rPr>
      </w:pPr>
    </w:p>
    <w:p w14:paraId="2949B682" w14:textId="77777777" w:rsidR="0053178E" w:rsidRPr="00440855" w:rsidRDefault="0053178E" w:rsidP="00895DD9">
      <w:pPr>
        <w:ind w:firstLine="0"/>
        <w:jc w:val="both"/>
        <w:rPr>
          <w:rFonts w:ascii="Times New Roman" w:hAnsi="Times New Roman" w:cs="Times New Roman"/>
          <w:i/>
          <w:sz w:val="24"/>
          <w:szCs w:val="28"/>
        </w:rPr>
      </w:pPr>
      <w:r w:rsidRPr="00440855">
        <w:rPr>
          <w:rFonts w:ascii="Times New Roman" w:hAnsi="Times New Roman" w:cs="Times New Roman"/>
          <w:sz w:val="24"/>
          <w:szCs w:val="28"/>
        </w:rPr>
        <w:t>I cristiani perseguitati a causa di Cristo conservino serenità e speranza nella certezza che ogni loro sofferenza è assorbita e resa significante dalla sua croce.</w:t>
      </w:r>
    </w:p>
    <w:p w14:paraId="0BEB5AB8" w14:textId="77777777" w:rsidR="0053178E" w:rsidRPr="00440855" w:rsidRDefault="0053178E" w:rsidP="00895DD9">
      <w:pPr>
        <w:ind w:left="360" w:firstLine="0"/>
        <w:jc w:val="both"/>
        <w:rPr>
          <w:rFonts w:ascii="Times New Roman" w:hAnsi="Times New Roman" w:cs="Times New Roman"/>
          <w:i/>
          <w:sz w:val="24"/>
          <w:szCs w:val="28"/>
        </w:rPr>
      </w:pPr>
    </w:p>
    <w:p w14:paraId="5F03EEE1" w14:textId="77777777" w:rsidR="0053178E" w:rsidRPr="00440855" w:rsidRDefault="0053178E" w:rsidP="00895DD9">
      <w:pPr>
        <w:ind w:firstLine="0"/>
        <w:jc w:val="both"/>
        <w:rPr>
          <w:rFonts w:ascii="Times New Roman" w:hAnsi="Times New Roman" w:cs="Times New Roman"/>
          <w:i/>
          <w:sz w:val="24"/>
          <w:szCs w:val="28"/>
        </w:rPr>
      </w:pPr>
      <w:r w:rsidRPr="00440855">
        <w:rPr>
          <w:rFonts w:ascii="Times New Roman" w:hAnsi="Times New Roman" w:cs="Times New Roman"/>
          <w:sz w:val="24"/>
          <w:szCs w:val="28"/>
        </w:rPr>
        <w:t xml:space="preserve">Coloro che sulla terra posseggono ricchezze e potere comprendano che potranno dirsi </w:t>
      </w:r>
      <w:r w:rsidR="00895DD9" w:rsidRPr="00440855">
        <w:rPr>
          <w:rFonts w:ascii="Times New Roman" w:hAnsi="Times New Roman" w:cs="Times New Roman"/>
          <w:sz w:val="24"/>
          <w:szCs w:val="28"/>
        </w:rPr>
        <w:t>discepoli di</w:t>
      </w:r>
      <w:r w:rsidRPr="00440855">
        <w:rPr>
          <w:rFonts w:ascii="Times New Roman" w:hAnsi="Times New Roman" w:cs="Times New Roman"/>
          <w:sz w:val="24"/>
          <w:szCs w:val="28"/>
        </w:rPr>
        <w:t xml:space="preserve"> Cristo solo divenendo consolazione per il povero, l’oppresso e l’immigrato.</w:t>
      </w:r>
    </w:p>
    <w:p w14:paraId="34F003C2" w14:textId="77777777" w:rsidR="0053178E" w:rsidRPr="00440855" w:rsidRDefault="0053178E" w:rsidP="00895DD9">
      <w:pPr>
        <w:ind w:left="360" w:firstLine="0"/>
        <w:jc w:val="both"/>
        <w:rPr>
          <w:rFonts w:ascii="Times New Roman" w:hAnsi="Times New Roman" w:cs="Times New Roman"/>
          <w:i/>
          <w:sz w:val="24"/>
          <w:szCs w:val="28"/>
        </w:rPr>
      </w:pPr>
    </w:p>
    <w:p w14:paraId="76CCF108" w14:textId="77777777" w:rsidR="0053178E" w:rsidRPr="00440855" w:rsidRDefault="0053178E" w:rsidP="00895DD9">
      <w:pPr>
        <w:ind w:firstLine="0"/>
        <w:jc w:val="both"/>
        <w:rPr>
          <w:rFonts w:ascii="Times New Roman" w:hAnsi="Times New Roman" w:cs="Times New Roman"/>
          <w:i/>
          <w:sz w:val="24"/>
          <w:szCs w:val="28"/>
        </w:rPr>
      </w:pPr>
      <w:r w:rsidRPr="00440855">
        <w:rPr>
          <w:rFonts w:ascii="Times New Roman" w:hAnsi="Times New Roman" w:cs="Times New Roman"/>
          <w:sz w:val="24"/>
          <w:szCs w:val="28"/>
        </w:rPr>
        <w:t xml:space="preserve">Gli uomini e le donne dediti ad una vita spensierata sappiano di potersi dire </w:t>
      </w:r>
      <w:r w:rsidR="00895DD9" w:rsidRPr="00440855">
        <w:rPr>
          <w:rFonts w:ascii="Times New Roman" w:hAnsi="Times New Roman" w:cs="Times New Roman"/>
          <w:sz w:val="24"/>
          <w:szCs w:val="28"/>
        </w:rPr>
        <w:t>discepoli di</w:t>
      </w:r>
      <w:r w:rsidRPr="00440855">
        <w:rPr>
          <w:rFonts w:ascii="Times New Roman" w:hAnsi="Times New Roman" w:cs="Times New Roman"/>
          <w:sz w:val="24"/>
          <w:szCs w:val="28"/>
        </w:rPr>
        <w:t xml:space="preserve"> Cristo solo riconoscendo ed asciugando le lacrime di chi soffre.</w:t>
      </w:r>
    </w:p>
    <w:p w14:paraId="2F47ABA8" w14:textId="77777777" w:rsidR="0053178E" w:rsidRPr="00440855" w:rsidRDefault="0053178E" w:rsidP="00895DD9">
      <w:pPr>
        <w:ind w:left="360" w:firstLine="0"/>
        <w:jc w:val="both"/>
        <w:rPr>
          <w:rFonts w:ascii="Times New Roman" w:hAnsi="Times New Roman" w:cs="Times New Roman"/>
          <w:i/>
          <w:sz w:val="24"/>
          <w:szCs w:val="28"/>
        </w:rPr>
      </w:pPr>
    </w:p>
    <w:p w14:paraId="6B91074C" w14:textId="77777777" w:rsidR="0053178E" w:rsidRPr="00440855" w:rsidRDefault="0053178E" w:rsidP="00895DD9">
      <w:pPr>
        <w:ind w:firstLine="0"/>
        <w:jc w:val="both"/>
        <w:rPr>
          <w:rFonts w:ascii="Times New Roman" w:hAnsi="Times New Roman" w:cs="Times New Roman"/>
          <w:i/>
          <w:sz w:val="24"/>
          <w:szCs w:val="28"/>
        </w:rPr>
      </w:pPr>
      <w:r w:rsidRPr="00440855">
        <w:rPr>
          <w:rFonts w:ascii="Times New Roman" w:hAnsi="Times New Roman" w:cs="Times New Roman"/>
          <w:sz w:val="24"/>
          <w:szCs w:val="28"/>
        </w:rPr>
        <w:t xml:space="preserve">La nostra Chiesa di Brindisi-Ostuni </w:t>
      </w:r>
      <w:r w:rsidR="007D41C6" w:rsidRPr="00440855">
        <w:rPr>
          <w:rFonts w:ascii="Times New Roman" w:hAnsi="Times New Roman" w:cs="Times New Roman"/>
          <w:sz w:val="24"/>
          <w:szCs w:val="28"/>
        </w:rPr>
        <w:t>viva il cammino sinodale riconoscendosi povera di fede, afflitta per la scarsa incisività dell’annuncio dell’evangelo, affamata di verità e di giustizia</w:t>
      </w:r>
      <w:r w:rsidRPr="00440855">
        <w:rPr>
          <w:rFonts w:ascii="Times New Roman" w:hAnsi="Times New Roman" w:cs="Times New Roman"/>
          <w:sz w:val="24"/>
          <w:szCs w:val="28"/>
        </w:rPr>
        <w:t xml:space="preserve">. </w:t>
      </w:r>
    </w:p>
    <w:p w14:paraId="35D1E273" w14:textId="77777777" w:rsidR="0053178E" w:rsidRPr="00440855" w:rsidRDefault="0053178E" w:rsidP="0053178E">
      <w:pPr>
        <w:jc w:val="both"/>
        <w:rPr>
          <w:rFonts w:ascii="Times New Roman" w:hAnsi="Times New Roman" w:cs="Times New Roman"/>
          <w:sz w:val="24"/>
          <w:szCs w:val="28"/>
        </w:rPr>
      </w:pPr>
    </w:p>
    <w:p w14:paraId="4FE928B9" w14:textId="77777777" w:rsidR="0053178E" w:rsidRPr="00440855" w:rsidRDefault="0053178E" w:rsidP="0053178E">
      <w:pPr>
        <w:jc w:val="both"/>
        <w:rPr>
          <w:rFonts w:ascii="Times New Roman" w:hAnsi="Times New Roman" w:cs="Times New Roman"/>
          <w:sz w:val="24"/>
          <w:szCs w:val="28"/>
        </w:rPr>
      </w:pPr>
    </w:p>
    <w:p w14:paraId="3ECC1DF8" w14:textId="77777777" w:rsidR="007D41C6" w:rsidRPr="00440855" w:rsidRDefault="007D41C6" w:rsidP="007D41C6">
      <w:pPr>
        <w:ind w:firstLine="0"/>
        <w:jc w:val="both"/>
        <w:rPr>
          <w:rFonts w:ascii="Times New Roman" w:hAnsi="Times New Roman" w:cs="Times New Roman"/>
          <w:sz w:val="24"/>
          <w:szCs w:val="28"/>
        </w:rPr>
      </w:pPr>
      <w:r w:rsidRPr="00440855">
        <w:rPr>
          <w:rFonts w:ascii="Times New Roman" w:hAnsi="Times New Roman" w:cs="Times New Roman"/>
          <w:i/>
          <w:sz w:val="24"/>
          <w:szCs w:val="28"/>
        </w:rPr>
        <w:t>In una celebrazione comunitaria si concluda con una delle formule di benedizione e congedo previste per la Celebrazione Eucaristica o la Liturgia delle Ore.</w:t>
      </w:r>
    </w:p>
    <w:p w14:paraId="37A687FD" w14:textId="77777777" w:rsidR="0053178E" w:rsidRPr="00440855" w:rsidRDefault="0053178E" w:rsidP="0053178E">
      <w:pPr>
        <w:jc w:val="both"/>
        <w:rPr>
          <w:rFonts w:ascii="Times New Roman" w:hAnsi="Times New Roman" w:cs="Times New Roman"/>
          <w:sz w:val="24"/>
          <w:szCs w:val="28"/>
        </w:rPr>
      </w:pPr>
    </w:p>
    <w:p w14:paraId="0ABBC709" w14:textId="4CB9D5EF" w:rsidR="0053178E" w:rsidRPr="00440855" w:rsidRDefault="00605AE9" w:rsidP="00605AE9">
      <w:pPr>
        <w:jc w:val="right"/>
        <w:rPr>
          <w:rFonts w:ascii="Times New Roman" w:hAnsi="Times New Roman" w:cs="Times New Roman"/>
          <w:i/>
          <w:iCs/>
          <w:sz w:val="24"/>
          <w:szCs w:val="28"/>
        </w:rPr>
      </w:pPr>
      <w:r w:rsidRPr="00440855">
        <w:rPr>
          <w:rFonts w:ascii="Times New Roman" w:hAnsi="Times New Roman" w:cs="Times New Roman"/>
          <w:i/>
          <w:iCs/>
          <w:sz w:val="24"/>
          <w:szCs w:val="28"/>
        </w:rPr>
        <w:t>Don Luca De Feo</w:t>
      </w:r>
      <w:bookmarkEnd w:id="0"/>
    </w:p>
    <w:sectPr w:rsidR="0053178E" w:rsidRPr="00440855" w:rsidSect="00A53BFD">
      <w:footerReference w:type="default" r:id="rId8"/>
      <w:pgSz w:w="11906" w:h="16838"/>
      <w:pgMar w:top="1418" w:right="130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1678D" w14:textId="77777777" w:rsidR="005C304F" w:rsidRDefault="005C304F" w:rsidP="002D1186">
      <w:r>
        <w:separator/>
      </w:r>
    </w:p>
  </w:endnote>
  <w:endnote w:type="continuationSeparator" w:id="0">
    <w:p w14:paraId="06B54474" w14:textId="77777777" w:rsidR="005C304F" w:rsidRDefault="005C304F" w:rsidP="002D1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erpetua">
    <w:altName w:val="Times New Roman"/>
    <w:charset w:val="00"/>
    <w:family w:val="roman"/>
    <w:pitch w:val="variable"/>
    <w:sig w:usb0="00000003" w:usb1="00000000" w:usb2="00000000" w:usb3="00000000" w:csb0="00000001" w:csb1="00000000"/>
  </w:font>
  <w:font w:name="Franklin Gothic Book">
    <w:altName w:val="Times New Roman"/>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464798"/>
      <w:docPartObj>
        <w:docPartGallery w:val="Page Numbers (Bottom of Page)"/>
        <w:docPartUnique/>
      </w:docPartObj>
    </w:sdtPr>
    <w:sdtEndPr/>
    <w:sdtContent>
      <w:p w14:paraId="1B7A4CBC" w14:textId="3353B08B" w:rsidR="00A53BFD" w:rsidRDefault="00FA4E9E">
        <w:pPr>
          <w:pStyle w:val="Pidipagina"/>
          <w:jc w:val="center"/>
        </w:pPr>
        <w:r>
          <w:fldChar w:fldCharType="begin"/>
        </w:r>
        <w:r>
          <w:instrText xml:space="preserve"> PAGE   \* MERGEFORMAT </w:instrText>
        </w:r>
        <w:r>
          <w:fldChar w:fldCharType="separate"/>
        </w:r>
        <w:r w:rsidR="00440855">
          <w:rPr>
            <w:noProof/>
          </w:rPr>
          <w:t>13</w:t>
        </w:r>
        <w:r>
          <w:rPr>
            <w:noProof/>
          </w:rPr>
          <w:fldChar w:fldCharType="end"/>
        </w:r>
      </w:p>
    </w:sdtContent>
  </w:sdt>
  <w:p w14:paraId="3DDE76FA" w14:textId="77777777" w:rsidR="003C69A7" w:rsidRDefault="003C69A7">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0FD6F" w14:textId="77777777" w:rsidR="005C304F" w:rsidRDefault="005C304F" w:rsidP="002D1186">
      <w:r>
        <w:separator/>
      </w:r>
    </w:p>
  </w:footnote>
  <w:footnote w:type="continuationSeparator" w:id="0">
    <w:p w14:paraId="498FEA0D" w14:textId="77777777" w:rsidR="005C304F" w:rsidRDefault="005C304F" w:rsidP="002D1186">
      <w:r>
        <w:continuationSeparator/>
      </w:r>
    </w:p>
  </w:footnote>
  <w:footnote w:id="1">
    <w:p w14:paraId="5556497D" w14:textId="77777777" w:rsidR="003C69A7" w:rsidRPr="005A6B45" w:rsidRDefault="003C69A7" w:rsidP="005A6B45">
      <w:pPr>
        <w:pStyle w:val="Testonotaapidipagina"/>
        <w:ind w:firstLine="0"/>
        <w:jc w:val="both"/>
        <w:rPr>
          <w:rFonts w:ascii="Times New Roman" w:hAnsi="Times New Roman" w:cs="Times New Roman"/>
          <w:sz w:val="16"/>
          <w:szCs w:val="16"/>
        </w:rPr>
      </w:pPr>
      <w:r w:rsidRPr="005A6B45">
        <w:rPr>
          <w:rStyle w:val="Rimandonotaapidipagina"/>
          <w:rFonts w:ascii="Times New Roman" w:hAnsi="Times New Roman" w:cs="Times New Roman"/>
          <w:sz w:val="16"/>
          <w:szCs w:val="16"/>
        </w:rPr>
        <w:footnoteRef/>
      </w:r>
      <w:r w:rsidRPr="005A6B45">
        <w:rPr>
          <w:rFonts w:ascii="Times New Roman" w:hAnsi="Times New Roman" w:cs="Times New Roman"/>
          <w:sz w:val="16"/>
          <w:szCs w:val="16"/>
        </w:rPr>
        <w:t xml:space="preserve"> COMUNITÀ MONASTICA DI BOSE (a cura di), </w:t>
      </w:r>
      <w:r w:rsidRPr="005A6B45">
        <w:rPr>
          <w:rFonts w:ascii="Times New Roman" w:hAnsi="Times New Roman" w:cs="Times New Roman"/>
          <w:i/>
          <w:sz w:val="16"/>
          <w:szCs w:val="16"/>
        </w:rPr>
        <w:t>Preghiera dei giorni</w:t>
      </w:r>
      <w:r w:rsidRPr="005A6B45">
        <w:rPr>
          <w:rFonts w:ascii="Times New Roman" w:hAnsi="Times New Roman" w:cs="Times New Roman"/>
          <w:sz w:val="16"/>
          <w:szCs w:val="16"/>
        </w:rPr>
        <w:t xml:space="preserve">, Edizioni Qiqajon – Comunità di Bose, Magnano (BI), 2011, pp. 512-513, </w:t>
      </w:r>
    </w:p>
  </w:footnote>
  <w:footnote w:id="2">
    <w:p w14:paraId="6A4E2DBA" w14:textId="77777777" w:rsidR="003C69A7" w:rsidRPr="002D1186" w:rsidRDefault="003C69A7" w:rsidP="002D1186">
      <w:pPr>
        <w:pStyle w:val="Testonotaapidipagina"/>
        <w:ind w:firstLine="0"/>
        <w:jc w:val="both"/>
        <w:rPr>
          <w:rFonts w:ascii="Times New Roman" w:hAnsi="Times New Roman" w:cs="Times New Roman"/>
          <w:color w:val="C0504D" w:themeColor="accent2"/>
          <w:sz w:val="16"/>
          <w:szCs w:val="16"/>
        </w:rPr>
      </w:pPr>
      <w:r w:rsidRPr="002D1186">
        <w:rPr>
          <w:rStyle w:val="Rimandonotaapidipagina"/>
          <w:rFonts w:ascii="Times New Roman" w:hAnsi="Times New Roman" w:cs="Times New Roman"/>
          <w:sz w:val="16"/>
          <w:szCs w:val="16"/>
        </w:rPr>
        <w:footnoteRef/>
      </w:r>
      <w:r w:rsidRPr="002D1186">
        <w:rPr>
          <w:rFonts w:ascii="Times New Roman" w:hAnsi="Times New Roman" w:cs="Times New Roman"/>
          <w:sz w:val="16"/>
          <w:szCs w:val="16"/>
        </w:rPr>
        <w:t xml:space="preserve"> Cf. GIORGIO GIRARDET, </w:t>
      </w:r>
      <w:r w:rsidRPr="002D1186">
        <w:rPr>
          <w:rFonts w:ascii="Times New Roman" w:hAnsi="Times New Roman" w:cs="Times New Roman"/>
          <w:i/>
          <w:sz w:val="16"/>
          <w:szCs w:val="16"/>
        </w:rPr>
        <w:t>Il vangelo della liberazione. Lettura politica di Luca</w:t>
      </w:r>
      <w:r w:rsidRPr="002D1186">
        <w:rPr>
          <w:rFonts w:ascii="Times New Roman" w:hAnsi="Times New Roman" w:cs="Times New Roman"/>
          <w:sz w:val="16"/>
          <w:szCs w:val="16"/>
        </w:rPr>
        <w:t xml:space="preserve">, Editrice Claudiana, Torino, 1975, </w:t>
      </w:r>
      <w:r w:rsidRPr="00E779BE">
        <w:rPr>
          <w:rFonts w:ascii="Times New Roman" w:hAnsi="Times New Roman" w:cs="Times New Roman"/>
          <w:sz w:val="16"/>
          <w:szCs w:val="16"/>
        </w:rPr>
        <w:t>p.</w:t>
      </w:r>
      <w:r>
        <w:rPr>
          <w:rFonts w:ascii="Times New Roman" w:hAnsi="Times New Roman" w:cs="Times New Roman"/>
          <w:sz w:val="16"/>
          <w:szCs w:val="16"/>
        </w:rPr>
        <w:t>39.</w:t>
      </w:r>
    </w:p>
  </w:footnote>
  <w:footnote w:id="3">
    <w:p w14:paraId="543D394C" w14:textId="77777777" w:rsidR="003C69A7" w:rsidRPr="002D1186" w:rsidRDefault="003C69A7" w:rsidP="00E779BE">
      <w:pPr>
        <w:pStyle w:val="Testonotaapidipagina"/>
        <w:ind w:firstLine="0"/>
        <w:jc w:val="both"/>
        <w:rPr>
          <w:rFonts w:ascii="Times New Roman" w:hAnsi="Times New Roman" w:cs="Times New Roman"/>
          <w:color w:val="C0504D" w:themeColor="accent2"/>
          <w:sz w:val="16"/>
          <w:szCs w:val="16"/>
        </w:rPr>
      </w:pPr>
      <w:r w:rsidRPr="002D1186">
        <w:rPr>
          <w:rStyle w:val="Rimandonotaapidipagina"/>
          <w:rFonts w:ascii="Times New Roman" w:hAnsi="Times New Roman" w:cs="Times New Roman"/>
          <w:sz w:val="16"/>
          <w:szCs w:val="16"/>
        </w:rPr>
        <w:footnoteRef/>
      </w:r>
      <w:r>
        <w:rPr>
          <w:rFonts w:ascii="Times New Roman" w:hAnsi="Times New Roman" w:cs="Times New Roman"/>
          <w:sz w:val="16"/>
          <w:szCs w:val="16"/>
        </w:rPr>
        <w:t xml:space="preserve"> Cf. </w:t>
      </w:r>
      <w:r w:rsidRPr="002D1186">
        <w:rPr>
          <w:rFonts w:ascii="Times New Roman" w:hAnsi="Times New Roman" w:cs="Times New Roman"/>
          <w:sz w:val="16"/>
          <w:szCs w:val="16"/>
        </w:rPr>
        <w:t xml:space="preserve">GIRARDET, </w:t>
      </w:r>
      <w:r>
        <w:rPr>
          <w:rFonts w:ascii="Times New Roman" w:hAnsi="Times New Roman" w:cs="Times New Roman"/>
          <w:i/>
          <w:sz w:val="16"/>
          <w:szCs w:val="16"/>
        </w:rPr>
        <w:t>o.c.</w:t>
      </w:r>
      <w:r>
        <w:rPr>
          <w:rFonts w:ascii="Times New Roman" w:hAnsi="Times New Roman" w:cs="Times New Roman"/>
          <w:sz w:val="16"/>
          <w:szCs w:val="16"/>
        </w:rPr>
        <w:t xml:space="preserve">, </w:t>
      </w:r>
      <w:r w:rsidRPr="00E779BE">
        <w:rPr>
          <w:rFonts w:ascii="Times New Roman" w:hAnsi="Times New Roman" w:cs="Times New Roman"/>
          <w:sz w:val="16"/>
          <w:szCs w:val="16"/>
        </w:rPr>
        <w:t>p.</w:t>
      </w:r>
      <w:r>
        <w:rPr>
          <w:rFonts w:ascii="Times New Roman" w:hAnsi="Times New Roman" w:cs="Times New Roman"/>
          <w:sz w:val="16"/>
          <w:szCs w:val="16"/>
        </w:rPr>
        <w:t>39.</w:t>
      </w:r>
    </w:p>
  </w:footnote>
  <w:footnote w:id="4">
    <w:p w14:paraId="4BCBF4B2" w14:textId="77777777" w:rsidR="003C69A7" w:rsidRPr="001D0A21" w:rsidRDefault="003C69A7" w:rsidP="001D0A21">
      <w:pPr>
        <w:pStyle w:val="Testonotaapidipagina"/>
        <w:ind w:firstLine="0"/>
        <w:jc w:val="both"/>
        <w:rPr>
          <w:rFonts w:ascii="Times New Roman" w:hAnsi="Times New Roman" w:cs="Times New Roman"/>
          <w:b/>
          <w:sz w:val="16"/>
          <w:szCs w:val="16"/>
        </w:rPr>
      </w:pPr>
      <w:r w:rsidRPr="001D0A21">
        <w:rPr>
          <w:rStyle w:val="Rimandonotaapidipagina"/>
          <w:rFonts w:ascii="Times New Roman" w:hAnsi="Times New Roman" w:cs="Times New Roman"/>
          <w:sz w:val="16"/>
          <w:szCs w:val="16"/>
        </w:rPr>
        <w:footnoteRef/>
      </w:r>
      <w:r w:rsidRPr="001D0A21">
        <w:rPr>
          <w:rFonts w:ascii="Times New Roman" w:hAnsi="Times New Roman" w:cs="Times New Roman"/>
          <w:sz w:val="16"/>
          <w:szCs w:val="16"/>
        </w:rPr>
        <w:t xml:space="preserve"> Il discorso che accompagna le Beatitudini nell’evangelo di Luca è più breve di quello di Matteo, ma in realtà si tratta di un</w:t>
      </w:r>
      <w:r>
        <w:rPr>
          <w:rFonts w:ascii="Times New Roman" w:hAnsi="Times New Roman" w:cs="Times New Roman"/>
          <w:sz w:val="16"/>
          <w:szCs w:val="16"/>
        </w:rPr>
        <w:t>’</w:t>
      </w:r>
      <w:r w:rsidRPr="001D0A21">
        <w:rPr>
          <w:rFonts w:ascii="Times New Roman" w:hAnsi="Times New Roman" w:cs="Times New Roman"/>
          <w:sz w:val="16"/>
          <w:szCs w:val="16"/>
        </w:rPr>
        <w:t xml:space="preserve">organizzazione diversa dei detti di Gesù tramandati dalla stessa fonte </w:t>
      </w:r>
      <w:r>
        <w:rPr>
          <w:rFonts w:ascii="Times New Roman" w:hAnsi="Times New Roman" w:cs="Times New Roman"/>
          <w:sz w:val="16"/>
          <w:szCs w:val="16"/>
        </w:rPr>
        <w:t xml:space="preserve">comune a Matteo </w:t>
      </w:r>
      <w:r w:rsidRPr="001D0A21">
        <w:rPr>
          <w:rFonts w:ascii="Times New Roman" w:hAnsi="Times New Roman" w:cs="Times New Roman"/>
          <w:sz w:val="16"/>
          <w:szCs w:val="16"/>
        </w:rPr>
        <w:t xml:space="preserve">indicata dagli studiosi come “fonte </w:t>
      </w:r>
      <w:r w:rsidRPr="001D0A21">
        <w:rPr>
          <w:rFonts w:ascii="Times New Roman" w:hAnsi="Times New Roman" w:cs="Times New Roman"/>
          <w:i/>
          <w:sz w:val="16"/>
          <w:szCs w:val="16"/>
        </w:rPr>
        <w:t>Q</w:t>
      </w:r>
      <w:r w:rsidRPr="001D0A21">
        <w:rPr>
          <w:rFonts w:ascii="Times New Roman" w:hAnsi="Times New Roman" w:cs="Times New Roman"/>
          <w:sz w:val="16"/>
          <w:szCs w:val="16"/>
        </w:rPr>
        <w:t xml:space="preserve">”. I </w:t>
      </w:r>
      <w:r>
        <w:rPr>
          <w:rFonts w:ascii="Times New Roman" w:hAnsi="Times New Roman" w:cs="Times New Roman"/>
          <w:sz w:val="16"/>
          <w:szCs w:val="16"/>
        </w:rPr>
        <w:t>detti trascurati in questa pagina</w:t>
      </w:r>
      <w:r w:rsidRPr="001D0A21">
        <w:rPr>
          <w:rFonts w:ascii="Times New Roman" w:hAnsi="Times New Roman" w:cs="Times New Roman"/>
          <w:sz w:val="16"/>
          <w:szCs w:val="16"/>
        </w:rPr>
        <w:t xml:space="preserve"> vengono</w:t>
      </w:r>
      <w:r>
        <w:rPr>
          <w:rFonts w:ascii="Times New Roman" w:hAnsi="Times New Roman" w:cs="Times New Roman"/>
          <w:sz w:val="16"/>
          <w:szCs w:val="16"/>
        </w:rPr>
        <w:t xml:space="preserve"> quasi tutti ripresi in altre sezioni del terzo </w:t>
      </w:r>
      <w:r w:rsidRPr="001D0A21">
        <w:rPr>
          <w:rFonts w:ascii="Times New Roman" w:hAnsi="Times New Roman" w:cs="Times New Roman"/>
          <w:sz w:val="16"/>
          <w:szCs w:val="16"/>
        </w:rPr>
        <w:t>evangelo per cui quelli trascurati ammontano alla fine solo a pochi versetti</w:t>
      </w:r>
      <w:r>
        <w:rPr>
          <w:rFonts w:ascii="Times New Roman" w:hAnsi="Times New Roman" w:cs="Times New Roman"/>
          <w:sz w:val="16"/>
          <w:szCs w:val="16"/>
        </w:rPr>
        <w:t xml:space="preserve"> (cf. ATTINGER, </w:t>
      </w:r>
      <w:r>
        <w:rPr>
          <w:rFonts w:ascii="Times New Roman" w:hAnsi="Times New Roman" w:cs="Times New Roman"/>
          <w:i/>
          <w:sz w:val="16"/>
          <w:szCs w:val="16"/>
        </w:rPr>
        <w:t>Evangelo secondo Luca,</w:t>
      </w:r>
      <w:r>
        <w:rPr>
          <w:rFonts w:ascii="Times New Roman" w:hAnsi="Times New Roman" w:cs="Times New Roman"/>
          <w:sz w:val="16"/>
          <w:szCs w:val="16"/>
        </w:rPr>
        <w:t>, Edizioni Qiqajon-Comunità di Bose; Magnano (BI), 2015, pp.182-183). Lc 6,20-48 rimane un saggio dei più sostanziosi” della predicazione di Gesù (</w:t>
      </w:r>
      <w:r w:rsidRPr="007A3E8A">
        <w:rPr>
          <w:rFonts w:ascii="Times New Roman" w:hAnsi="Times New Roman" w:cs="Times New Roman"/>
          <w:sz w:val="16"/>
          <w:szCs w:val="16"/>
        </w:rPr>
        <w:t xml:space="preserve">CARLO GHIDELLI (versione, traduzione e note di), </w:t>
      </w:r>
      <w:r w:rsidRPr="007A3E8A">
        <w:rPr>
          <w:rFonts w:ascii="Times New Roman" w:hAnsi="Times New Roman" w:cs="Times New Roman"/>
          <w:i/>
          <w:sz w:val="16"/>
          <w:szCs w:val="16"/>
        </w:rPr>
        <w:t>Luca</w:t>
      </w:r>
      <w:r w:rsidRPr="007A3E8A">
        <w:rPr>
          <w:rFonts w:ascii="Times New Roman" w:hAnsi="Times New Roman" w:cs="Times New Roman"/>
          <w:sz w:val="16"/>
          <w:szCs w:val="16"/>
        </w:rPr>
        <w:t>, Edizion</w:t>
      </w:r>
      <w:r>
        <w:rPr>
          <w:rFonts w:ascii="Times New Roman" w:hAnsi="Times New Roman" w:cs="Times New Roman"/>
          <w:sz w:val="16"/>
          <w:szCs w:val="16"/>
        </w:rPr>
        <w:t>i Paoline, Roma, 1977, p.145).</w:t>
      </w:r>
    </w:p>
  </w:footnote>
  <w:footnote w:id="5">
    <w:p w14:paraId="6A773391" w14:textId="77777777" w:rsidR="003C69A7" w:rsidRPr="008A25BB" w:rsidRDefault="003C69A7" w:rsidP="006A26DE">
      <w:pPr>
        <w:pStyle w:val="Testonotaapidipagina"/>
        <w:ind w:firstLine="0"/>
        <w:jc w:val="both"/>
        <w:rPr>
          <w:rFonts w:ascii="Times New Roman" w:hAnsi="Times New Roman" w:cs="Times New Roman"/>
          <w:sz w:val="16"/>
          <w:szCs w:val="16"/>
        </w:rPr>
      </w:pPr>
      <w:r w:rsidRPr="008A25BB">
        <w:rPr>
          <w:rStyle w:val="Rimandonotaapidipagina"/>
          <w:rFonts w:ascii="Times New Roman" w:hAnsi="Times New Roman" w:cs="Times New Roman"/>
          <w:sz w:val="16"/>
          <w:szCs w:val="16"/>
        </w:rPr>
        <w:footnoteRef/>
      </w:r>
      <w:r w:rsidRPr="008A25BB">
        <w:rPr>
          <w:rFonts w:ascii="Times New Roman" w:hAnsi="Times New Roman" w:cs="Times New Roman"/>
          <w:sz w:val="16"/>
          <w:szCs w:val="16"/>
        </w:rPr>
        <w:t xml:space="preserve"> Nel racconto di Luca spesso “Gesù spesso entra in preghiera, cerca la comunione con il Padre e cerca di discernere la sua volontà” (ENZO BIANCHI, </w:t>
      </w:r>
      <w:r w:rsidRPr="008A25BB">
        <w:rPr>
          <w:rFonts w:ascii="Times New Roman" w:hAnsi="Times New Roman" w:cs="Times New Roman"/>
          <w:i/>
          <w:sz w:val="16"/>
          <w:szCs w:val="16"/>
        </w:rPr>
        <w:t>Beatitudini e guai</w:t>
      </w:r>
      <w:r w:rsidRPr="008A25BB">
        <w:rPr>
          <w:rFonts w:ascii="Times New Roman" w:hAnsi="Times New Roman" w:cs="Times New Roman"/>
          <w:sz w:val="16"/>
          <w:szCs w:val="16"/>
        </w:rPr>
        <w:t xml:space="preserve"> (17/02/2019) in </w:t>
      </w:r>
      <w:hyperlink r:id="rId1" w:history="1">
        <w:r w:rsidRPr="008A25BB">
          <w:rPr>
            <w:rStyle w:val="Collegamentoipertestuale"/>
            <w:rFonts w:ascii="Times New Roman" w:hAnsi="Times New Roman" w:cs="Times New Roman"/>
            <w:color w:val="auto"/>
            <w:sz w:val="16"/>
            <w:szCs w:val="16"/>
            <w:u w:val="none"/>
          </w:rPr>
          <w:t>www.monastero</w:t>
        </w:r>
      </w:hyperlink>
      <w:r>
        <w:rPr>
          <w:rFonts w:ascii="Times New Roman" w:hAnsi="Times New Roman" w:cs="Times New Roman"/>
          <w:sz w:val="16"/>
          <w:szCs w:val="16"/>
        </w:rPr>
        <w:t>di</w:t>
      </w:r>
      <w:r w:rsidRPr="008A25BB">
        <w:rPr>
          <w:rFonts w:ascii="Times New Roman" w:hAnsi="Times New Roman" w:cs="Times New Roman"/>
          <w:sz w:val="16"/>
          <w:szCs w:val="16"/>
        </w:rPr>
        <w:t>bose,it).</w:t>
      </w:r>
    </w:p>
  </w:footnote>
  <w:footnote w:id="6">
    <w:p w14:paraId="7A0238E2" w14:textId="77777777" w:rsidR="003C69A7" w:rsidRPr="00BA79FE" w:rsidRDefault="003C69A7" w:rsidP="00BA79FE">
      <w:pPr>
        <w:pStyle w:val="Testonotaapidipagina"/>
        <w:ind w:firstLine="0"/>
        <w:jc w:val="both"/>
        <w:rPr>
          <w:rFonts w:ascii="Times New Roman" w:hAnsi="Times New Roman" w:cs="Times New Roman"/>
          <w:sz w:val="16"/>
          <w:szCs w:val="16"/>
        </w:rPr>
      </w:pPr>
      <w:r w:rsidRPr="00BA79FE">
        <w:rPr>
          <w:rStyle w:val="Rimandonotaapidipagina"/>
          <w:rFonts w:ascii="Times New Roman" w:hAnsi="Times New Roman" w:cs="Times New Roman"/>
          <w:sz w:val="16"/>
          <w:szCs w:val="16"/>
        </w:rPr>
        <w:footnoteRef/>
      </w:r>
      <w:r w:rsidRPr="00BA79FE">
        <w:rPr>
          <w:rFonts w:ascii="Times New Roman" w:hAnsi="Times New Roman" w:cs="Times New Roman"/>
          <w:sz w:val="16"/>
          <w:szCs w:val="16"/>
        </w:rPr>
        <w:t xml:space="preserve"> GERLANDO LENTINI, </w:t>
      </w:r>
      <w:r w:rsidRPr="00BA79FE">
        <w:rPr>
          <w:rFonts w:ascii="Times New Roman" w:hAnsi="Times New Roman" w:cs="Times New Roman"/>
          <w:i/>
          <w:sz w:val="16"/>
          <w:szCs w:val="16"/>
        </w:rPr>
        <w:t>Il Vangelo di Luca oggi</w:t>
      </w:r>
      <w:r w:rsidRPr="00BA79FE">
        <w:rPr>
          <w:rFonts w:ascii="Times New Roman" w:hAnsi="Times New Roman" w:cs="Times New Roman"/>
          <w:sz w:val="16"/>
          <w:szCs w:val="16"/>
        </w:rPr>
        <w:t>, Edizioni Rogate, Roma, 1993, p.87.</w:t>
      </w:r>
    </w:p>
  </w:footnote>
  <w:footnote w:id="7">
    <w:p w14:paraId="424D35EE" w14:textId="77777777" w:rsidR="003C69A7" w:rsidRPr="00D27C2B" w:rsidRDefault="003C69A7" w:rsidP="00D27C2B">
      <w:pPr>
        <w:pStyle w:val="Testonotaapidipagina"/>
        <w:ind w:firstLine="0"/>
        <w:jc w:val="both"/>
        <w:rPr>
          <w:rFonts w:ascii="Times New Roman" w:hAnsi="Times New Roman" w:cs="Times New Roman"/>
          <w:sz w:val="16"/>
          <w:szCs w:val="16"/>
        </w:rPr>
      </w:pPr>
      <w:r w:rsidRPr="00D27C2B">
        <w:rPr>
          <w:rStyle w:val="Rimandonotaapidipagina"/>
          <w:rFonts w:ascii="Times New Roman" w:hAnsi="Times New Roman" w:cs="Times New Roman"/>
          <w:sz w:val="16"/>
          <w:szCs w:val="16"/>
        </w:rPr>
        <w:footnoteRef/>
      </w:r>
      <w:r w:rsidRPr="00D27C2B">
        <w:rPr>
          <w:rFonts w:ascii="Times New Roman" w:hAnsi="Times New Roman" w:cs="Times New Roman"/>
          <w:sz w:val="16"/>
          <w:szCs w:val="16"/>
        </w:rPr>
        <w:t xml:space="preserve"> </w:t>
      </w:r>
      <w:r>
        <w:rPr>
          <w:rFonts w:ascii="Times New Roman" w:hAnsi="Times New Roman" w:cs="Times New Roman"/>
          <w:sz w:val="16"/>
          <w:szCs w:val="16"/>
        </w:rPr>
        <w:t>Cf. GHIDELLI</w:t>
      </w:r>
      <w:r w:rsidRPr="007A3E8A">
        <w:rPr>
          <w:rFonts w:ascii="Times New Roman" w:hAnsi="Times New Roman" w:cs="Times New Roman"/>
          <w:sz w:val="16"/>
          <w:szCs w:val="16"/>
        </w:rPr>
        <w:t xml:space="preserve">, </w:t>
      </w:r>
      <w:r>
        <w:rPr>
          <w:rFonts w:ascii="Times New Roman" w:hAnsi="Times New Roman" w:cs="Times New Roman"/>
          <w:i/>
          <w:sz w:val="16"/>
          <w:szCs w:val="16"/>
        </w:rPr>
        <w:t>o.c</w:t>
      </w:r>
      <w:r>
        <w:rPr>
          <w:rFonts w:ascii="Times New Roman" w:hAnsi="Times New Roman" w:cs="Times New Roman"/>
          <w:sz w:val="16"/>
          <w:szCs w:val="16"/>
        </w:rPr>
        <w:t>, p.146-147.</w:t>
      </w:r>
    </w:p>
  </w:footnote>
  <w:footnote w:id="8">
    <w:p w14:paraId="271AC0CE" w14:textId="77777777" w:rsidR="003C69A7" w:rsidRPr="00D27C2B" w:rsidRDefault="003C69A7" w:rsidP="00D27C2B">
      <w:pPr>
        <w:pStyle w:val="Testonotaapidipagina"/>
        <w:ind w:firstLine="0"/>
        <w:jc w:val="both"/>
        <w:rPr>
          <w:rFonts w:ascii="Times New Roman" w:hAnsi="Times New Roman" w:cs="Times New Roman"/>
          <w:sz w:val="16"/>
          <w:szCs w:val="16"/>
        </w:rPr>
      </w:pPr>
      <w:r w:rsidRPr="00D27C2B">
        <w:rPr>
          <w:rStyle w:val="Rimandonotaapidipagina"/>
          <w:rFonts w:ascii="Times New Roman" w:hAnsi="Times New Roman" w:cs="Times New Roman"/>
          <w:sz w:val="16"/>
          <w:szCs w:val="16"/>
        </w:rPr>
        <w:footnoteRef/>
      </w:r>
      <w:r w:rsidRPr="00D27C2B">
        <w:rPr>
          <w:rFonts w:ascii="Times New Roman" w:hAnsi="Times New Roman" w:cs="Times New Roman"/>
          <w:sz w:val="16"/>
          <w:szCs w:val="16"/>
        </w:rPr>
        <w:t xml:space="preserve"> Sembrerebbe trascurata proprio la Galilea mentre sono introdotte persone (ebrei della diaspora?) provenienti da territori più a settentrione, dal litorale della Fenicia, territorio a maggioranza pagano.</w:t>
      </w:r>
    </w:p>
  </w:footnote>
  <w:footnote w:id="9">
    <w:p w14:paraId="48637467" w14:textId="77777777" w:rsidR="003C69A7" w:rsidRPr="007715D2" w:rsidRDefault="003C69A7" w:rsidP="00300680">
      <w:pPr>
        <w:pStyle w:val="Testonotaapidipagina"/>
        <w:ind w:firstLine="0"/>
        <w:jc w:val="both"/>
        <w:rPr>
          <w:rFonts w:ascii="Times New Roman" w:hAnsi="Times New Roman" w:cs="Times New Roman"/>
          <w:sz w:val="16"/>
          <w:szCs w:val="16"/>
        </w:rPr>
      </w:pPr>
      <w:r w:rsidRPr="007715D2">
        <w:rPr>
          <w:rStyle w:val="Rimandonotaapidipagina"/>
          <w:rFonts w:ascii="Times New Roman" w:hAnsi="Times New Roman" w:cs="Times New Roman"/>
          <w:sz w:val="16"/>
          <w:szCs w:val="16"/>
        </w:rPr>
        <w:footnoteRef/>
      </w:r>
      <w:r w:rsidRPr="007715D2">
        <w:rPr>
          <w:rFonts w:ascii="Times New Roman" w:hAnsi="Times New Roman" w:cs="Times New Roman"/>
          <w:sz w:val="16"/>
          <w:szCs w:val="16"/>
        </w:rPr>
        <w:t xml:space="preserve"> L’evangelo di Luca suggerisce costantemente che la “parola di Gesù è indissolubile da un’azione salvifica” (HUGUES COUSIN, </w:t>
      </w:r>
      <w:r w:rsidRPr="007715D2">
        <w:rPr>
          <w:rFonts w:ascii="Times New Roman" w:hAnsi="Times New Roman" w:cs="Times New Roman"/>
          <w:i/>
          <w:sz w:val="16"/>
          <w:szCs w:val="16"/>
        </w:rPr>
        <w:t xml:space="preserve">Vangelo di Luca, </w:t>
      </w:r>
      <w:r w:rsidRPr="007715D2">
        <w:rPr>
          <w:rFonts w:ascii="Times New Roman" w:hAnsi="Times New Roman" w:cs="Times New Roman"/>
          <w:sz w:val="16"/>
          <w:szCs w:val="16"/>
        </w:rPr>
        <w:t xml:space="preserve">Edizioni san Paolo, Cinisello Balsamo (MI), 1995, p.107) e che “costantemente &lt;Gesù&gt; unisce il ministero dell’esorcismo a quello della guarigione” (LUKE TIMOTHY JOHNSON, </w:t>
      </w:r>
      <w:r w:rsidRPr="007715D2">
        <w:rPr>
          <w:rFonts w:ascii="Times New Roman" w:hAnsi="Times New Roman" w:cs="Times New Roman"/>
          <w:i/>
          <w:sz w:val="16"/>
          <w:szCs w:val="16"/>
        </w:rPr>
        <w:t>Il vangelo di Luca</w:t>
      </w:r>
      <w:r w:rsidRPr="007715D2">
        <w:rPr>
          <w:rFonts w:ascii="Times New Roman" w:hAnsi="Times New Roman" w:cs="Times New Roman"/>
          <w:sz w:val="16"/>
          <w:szCs w:val="16"/>
        </w:rPr>
        <w:t>, Elle Di Ci, Leumann (TO), 2004, p. 171).</w:t>
      </w:r>
    </w:p>
  </w:footnote>
  <w:footnote w:id="10">
    <w:p w14:paraId="2A757DE5" w14:textId="77777777" w:rsidR="003C69A7" w:rsidRPr="007A3E8A" w:rsidRDefault="003C69A7" w:rsidP="007A3E8A">
      <w:pPr>
        <w:pStyle w:val="Testonotaapidipagina"/>
        <w:ind w:firstLine="0"/>
        <w:jc w:val="both"/>
        <w:rPr>
          <w:rFonts w:ascii="Times New Roman" w:hAnsi="Times New Roman" w:cs="Times New Roman"/>
          <w:sz w:val="16"/>
          <w:szCs w:val="16"/>
        </w:rPr>
      </w:pPr>
      <w:r w:rsidRPr="007A3E8A">
        <w:rPr>
          <w:rStyle w:val="Rimandonotaapidipagina"/>
          <w:rFonts w:ascii="Times New Roman" w:hAnsi="Times New Roman" w:cs="Times New Roman"/>
          <w:sz w:val="16"/>
          <w:szCs w:val="16"/>
        </w:rPr>
        <w:footnoteRef/>
      </w:r>
      <w:r>
        <w:rPr>
          <w:rFonts w:ascii="Times New Roman" w:hAnsi="Times New Roman" w:cs="Times New Roman"/>
          <w:sz w:val="16"/>
          <w:szCs w:val="16"/>
        </w:rPr>
        <w:t xml:space="preserve"> GHIDELLI</w:t>
      </w:r>
      <w:r w:rsidRPr="007A3E8A">
        <w:rPr>
          <w:rFonts w:ascii="Times New Roman" w:hAnsi="Times New Roman" w:cs="Times New Roman"/>
          <w:sz w:val="16"/>
          <w:szCs w:val="16"/>
        </w:rPr>
        <w:t xml:space="preserve">, </w:t>
      </w:r>
      <w:r>
        <w:rPr>
          <w:rFonts w:ascii="Times New Roman" w:hAnsi="Times New Roman" w:cs="Times New Roman"/>
          <w:i/>
          <w:sz w:val="16"/>
          <w:szCs w:val="16"/>
        </w:rPr>
        <w:t>o.c</w:t>
      </w:r>
      <w:r w:rsidRPr="007A3E8A">
        <w:rPr>
          <w:rFonts w:ascii="Times New Roman" w:hAnsi="Times New Roman" w:cs="Times New Roman"/>
          <w:sz w:val="16"/>
          <w:szCs w:val="16"/>
        </w:rPr>
        <w:t xml:space="preserve">, p.149-150. </w:t>
      </w:r>
    </w:p>
  </w:footnote>
  <w:footnote w:id="11">
    <w:p w14:paraId="786B71EF" w14:textId="77777777" w:rsidR="003C69A7" w:rsidRPr="0083706F" w:rsidRDefault="003C69A7" w:rsidP="0083706F">
      <w:pPr>
        <w:pStyle w:val="Testonotaapidipagina"/>
        <w:ind w:firstLine="0"/>
        <w:jc w:val="both"/>
        <w:rPr>
          <w:rFonts w:ascii="Times New Roman" w:hAnsi="Times New Roman" w:cs="Times New Roman"/>
          <w:sz w:val="16"/>
          <w:szCs w:val="16"/>
        </w:rPr>
      </w:pPr>
      <w:r w:rsidRPr="0083706F">
        <w:rPr>
          <w:rStyle w:val="Rimandonotaapidipagina"/>
          <w:rFonts w:ascii="Times New Roman" w:hAnsi="Times New Roman" w:cs="Times New Roman"/>
          <w:sz w:val="16"/>
          <w:szCs w:val="16"/>
        </w:rPr>
        <w:footnoteRef/>
      </w:r>
      <w:r w:rsidRPr="0083706F">
        <w:rPr>
          <w:rFonts w:ascii="Times New Roman" w:hAnsi="Times New Roman" w:cs="Times New Roman"/>
          <w:sz w:val="16"/>
          <w:szCs w:val="16"/>
        </w:rPr>
        <w:t xml:space="preserve"> In questa composito gruppo degli ascoltatori di Gesù L’evangelista potrbbe aver anticipato “la descrizione della Chiesa negli Atti” (RINALDO FABRIS, </w:t>
      </w:r>
      <w:r w:rsidRPr="0083706F">
        <w:rPr>
          <w:rFonts w:ascii="Times New Roman" w:hAnsi="Times New Roman" w:cs="Times New Roman"/>
          <w:i/>
          <w:sz w:val="16"/>
          <w:szCs w:val="16"/>
        </w:rPr>
        <w:t>Il vangelo di Luca</w:t>
      </w:r>
      <w:r w:rsidRPr="0083706F">
        <w:rPr>
          <w:rFonts w:ascii="Times New Roman" w:hAnsi="Times New Roman" w:cs="Times New Roman"/>
          <w:sz w:val="16"/>
          <w:szCs w:val="16"/>
        </w:rPr>
        <w:t xml:space="preserve"> in AAVV, </w:t>
      </w:r>
      <w:r w:rsidRPr="0083706F">
        <w:rPr>
          <w:rFonts w:ascii="Times New Roman" w:hAnsi="Times New Roman" w:cs="Times New Roman"/>
          <w:i/>
          <w:sz w:val="16"/>
          <w:szCs w:val="16"/>
        </w:rPr>
        <w:t>I Vangeli (Introduzione e commento a cura di Giuseppe Barbaglio, Rinaldo Fabris, Bruno Maggioni)</w:t>
      </w:r>
      <w:r w:rsidRPr="0083706F">
        <w:rPr>
          <w:rFonts w:ascii="Times New Roman" w:hAnsi="Times New Roman" w:cs="Times New Roman"/>
          <w:sz w:val="16"/>
          <w:szCs w:val="16"/>
        </w:rPr>
        <w:t>, Cittadella Editrice, Assisi, 1975, p.1019).</w:t>
      </w:r>
    </w:p>
  </w:footnote>
  <w:footnote w:id="12">
    <w:p w14:paraId="4CFEE36C" w14:textId="77777777" w:rsidR="003C69A7" w:rsidRPr="00664C8C" w:rsidRDefault="003C69A7" w:rsidP="00664C8C">
      <w:pPr>
        <w:pStyle w:val="Testonotaapidipagina"/>
        <w:ind w:firstLine="0"/>
        <w:jc w:val="both"/>
        <w:rPr>
          <w:rFonts w:ascii="Times New Roman" w:hAnsi="Times New Roman" w:cs="Times New Roman"/>
          <w:sz w:val="16"/>
          <w:szCs w:val="16"/>
        </w:rPr>
      </w:pPr>
      <w:r w:rsidRPr="00664C8C">
        <w:rPr>
          <w:rStyle w:val="Rimandonotaapidipagina"/>
          <w:rFonts w:ascii="Times New Roman" w:hAnsi="Times New Roman" w:cs="Times New Roman"/>
          <w:sz w:val="16"/>
          <w:szCs w:val="16"/>
        </w:rPr>
        <w:footnoteRef/>
      </w:r>
      <w:r w:rsidRPr="00664C8C">
        <w:rPr>
          <w:rFonts w:ascii="Times New Roman" w:hAnsi="Times New Roman" w:cs="Times New Roman"/>
          <w:sz w:val="16"/>
          <w:szCs w:val="16"/>
        </w:rPr>
        <w:t xml:space="preserve"> Forse Luca intravede nei discepoli che ascoltano Gesù su quel luogo pianeggiante i cristiani delle prime comunità “poveri in tutti i sensi e di ogni specie, alcuni hanno fame, altri piangono, altri ancora perché suoi discepoli sono odiati, messi al bando, insultati” (LENTINI, o.c., p.87)</w:t>
      </w:r>
    </w:p>
  </w:footnote>
  <w:footnote w:id="13">
    <w:p w14:paraId="69677AFA" w14:textId="77777777" w:rsidR="003C69A7" w:rsidRPr="00355298" w:rsidRDefault="003C69A7" w:rsidP="00355298">
      <w:pPr>
        <w:pStyle w:val="Testonotaapidipagina"/>
        <w:ind w:firstLine="0"/>
        <w:jc w:val="both"/>
        <w:rPr>
          <w:rFonts w:ascii="Times New Roman" w:hAnsi="Times New Roman" w:cs="Times New Roman"/>
          <w:sz w:val="16"/>
          <w:szCs w:val="16"/>
        </w:rPr>
      </w:pPr>
      <w:r w:rsidRPr="00355298">
        <w:rPr>
          <w:rStyle w:val="Rimandonotaapidipagina"/>
          <w:rFonts w:ascii="Times New Roman" w:hAnsi="Times New Roman" w:cs="Times New Roman"/>
          <w:sz w:val="16"/>
          <w:szCs w:val="16"/>
        </w:rPr>
        <w:footnoteRef/>
      </w:r>
      <w:r w:rsidRPr="00355298">
        <w:rPr>
          <w:rFonts w:ascii="Times New Roman" w:hAnsi="Times New Roman" w:cs="Times New Roman"/>
          <w:sz w:val="16"/>
          <w:szCs w:val="16"/>
        </w:rPr>
        <w:t xml:space="preserve"> I discepoli sono “i destinatari specifici dell’insegnamento” (JOHNSON, </w:t>
      </w:r>
      <w:r w:rsidRPr="00355298">
        <w:rPr>
          <w:rFonts w:ascii="Times New Roman" w:hAnsi="Times New Roman" w:cs="Times New Roman"/>
          <w:i/>
          <w:sz w:val="16"/>
          <w:szCs w:val="16"/>
        </w:rPr>
        <w:t>o.c.</w:t>
      </w:r>
      <w:r w:rsidRPr="00355298">
        <w:rPr>
          <w:rFonts w:ascii="Times New Roman" w:hAnsi="Times New Roman" w:cs="Times New Roman"/>
          <w:sz w:val="16"/>
          <w:szCs w:val="16"/>
        </w:rPr>
        <w:t>, p. 97).</w:t>
      </w:r>
    </w:p>
  </w:footnote>
  <w:footnote w:id="14">
    <w:p w14:paraId="41E5B35E" w14:textId="77777777" w:rsidR="003C69A7" w:rsidRPr="00300680" w:rsidRDefault="003C69A7" w:rsidP="00300680">
      <w:pPr>
        <w:pStyle w:val="Testonotaapidipagina"/>
        <w:ind w:firstLine="0"/>
        <w:jc w:val="both"/>
        <w:rPr>
          <w:rFonts w:ascii="Times New Roman" w:hAnsi="Times New Roman" w:cs="Times New Roman"/>
          <w:sz w:val="16"/>
          <w:szCs w:val="16"/>
        </w:rPr>
      </w:pPr>
      <w:r w:rsidRPr="00300680">
        <w:rPr>
          <w:rStyle w:val="Rimandonotaapidipagina"/>
          <w:rFonts w:ascii="Times New Roman" w:hAnsi="Times New Roman" w:cs="Times New Roman"/>
          <w:sz w:val="16"/>
          <w:szCs w:val="16"/>
        </w:rPr>
        <w:footnoteRef/>
      </w:r>
      <w:r w:rsidRPr="00300680">
        <w:rPr>
          <w:rFonts w:ascii="Times New Roman" w:hAnsi="Times New Roman" w:cs="Times New Roman"/>
          <w:sz w:val="16"/>
          <w:szCs w:val="16"/>
        </w:rPr>
        <w:t xml:space="preserve"> DANIEL ATTINGER, </w:t>
      </w:r>
      <w:r>
        <w:rPr>
          <w:rFonts w:ascii="Times New Roman" w:hAnsi="Times New Roman" w:cs="Times New Roman"/>
          <w:i/>
          <w:sz w:val="16"/>
          <w:szCs w:val="16"/>
        </w:rPr>
        <w:t>o.c.</w:t>
      </w:r>
      <w:r w:rsidRPr="00300680">
        <w:rPr>
          <w:rFonts w:ascii="Times New Roman" w:hAnsi="Times New Roman" w:cs="Times New Roman"/>
          <w:sz w:val="16"/>
          <w:szCs w:val="16"/>
        </w:rPr>
        <w:t xml:space="preserve">, p. 187. </w:t>
      </w:r>
    </w:p>
  </w:footnote>
  <w:footnote w:id="15">
    <w:p w14:paraId="241F023B" w14:textId="77777777" w:rsidR="003C69A7" w:rsidRPr="00D50D23" w:rsidRDefault="003C69A7" w:rsidP="00D50D23">
      <w:pPr>
        <w:pStyle w:val="Testonotaapidipagina"/>
        <w:ind w:firstLine="0"/>
        <w:jc w:val="both"/>
        <w:rPr>
          <w:rFonts w:ascii="Times New Roman" w:hAnsi="Times New Roman" w:cs="Times New Roman"/>
          <w:sz w:val="16"/>
          <w:szCs w:val="16"/>
        </w:rPr>
      </w:pPr>
      <w:r w:rsidRPr="00D50D23">
        <w:rPr>
          <w:rStyle w:val="Rimandonotaapidipagina"/>
          <w:rFonts w:ascii="Times New Roman" w:hAnsi="Times New Roman" w:cs="Times New Roman"/>
          <w:sz w:val="16"/>
          <w:szCs w:val="16"/>
        </w:rPr>
        <w:footnoteRef/>
      </w:r>
      <w:r w:rsidRPr="00D50D23">
        <w:rPr>
          <w:rFonts w:ascii="Times New Roman" w:hAnsi="Times New Roman" w:cs="Times New Roman"/>
          <w:sz w:val="16"/>
          <w:szCs w:val="16"/>
        </w:rPr>
        <w:t xml:space="preserve"> Cf. SILVANO FAUSTI, </w:t>
      </w:r>
      <w:r w:rsidRPr="00D50D23">
        <w:rPr>
          <w:rFonts w:ascii="Times New Roman" w:hAnsi="Times New Roman" w:cs="Times New Roman"/>
          <w:i/>
          <w:sz w:val="16"/>
          <w:szCs w:val="16"/>
        </w:rPr>
        <w:t>Una comunità legge il vangelo di Luca</w:t>
      </w:r>
      <w:r w:rsidRPr="00D50D23">
        <w:rPr>
          <w:rFonts w:ascii="Times New Roman" w:hAnsi="Times New Roman" w:cs="Times New Roman"/>
          <w:sz w:val="16"/>
          <w:szCs w:val="16"/>
        </w:rPr>
        <w:t>, Edizioni Dehoniane Bologna, Bologna, 1994, p. 167.</w:t>
      </w:r>
    </w:p>
  </w:footnote>
  <w:footnote w:id="16">
    <w:p w14:paraId="54A5462F" w14:textId="77777777" w:rsidR="003C69A7" w:rsidRPr="00B54924" w:rsidRDefault="003C69A7" w:rsidP="00B54924">
      <w:pPr>
        <w:pStyle w:val="Testonotaapidipagina"/>
        <w:ind w:firstLine="0"/>
        <w:jc w:val="both"/>
        <w:rPr>
          <w:rFonts w:ascii="Times New Roman" w:hAnsi="Times New Roman" w:cs="Times New Roman"/>
          <w:sz w:val="16"/>
          <w:szCs w:val="16"/>
          <w:lang w:val="fr-RE"/>
        </w:rPr>
      </w:pPr>
      <w:r w:rsidRPr="00B54924">
        <w:rPr>
          <w:rStyle w:val="Rimandonotaapidipagina"/>
          <w:rFonts w:ascii="Times New Roman" w:hAnsi="Times New Roman" w:cs="Times New Roman"/>
          <w:sz w:val="16"/>
          <w:szCs w:val="16"/>
        </w:rPr>
        <w:footnoteRef/>
      </w:r>
      <w:r w:rsidRPr="00B54924">
        <w:rPr>
          <w:rFonts w:ascii="Times New Roman" w:hAnsi="Times New Roman" w:cs="Times New Roman"/>
          <w:sz w:val="16"/>
          <w:szCs w:val="16"/>
          <w:lang w:val="fr-RE"/>
        </w:rPr>
        <w:t xml:space="preserve"> Is 30.18; 32,20; Sal 1,1ss; 127,5; Mt 11,6; 16,17</w:t>
      </w:r>
    </w:p>
  </w:footnote>
  <w:footnote w:id="17">
    <w:p w14:paraId="63824E1E" w14:textId="77777777" w:rsidR="003C69A7" w:rsidRPr="00B54924" w:rsidRDefault="003C69A7" w:rsidP="00536119">
      <w:pPr>
        <w:pStyle w:val="Testonotaapidipagina"/>
        <w:ind w:firstLine="0"/>
        <w:jc w:val="both"/>
        <w:rPr>
          <w:rFonts w:ascii="Times New Roman" w:hAnsi="Times New Roman" w:cs="Times New Roman"/>
          <w:sz w:val="16"/>
          <w:szCs w:val="16"/>
          <w:lang w:val="fr-RE"/>
        </w:rPr>
      </w:pPr>
      <w:r w:rsidRPr="00536119">
        <w:rPr>
          <w:rStyle w:val="Rimandonotaapidipagina"/>
          <w:rFonts w:ascii="Times New Roman" w:hAnsi="Times New Roman" w:cs="Times New Roman"/>
          <w:sz w:val="16"/>
          <w:szCs w:val="16"/>
        </w:rPr>
        <w:footnoteRef/>
      </w:r>
      <w:r w:rsidRPr="00B54924">
        <w:rPr>
          <w:rFonts w:ascii="Times New Roman" w:hAnsi="Times New Roman" w:cs="Times New Roman"/>
          <w:sz w:val="16"/>
          <w:szCs w:val="16"/>
          <w:lang w:val="fr-RE"/>
        </w:rPr>
        <w:t xml:space="preserve">  FABRIS, </w:t>
      </w:r>
      <w:r w:rsidRPr="00B54924">
        <w:rPr>
          <w:rFonts w:ascii="Times New Roman" w:hAnsi="Times New Roman" w:cs="Times New Roman"/>
          <w:i/>
          <w:sz w:val="16"/>
          <w:szCs w:val="16"/>
          <w:lang w:val="fr-RE"/>
        </w:rPr>
        <w:t>o.c</w:t>
      </w:r>
      <w:r w:rsidRPr="00B54924">
        <w:rPr>
          <w:rFonts w:ascii="Times New Roman" w:hAnsi="Times New Roman" w:cs="Times New Roman"/>
          <w:sz w:val="16"/>
          <w:szCs w:val="16"/>
          <w:lang w:val="fr-RE"/>
        </w:rPr>
        <w:t>, p.1022.</w:t>
      </w:r>
    </w:p>
  </w:footnote>
  <w:footnote w:id="18">
    <w:p w14:paraId="18FBB4F6" w14:textId="77777777" w:rsidR="003C69A7" w:rsidRPr="00D3211C" w:rsidRDefault="003C69A7" w:rsidP="00D3211C">
      <w:pPr>
        <w:pStyle w:val="Testonotaapidipagina"/>
        <w:ind w:firstLine="0"/>
        <w:jc w:val="both"/>
        <w:rPr>
          <w:rFonts w:ascii="Times New Roman" w:hAnsi="Times New Roman" w:cs="Times New Roman"/>
          <w:sz w:val="16"/>
          <w:szCs w:val="16"/>
        </w:rPr>
      </w:pPr>
      <w:r w:rsidRPr="00D3211C">
        <w:rPr>
          <w:rStyle w:val="Rimandonotaapidipagina"/>
          <w:rFonts w:ascii="Times New Roman" w:hAnsi="Times New Roman" w:cs="Times New Roman"/>
          <w:sz w:val="16"/>
          <w:szCs w:val="16"/>
        </w:rPr>
        <w:footnoteRef/>
      </w:r>
      <w:r w:rsidRPr="00D3211C">
        <w:rPr>
          <w:rFonts w:ascii="Times New Roman" w:hAnsi="Times New Roman" w:cs="Times New Roman"/>
          <w:sz w:val="16"/>
          <w:szCs w:val="16"/>
        </w:rPr>
        <w:t xml:space="preserve"> Lc 1,42; 7,23; 10,23; 11,27-28</w:t>
      </w:r>
    </w:p>
  </w:footnote>
  <w:footnote w:id="19">
    <w:p w14:paraId="0B59EF9A" w14:textId="77777777" w:rsidR="003C69A7" w:rsidRPr="000C781E" w:rsidRDefault="003C69A7" w:rsidP="000C781E">
      <w:pPr>
        <w:pStyle w:val="Testonotaapidipagina"/>
        <w:ind w:firstLine="0"/>
        <w:jc w:val="both"/>
        <w:rPr>
          <w:rFonts w:ascii="Times New Roman" w:hAnsi="Times New Roman" w:cs="Times New Roman"/>
          <w:sz w:val="16"/>
          <w:szCs w:val="16"/>
        </w:rPr>
      </w:pPr>
      <w:r w:rsidRPr="000C781E">
        <w:rPr>
          <w:rStyle w:val="Rimandonotaapidipagina"/>
          <w:rFonts w:ascii="Times New Roman" w:hAnsi="Times New Roman" w:cs="Times New Roman"/>
          <w:sz w:val="16"/>
          <w:szCs w:val="16"/>
        </w:rPr>
        <w:footnoteRef/>
      </w:r>
      <w:r w:rsidRPr="000C781E">
        <w:rPr>
          <w:rFonts w:ascii="Times New Roman" w:hAnsi="Times New Roman" w:cs="Times New Roman"/>
          <w:sz w:val="16"/>
          <w:szCs w:val="16"/>
        </w:rPr>
        <w:t xml:space="preserve"> ENZO BIANCHI, </w:t>
      </w:r>
      <w:r>
        <w:rPr>
          <w:rFonts w:ascii="Times New Roman" w:hAnsi="Times New Roman" w:cs="Times New Roman"/>
          <w:i/>
          <w:sz w:val="16"/>
          <w:szCs w:val="16"/>
        </w:rPr>
        <w:t>o.c.,</w:t>
      </w:r>
    </w:p>
  </w:footnote>
  <w:footnote w:id="20">
    <w:p w14:paraId="14499D32" w14:textId="77777777" w:rsidR="003C69A7" w:rsidRPr="00754DF7" w:rsidRDefault="003C69A7" w:rsidP="00754DF7">
      <w:pPr>
        <w:pStyle w:val="Testonotaapidipagina"/>
        <w:ind w:firstLine="0"/>
        <w:jc w:val="both"/>
        <w:rPr>
          <w:rFonts w:ascii="Times New Roman" w:hAnsi="Times New Roman" w:cs="Times New Roman"/>
          <w:sz w:val="16"/>
          <w:szCs w:val="16"/>
        </w:rPr>
      </w:pPr>
      <w:r w:rsidRPr="00754DF7">
        <w:rPr>
          <w:rStyle w:val="Rimandonotaapidipagina"/>
          <w:rFonts w:ascii="Times New Roman" w:hAnsi="Times New Roman" w:cs="Times New Roman"/>
          <w:sz w:val="16"/>
          <w:szCs w:val="16"/>
        </w:rPr>
        <w:footnoteRef/>
      </w:r>
      <w:r w:rsidRPr="00754DF7">
        <w:rPr>
          <w:rFonts w:ascii="Times New Roman" w:hAnsi="Times New Roman" w:cs="Times New Roman"/>
          <w:sz w:val="16"/>
          <w:szCs w:val="16"/>
        </w:rPr>
        <w:t xml:space="preserve"> Cf. FAUSTI, </w:t>
      </w:r>
      <w:r w:rsidRPr="00754DF7">
        <w:rPr>
          <w:rFonts w:ascii="Times New Roman" w:hAnsi="Times New Roman" w:cs="Times New Roman"/>
          <w:i/>
          <w:sz w:val="16"/>
          <w:szCs w:val="16"/>
        </w:rPr>
        <w:t>o.c.</w:t>
      </w:r>
      <w:r w:rsidRPr="00754DF7">
        <w:rPr>
          <w:rFonts w:ascii="Times New Roman" w:hAnsi="Times New Roman" w:cs="Times New Roman"/>
          <w:sz w:val="16"/>
          <w:szCs w:val="16"/>
        </w:rPr>
        <w:t>,  p. 166.</w:t>
      </w:r>
    </w:p>
  </w:footnote>
  <w:footnote w:id="21">
    <w:p w14:paraId="67204E1E" w14:textId="77777777" w:rsidR="003C69A7" w:rsidRPr="0040642D" w:rsidRDefault="003C69A7" w:rsidP="0040642D">
      <w:pPr>
        <w:pStyle w:val="Testonotaapidipagina"/>
        <w:ind w:firstLine="0"/>
        <w:jc w:val="both"/>
        <w:rPr>
          <w:rFonts w:ascii="Times New Roman" w:hAnsi="Times New Roman" w:cs="Times New Roman"/>
          <w:sz w:val="16"/>
          <w:szCs w:val="16"/>
        </w:rPr>
      </w:pPr>
      <w:r w:rsidRPr="0040642D">
        <w:rPr>
          <w:rStyle w:val="Rimandonotaapidipagina"/>
          <w:rFonts w:ascii="Times New Roman" w:hAnsi="Times New Roman" w:cs="Times New Roman"/>
          <w:sz w:val="16"/>
          <w:szCs w:val="16"/>
        </w:rPr>
        <w:footnoteRef/>
      </w:r>
      <w:r w:rsidRPr="0040642D">
        <w:rPr>
          <w:rFonts w:ascii="Times New Roman" w:hAnsi="Times New Roman" w:cs="Times New Roman"/>
          <w:sz w:val="16"/>
          <w:szCs w:val="16"/>
        </w:rPr>
        <w:t xml:space="preserve"> Cf. GIRARDET, </w:t>
      </w:r>
      <w:r w:rsidRPr="0040642D">
        <w:rPr>
          <w:rFonts w:ascii="Times New Roman" w:hAnsi="Times New Roman" w:cs="Times New Roman"/>
          <w:i/>
          <w:sz w:val="16"/>
          <w:szCs w:val="16"/>
        </w:rPr>
        <w:t>o.c.</w:t>
      </w:r>
      <w:r w:rsidRPr="0040642D">
        <w:rPr>
          <w:rFonts w:ascii="Times New Roman" w:hAnsi="Times New Roman" w:cs="Times New Roman"/>
          <w:sz w:val="16"/>
          <w:szCs w:val="16"/>
        </w:rPr>
        <w:t>, p.39</w:t>
      </w:r>
      <w:r>
        <w:rPr>
          <w:rFonts w:ascii="Times New Roman" w:hAnsi="Times New Roman" w:cs="Times New Roman"/>
          <w:sz w:val="16"/>
          <w:szCs w:val="16"/>
        </w:rPr>
        <w:t xml:space="preserve">; JOHNSON, </w:t>
      </w:r>
      <w:r>
        <w:rPr>
          <w:rFonts w:ascii="Times New Roman" w:hAnsi="Times New Roman" w:cs="Times New Roman"/>
          <w:i/>
          <w:sz w:val="16"/>
          <w:szCs w:val="16"/>
        </w:rPr>
        <w:t>o.c.</w:t>
      </w:r>
      <w:r w:rsidRPr="00721CB7">
        <w:rPr>
          <w:rFonts w:ascii="Times New Roman" w:hAnsi="Times New Roman" w:cs="Times New Roman"/>
          <w:sz w:val="16"/>
          <w:szCs w:val="16"/>
        </w:rPr>
        <w:t>, p.100.</w:t>
      </w:r>
    </w:p>
  </w:footnote>
  <w:footnote w:id="22">
    <w:p w14:paraId="5D61D5A0" w14:textId="77777777" w:rsidR="003C69A7" w:rsidRPr="00586C4D" w:rsidRDefault="003C69A7" w:rsidP="00586C4D">
      <w:pPr>
        <w:pStyle w:val="Testonotaapidipagina"/>
        <w:ind w:firstLine="0"/>
        <w:jc w:val="both"/>
        <w:rPr>
          <w:rFonts w:ascii="Times New Roman" w:hAnsi="Times New Roman" w:cs="Times New Roman"/>
          <w:sz w:val="16"/>
          <w:szCs w:val="16"/>
        </w:rPr>
      </w:pPr>
      <w:r w:rsidRPr="00586C4D">
        <w:rPr>
          <w:rStyle w:val="Rimandonotaapidipagina"/>
          <w:rFonts w:ascii="Times New Roman" w:hAnsi="Times New Roman" w:cs="Times New Roman"/>
          <w:sz w:val="16"/>
          <w:szCs w:val="16"/>
        </w:rPr>
        <w:footnoteRef/>
      </w:r>
      <w:r w:rsidRPr="00586C4D">
        <w:rPr>
          <w:rFonts w:ascii="Times New Roman" w:hAnsi="Times New Roman" w:cs="Times New Roman"/>
          <w:sz w:val="16"/>
          <w:szCs w:val="16"/>
        </w:rPr>
        <w:t xml:space="preserve"> Cf. FAUSTI, </w:t>
      </w:r>
      <w:r w:rsidRPr="00586C4D">
        <w:rPr>
          <w:rFonts w:ascii="Times New Roman" w:hAnsi="Times New Roman" w:cs="Times New Roman"/>
          <w:i/>
          <w:sz w:val="16"/>
          <w:szCs w:val="16"/>
        </w:rPr>
        <w:t>o.c.</w:t>
      </w:r>
      <w:r w:rsidRPr="00586C4D">
        <w:rPr>
          <w:rFonts w:ascii="Times New Roman" w:hAnsi="Times New Roman" w:cs="Times New Roman"/>
          <w:sz w:val="16"/>
          <w:szCs w:val="16"/>
        </w:rPr>
        <w:t>,  p. 166.</w:t>
      </w:r>
    </w:p>
  </w:footnote>
  <w:footnote w:id="23">
    <w:p w14:paraId="0D4D3737" w14:textId="77777777" w:rsidR="003C69A7" w:rsidRPr="00C34868" w:rsidRDefault="003C69A7" w:rsidP="00C34868">
      <w:pPr>
        <w:pStyle w:val="Testonotaapidipagina"/>
        <w:ind w:firstLine="0"/>
        <w:jc w:val="both"/>
        <w:rPr>
          <w:rFonts w:ascii="Times New Roman" w:hAnsi="Times New Roman" w:cs="Times New Roman"/>
          <w:sz w:val="16"/>
          <w:szCs w:val="16"/>
        </w:rPr>
      </w:pPr>
      <w:r w:rsidRPr="00C34868">
        <w:rPr>
          <w:rStyle w:val="Rimandonotaapidipagina"/>
          <w:rFonts w:ascii="Times New Roman" w:hAnsi="Times New Roman" w:cs="Times New Roman"/>
          <w:sz w:val="16"/>
          <w:szCs w:val="16"/>
        </w:rPr>
        <w:footnoteRef/>
      </w:r>
      <w:r w:rsidRPr="00C34868">
        <w:rPr>
          <w:rFonts w:ascii="Times New Roman" w:hAnsi="Times New Roman" w:cs="Times New Roman"/>
          <w:sz w:val="16"/>
          <w:szCs w:val="16"/>
        </w:rPr>
        <w:t xml:space="preserve"> GHIDELLI, </w:t>
      </w:r>
      <w:r w:rsidRPr="00C34868">
        <w:rPr>
          <w:rFonts w:ascii="Times New Roman" w:hAnsi="Times New Roman" w:cs="Times New Roman"/>
          <w:i/>
          <w:sz w:val="16"/>
          <w:szCs w:val="16"/>
        </w:rPr>
        <w:t>o.c</w:t>
      </w:r>
      <w:r w:rsidRPr="00C34868">
        <w:rPr>
          <w:rFonts w:ascii="Times New Roman" w:hAnsi="Times New Roman" w:cs="Times New Roman"/>
          <w:sz w:val="16"/>
          <w:szCs w:val="16"/>
        </w:rPr>
        <w:t xml:space="preserve">, p.149-150. </w:t>
      </w:r>
    </w:p>
  </w:footnote>
  <w:footnote w:id="24">
    <w:p w14:paraId="664BF585" w14:textId="77777777" w:rsidR="003C69A7" w:rsidRPr="00850F5B" w:rsidRDefault="003C69A7" w:rsidP="00850F5B">
      <w:pPr>
        <w:pStyle w:val="Testonotaapidipagina"/>
        <w:ind w:firstLine="0"/>
        <w:jc w:val="both"/>
        <w:rPr>
          <w:rFonts w:ascii="Times New Roman" w:hAnsi="Times New Roman" w:cs="Times New Roman"/>
          <w:sz w:val="16"/>
          <w:szCs w:val="16"/>
        </w:rPr>
      </w:pPr>
      <w:r w:rsidRPr="00850F5B">
        <w:rPr>
          <w:rStyle w:val="Rimandonotaapidipagina"/>
          <w:rFonts w:ascii="Times New Roman" w:hAnsi="Times New Roman" w:cs="Times New Roman"/>
          <w:sz w:val="16"/>
          <w:szCs w:val="16"/>
        </w:rPr>
        <w:footnoteRef/>
      </w:r>
      <w:r w:rsidRPr="00850F5B">
        <w:rPr>
          <w:rFonts w:ascii="Times New Roman" w:hAnsi="Times New Roman" w:cs="Times New Roman"/>
          <w:sz w:val="16"/>
          <w:szCs w:val="16"/>
        </w:rPr>
        <w:t xml:space="preserve"> Luca tiene presente “la situazione del mondo in cui la Chiesa si trova a vivere: il punto di vista sociale sta per Luca in primo piano” (GHIDELLI, </w:t>
      </w:r>
      <w:r w:rsidRPr="00850F5B">
        <w:rPr>
          <w:rFonts w:ascii="Times New Roman" w:hAnsi="Times New Roman" w:cs="Times New Roman"/>
          <w:i/>
          <w:sz w:val="16"/>
          <w:szCs w:val="16"/>
        </w:rPr>
        <w:t>o.c</w:t>
      </w:r>
      <w:r w:rsidRPr="00850F5B">
        <w:rPr>
          <w:rFonts w:ascii="Times New Roman" w:hAnsi="Times New Roman" w:cs="Times New Roman"/>
          <w:sz w:val="16"/>
          <w:szCs w:val="16"/>
        </w:rPr>
        <w:t>, p.151).</w:t>
      </w:r>
    </w:p>
  </w:footnote>
  <w:footnote w:id="25">
    <w:p w14:paraId="0B16E688" w14:textId="77777777" w:rsidR="003C69A7" w:rsidRPr="00C35321" w:rsidRDefault="003C69A7" w:rsidP="00C34868">
      <w:pPr>
        <w:pStyle w:val="Testonotaapidipagina"/>
        <w:ind w:firstLine="0"/>
        <w:jc w:val="both"/>
        <w:rPr>
          <w:rFonts w:ascii="Times New Roman" w:hAnsi="Times New Roman" w:cs="Times New Roman"/>
          <w:sz w:val="16"/>
          <w:szCs w:val="16"/>
        </w:rPr>
      </w:pPr>
      <w:r w:rsidRPr="00C34868">
        <w:rPr>
          <w:rStyle w:val="Rimandonotaapidipagina"/>
          <w:rFonts w:ascii="Times New Roman" w:hAnsi="Times New Roman" w:cs="Times New Roman"/>
          <w:sz w:val="16"/>
          <w:szCs w:val="16"/>
        </w:rPr>
        <w:footnoteRef/>
      </w:r>
      <w:r w:rsidRPr="00C35321">
        <w:rPr>
          <w:rFonts w:ascii="Times New Roman" w:hAnsi="Times New Roman" w:cs="Times New Roman"/>
          <w:sz w:val="16"/>
          <w:szCs w:val="16"/>
        </w:rPr>
        <w:t xml:space="preserve"> Cf.  GHIDELLI, </w:t>
      </w:r>
      <w:r w:rsidRPr="00C35321">
        <w:rPr>
          <w:rFonts w:ascii="Times New Roman" w:hAnsi="Times New Roman" w:cs="Times New Roman"/>
          <w:i/>
          <w:sz w:val="16"/>
          <w:szCs w:val="16"/>
        </w:rPr>
        <w:t>o.c</w:t>
      </w:r>
      <w:r w:rsidRPr="00C35321">
        <w:rPr>
          <w:rFonts w:ascii="Times New Roman" w:hAnsi="Times New Roman" w:cs="Times New Roman"/>
          <w:sz w:val="16"/>
          <w:szCs w:val="16"/>
        </w:rPr>
        <w:t xml:space="preserve">, pp. 150-151; FABRIS, </w:t>
      </w:r>
      <w:r w:rsidRPr="00C35321">
        <w:rPr>
          <w:rFonts w:ascii="Times New Roman" w:hAnsi="Times New Roman" w:cs="Times New Roman"/>
          <w:i/>
          <w:sz w:val="16"/>
          <w:szCs w:val="16"/>
        </w:rPr>
        <w:t>o.c</w:t>
      </w:r>
      <w:r w:rsidRPr="00C35321">
        <w:rPr>
          <w:rFonts w:ascii="Times New Roman" w:hAnsi="Times New Roman" w:cs="Times New Roman"/>
          <w:sz w:val="16"/>
          <w:szCs w:val="16"/>
        </w:rPr>
        <w:t>, p.1021 (nota</w:t>
      </w:r>
      <w:r>
        <w:rPr>
          <w:rFonts w:ascii="Times New Roman" w:hAnsi="Times New Roman" w:cs="Times New Roman"/>
          <w:sz w:val="16"/>
          <w:szCs w:val="16"/>
        </w:rPr>
        <w:t xml:space="preserve"> 25),</w:t>
      </w:r>
    </w:p>
  </w:footnote>
  <w:footnote w:id="26">
    <w:p w14:paraId="0896A283" w14:textId="77777777" w:rsidR="003C69A7" w:rsidRPr="00D1229B" w:rsidRDefault="003C69A7" w:rsidP="003F13AA">
      <w:pPr>
        <w:pStyle w:val="Testonotaapidipagina"/>
        <w:ind w:firstLine="0"/>
        <w:jc w:val="both"/>
        <w:rPr>
          <w:rFonts w:ascii="Times New Roman" w:hAnsi="Times New Roman" w:cs="Times New Roman"/>
          <w:sz w:val="16"/>
          <w:szCs w:val="16"/>
        </w:rPr>
      </w:pPr>
      <w:r w:rsidRPr="00D1229B">
        <w:rPr>
          <w:rStyle w:val="Rimandonotaapidipagina"/>
          <w:rFonts w:ascii="Times New Roman" w:hAnsi="Times New Roman" w:cs="Times New Roman"/>
          <w:sz w:val="16"/>
          <w:szCs w:val="16"/>
        </w:rPr>
        <w:footnoteRef/>
      </w:r>
      <w:r w:rsidRPr="00D1229B">
        <w:rPr>
          <w:rFonts w:ascii="Times New Roman" w:hAnsi="Times New Roman" w:cs="Times New Roman"/>
          <w:sz w:val="16"/>
          <w:szCs w:val="16"/>
        </w:rPr>
        <w:t xml:space="preserve"> Cf. GHIDELLI, </w:t>
      </w:r>
      <w:r w:rsidRPr="00D1229B">
        <w:rPr>
          <w:rFonts w:ascii="Times New Roman" w:hAnsi="Times New Roman" w:cs="Times New Roman"/>
          <w:i/>
          <w:sz w:val="16"/>
          <w:szCs w:val="16"/>
        </w:rPr>
        <w:t>o.c</w:t>
      </w:r>
      <w:r w:rsidRPr="00D1229B">
        <w:rPr>
          <w:rFonts w:ascii="Times New Roman" w:hAnsi="Times New Roman" w:cs="Times New Roman"/>
          <w:sz w:val="16"/>
          <w:szCs w:val="16"/>
        </w:rPr>
        <w:t xml:space="preserve">, p. 151; FAUSTI, </w:t>
      </w:r>
      <w:r w:rsidRPr="00D1229B">
        <w:rPr>
          <w:rFonts w:ascii="Times New Roman" w:hAnsi="Times New Roman" w:cs="Times New Roman"/>
          <w:i/>
          <w:sz w:val="16"/>
          <w:szCs w:val="16"/>
        </w:rPr>
        <w:t>o.c.</w:t>
      </w:r>
      <w:r w:rsidRPr="00D1229B">
        <w:rPr>
          <w:rFonts w:ascii="Times New Roman" w:hAnsi="Times New Roman" w:cs="Times New Roman"/>
          <w:sz w:val="16"/>
          <w:szCs w:val="16"/>
        </w:rPr>
        <w:t>,  p. 167.</w:t>
      </w:r>
      <w:r>
        <w:rPr>
          <w:rFonts w:ascii="Times New Roman" w:hAnsi="Times New Roman" w:cs="Times New Roman"/>
          <w:sz w:val="16"/>
          <w:szCs w:val="16"/>
        </w:rPr>
        <w:t xml:space="preserve"> </w:t>
      </w:r>
    </w:p>
  </w:footnote>
  <w:footnote w:id="27">
    <w:p w14:paraId="15E52A6C" w14:textId="77777777" w:rsidR="003C69A7" w:rsidRPr="006B73E6" w:rsidRDefault="003C69A7" w:rsidP="003F13AA">
      <w:pPr>
        <w:pStyle w:val="Testonotaapidipagina"/>
        <w:ind w:firstLine="0"/>
        <w:jc w:val="both"/>
        <w:rPr>
          <w:rFonts w:ascii="Times New Roman" w:hAnsi="Times New Roman" w:cs="Times New Roman"/>
          <w:sz w:val="16"/>
          <w:szCs w:val="16"/>
        </w:rPr>
      </w:pPr>
      <w:r w:rsidRPr="006B73E6">
        <w:rPr>
          <w:rStyle w:val="Rimandonotaapidipagina"/>
          <w:rFonts w:ascii="Times New Roman" w:hAnsi="Times New Roman" w:cs="Times New Roman"/>
          <w:sz w:val="16"/>
          <w:szCs w:val="16"/>
        </w:rPr>
        <w:footnoteRef/>
      </w:r>
      <w:r w:rsidRPr="006B73E6">
        <w:rPr>
          <w:rFonts w:ascii="Times New Roman" w:hAnsi="Times New Roman" w:cs="Times New Roman"/>
          <w:sz w:val="16"/>
          <w:szCs w:val="16"/>
        </w:rPr>
        <w:t xml:space="preserve"> ATTINGER (</w:t>
      </w:r>
      <w:r w:rsidRPr="006B73E6">
        <w:rPr>
          <w:rFonts w:ascii="Times New Roman" w:hAnsi="Times New Roman" w:cs="Times New Roman"/>
          <w:i/>
          <w:sz w:val="16"/>
          <w:szCs w:val="16"/>
        </w:rPr>
        <w:t>o.c.</w:t>
      </w:r>
      <w:r w:rsidRPr="006B73E6">
        <w:rPr>
          <w:rFonts w:ascii="Times New Roman" w:hAnsi="Times New Roman" w:cs="Times New Roman"/>
          <w:sz w:val="16"/>
          <w:szCs w:val="16"/>
        </w:rPr>
        <w:t xml:space="preserve">, p.188), </w:t>
      </w:r>
      <w:r>
        <w:rPr>
          <w:rFonts w:ascii="Times New Roman" w:hAnsi="Times New Roman" w:cs="Times New Roman"/>
          <w:sz w:val="16"/>
          <w:szCs w:val="16"/>
        </w:rPr>
        <w:t>p</w:t>
      </w:r>
      <w:r w:rsidRPr="006B73E6">
        <w:rPr>
          <w:rFonts w:ascii="Times New Roman" w:hAnsi="Times New Roman" w:cs="Times New Roman"/>
          <w:sz w:val="16"/>
          <w:szCs w:val="16"/>
        </w:rPr>
        <w:t xml:space="preserve">ur ritenendola discutibile per quanto efficace, riferisce che Andrèe Chouraqui, spiega il </w:t>
      </w:r>
      <w:r w:rsidRPr="006B73E6">
        <w:rPr>
          <w:rFonts w:ascii="Times New Roman" w:hAnsi="Times New Roman" w:cs="Times New Roman"/>
          <w:i/>
          <w:sz w:val="16"/>
          <w:szCs w:val="16"/>
        </w:rPr>
        <w:t>Beati</w:t>
      </w:r>
      <w:r w:rsidRPr="006B73E6">
        <w:rPr>
          <w:rFonts w:ascii="Times New Roman" w:hAnsi="Times New Roman" w:cs="Times New Roman"/>
          <w:sz w:val="16"/>
          <w:szCs w:val="16"/>
        </w:rPr>
        <w:t xml:space="preserve"> in collegamento con l’ebraico </w:t>
      </w:r>
      <w:r w:rsidRPr="006B73E6">
        <w:rPr>
          <w:rFonts w:ascii="Times New Roman" w:hAnsi="Times New Roman" w:cs="Times New Roman"/>
          <w:i/>
          <w:sz w:val="16"/>
          <w:szCs w:val="16"/>
        </w:rPr>
        <w:t>‘asrei</w:t>
      </w:r>
      <w:r w:rsidRPr="006B73E6">
        <w:rPr>
          <w:rFonts w:ascii="Times New Roman" w:hAnsi="Times New Roman" w:cs="Times New Roman"/>
          <w:sz w:val="16"/>
          <w:szCs w:val="16"/>
        </w:rPr>
        <w:t xml:space="preserve"> interpretando </w:t>
      </w:r>
      <w:r>
        <w:rPr>
          <w:rFonts w:ascii="Times New Roman" w:hAnsi="Times New Roman" w:cs="Times New Roman"/>
          <w:sz w:val="16"/>
          <w:szCs w:val="16"/>
        </w:rPr>
        <w:t>con l’espressione francese</w:t>
      </w:r>
      <w:r w:rsidRPr="006B73E6">
        <w:rPr>
          <w:rFonts w:ascii="Times New Roman" w:hAnsi="Times New Roman" w:cs="Times New Roman"/>
          <w:sz w:val="16"/>
          <w:szCs w:val="16"/>
        </w:rPr>
        <w:t xml:space="preserve"> </w:t>
      </w:r>
      <w:r w:rsidRPr="006B73E6">
        <w:rPr>
          <w:rFonts w:ascii="Times New Roman" w:hAnsi="Times New Roman" w:cs="Times New Roman"/>
          <w:i/>
          <w:sz w:val="16"/>
          <w:szCs w:val="16"/>
        </w:rPr>
        <w:t>en marche</w:t>
      </w:r>
      <w:r>
        <w:rPr>
          <w:rFonts w:ascii="Times New Roman" w:hAnsi="Times New Roman" w:cs="Times New Roman"/>
          <w:sz w:val="16"/>
          <w:szCs w:val="16"/>
        </w:rPr>
        <w:t xml:space="preserve"> ossia </w:t>
      </w:r>
      <w:r w:rsidRPr="00BB1496">
        <w:rPr>
          <w:rFonts w:ascii="Times New Roman" w:hAnsi="Times New Roman" w:cs="Times New Roman"/>
          <w:i/>
          <w:sz w:val="16"/>
          <w:szCs w:val="16"/>
        </w:rPr>
        <w:t>in marcia</w:t>
      </w:r>
      <w:r>
        <w:rPr>
          <w:rFonts w:ascii="Times New Roman" w:hAnsi="Times New Roman" w:cs="Times New Roman"/>
          <w:sz w:val="16"/>
          <w:szCs w:val="16"/>
        </w:rPr>
        <w:t xml:space="preserve"> /</w:t>
      </w:r>
      <w:r w:rsidRPr="006B73E6">
        <w:rPr>
          <w:rFonts w:ascii="Times New Roman" w:hAnsi="Times New Roman" w:cs="Times New Roman"/>
          <w:i/>
          <w:sz w:val="16"/>
          <w:szCs w:val="16"/>
        </w:rPr>
        <w:t>avanti</w:t>
      </w:r>
      <w:r w:rsidRPr="006B73E6">
        <w:rPr>
          <w:rFonts w:ascii="Times New Roman" w:hAnsi="Times New Roman" w:cs="Times New Roman"/>
          <w:sz w:val="16"/>
          <w:szCs w:val="16"/>
        </w:rPr>
        <w:t>.</w:t>
      </w:r>
    </w:p>
  </w:footnote>
  <w:footnote w:id="28">
    <w:p w14:paraId="139938DE" w14:textId="77777777" w:rsidR="003C69A7" w:rsidRPr="00173908" w:rsidRDefault="003C69A7" w:rsidP="003F13AA">
      <w:pPr>
        <w:pStyle w:val="Testonotaapidipagina"/>
        <w:ind w:firstLine="0"/>
        <w:jc w:val="both"/>
        <w:rPr>
          <w:rFonts w:ascii="Times New Roman" w:hAnsi="Times New Roman" w:cs="Times New Roman"/>
          <w:sz w:val="16"/>
          <w:szCs w:val="16"/>
        </w:rPr>
      </w:pPr>
      <w:r w:rsidRPr="00173908">
        <w:rPr>
          <w:rStyle w:val="Rimandonotaapidipagina"/>
          <w:rFonts w:ascii="Times New Roman" w:hAnsi="Times New Roman" w:cs="Times New Roman"/>
          <w:sz w:val="16"/>
          <w:szCs w:val="16"/>
        </w:rPr>
        <w:footnoteRef/>
      </w:r>
      <w:r w:rsidRPr="00173908">
        <w:rPr>
          <w:rFonts w:ascii="Times New Roman" w:hAnsi="Times New Roman" w:cs="Times New Roman"/>
          <w:sz w:val="16"/>
          <w:szCs w:val="16"/>
        </w:rPr>
        <w:t xml:space="preserve"> JOSÈ A. PAGOLA, </w:t>
      </w:r>
      <w:r w:rsidRPr="00173908">
        <w:rPr>
          <w:rFonts w:ascii="Times New Roman" w:hAnsi="Times New Roman" w:cs="Times New Roman"/>
          <w:i/>
          <w:sz w:val="16"/>
          <w:szCs w:val="16"/>
        </w:rPr>
        <w:t>Le beatitudini di Matteo e Luca</w:t>
      </w:r>
      <w:r w:rsidRPr="00173908">
        <w:rPr>
          <w:rFonts w:ascii="Times New Roman" w:hAnsi="Times New Roman" w:cs="Times New Roman"/>
          <w:sz w:val="16"/>
          <w:szCs w:val="16"/>
        </w:rPr>
        <w:t xml:space="preserve">, in </w:t>
      </w:r>
      <w:hyperlink r:id="rId2" w:history="1">
        <w:r w:rsidRPr="00173908">
          <w:rPr>
            <w:rStyle w:val="Collegamentoipertestuale"/>
            <w:rFonts w:ascii="Times New Roman" w:hAnsi="Times New Roman" w:cs="Times New Roman"/>
            <w:color w:val="auto"/>
            <w:sz w:val="16"/>
            <w:szCs w:val="16"/>
            <w:u w:val="none"/>
          </w:rPr>
          <w:t>https://www.notedipastorale</w:t>
        </w:r>
      </w:hyperlink>
      <w:r w:rsidRPr="00173908">
        <w:rPr>
          <w:rFonts w:ascii="Times New Roman" w:hAnsi="Times New Roman" w:cs="Times New Roman"/>
          <w:sz w:val="16"/>
          <w:szCs w:val="16"/>
        </w:rPr>
        <w:t xml:space="preserve"> giovanile.it.</w:t>
      </w:r>
    </w:p>
  </w:footnote>
  <w:footnote w:id="29">
    <w:p w14:paraId="782768FF" w14:textId="77777777" w:rsidR="003C69A7" w:rsidRPr="00056AF6" w:rsidRDefault="003C69A7" w:rsidP="00056AF6">
      <w:pPr>
        <w:ind w:firstLine="0"/>
        <w:jc w:val="both"/>
        <w:rPr>
          <w:rFonts w:ascii="Times New Roman" w:hAnsi="Times New Roman" w:cs="Times New Roman"/>
          <w:sz w:val="16"/>
          <w:szCs w:val="16"/>
        </w:rPr>
      </w:pPr>
      <w:r w:rsidRPr="00056AF6">
        <w:rPr>
          <w:rStyle w:val="Rimandonotaapidipagina"/>
          <w:rFonts w:ascii="Times New Roman" w:hAnsi="Times New Roman" w:cs="Times New Roman"/>
          <w:sz w:val="16"/>
          <w:szCs w:val="16"/>
        </w:rPr>
        <w:footnoteRef/>
      </w:r>
      <w:r w:rsidRPr="00056AF6">
        <w:rPr>
          <w:rFonts w:ascii="Times New Roman" w:hAnsi="Times New Roman" w:cs="Times New Roman"/>
          <w:sz w:val="16"/>
          <w:szCs w:val="16"/>
        </w:rPr>
        <w:t xml:space="preserve"> Il  greco </w:t>
      </w:r>
      <w:r w:rsidRPr="00056AF6">
        <w:rPr>
          <w:rFonts w:ascii="Times New Roman" w:hAnsi="Times New Roman" w:cs="Times New Roman"/>
          <w:i/>
          <w:sz w:val="16"/>
          <w:szCs w:val="16"/>
        </w:rPr>
        <w:t>ptochòi</w:t>
      </w:r>
      <w:r w:rsidRPr="00056AF6">
        <w:rPr>
          <w:rFonts w:ascii="Times New Roman" w:hAnsi="Times New Roman" w:cs="Times New Roman"/>
          <w:sz w:val="16"/>
          <w:szCs w:val="16"/>
        </w:rPr>
        <w:t xml:space="preserve"> ha in sé la radice di </w:t>
      </w:r>
      <w:r w:rsidRPr="00056AF6">
        <w:rPr>
          <w:rFonts w:ascii="Times New Roman" w:hAnsi="Times New Roman" w:cs="Times New Roman"/>
          <w:i/>
          <w:sz w:val="16"/>
          <w:szCs w:val="16"/>
        </w:rPr>
        <w:t>ptòsso</w:t>
      </w:r>
      <w:r w:rsidRPr="00056AF6">
        <w:rPr>
          <w:rFonts w:ascii="Times New Roman" w:hAnsi="Times New Roman" w:cs="Times New Roman"/>
          <w:sz w:val="16"/>
          <w:szCs w:val="16"/>
        </w:rPr>
        <w:t xml:space="preserve"> che prima ancora di </w:t>
      </w:r>
      <w:r w:rsidRPr="00056AF6">
        <w:rPr>
          <w:rFonts w:ascii="Times New Roman" w:hAnsi="Times New Roman" w:cs="Times New Roman"/>
          <w:i/>
          <w:sz w:val="16"/>
          <w:szCs w:val="16"/>
        </w:rPr>
        <w:t>mendicare</w:t>
      </w:r>
      <w:r w:rsidRPr="00056AF6">
        <w:rPr>
          <w:rFonts w:ascii="Times New Roman" w:hAnsi="Times New Roman" w:cs="Times New Roman"/>
          <w:sz w:val="16"/>
          <w:szCs w:val="16"/>
        </w:rPr>
        <w:t xml:space="preserve"> significa </w:t>
      </w:r>
      <w:r w:rsidRPr="00056AF6">
        <w:rPr>
          <w:rFonts w:ascii="Times New Roman" w:hAnsi="Times New Roman" w:cs="Times New Roman"/>
          <w:i/>
          <w:sz w:val="16"/>
          <w:szCs w:val="16"/>
        </w:rPr>
        <w:t>nascondersi</w:t>
      </w:r>
      <w:r w:rsidRPr="00056AF6">
        <w:rPr>
          <w:rFonts w:ascii="Times New Roman" w:hAnsi="Times New Roman" w:cs="Times New Roman"/>
          <w:sz w:val="16"/>
          <w:szCs w:val="16"/>
        </w:rPr>
        <w:t xml:space="preserve">, </w:t>
      </w:r>
      <w:r w:rsidRPr="00056AF6">
        <w:rPr>
          <w:rFonts w:ascii="Times New Roman" w:hAnsi="Times New Roman" w:cs="Times New Roman"/>
          <w:i/>
          <w:sz w:val="16"/>
          <w:szCs w:val="16"/>
        </w:rPr>
        <w:t>rannicchiarsi su se stesso per timore</w:t>
      </w:r>
      <w:r w:rsidRPr="00056AF6">
        <w:rPr>
          <w:rFonts w:ascii="Times New Roman" w:hAnsi="Times New Roman" w:cs="Times New Roman"/>
          <w:sz w:val="16"/>
          <w:szCs w:val="16"/>
        </w:rPr>
        <w:t xml:space="preserve">; da </w:t>
      </w:r>
      <w:r w:rsidRPr="00056AF6">
        <w:rPr>
          <w:rFonts w:ascii="Times New Roman" w:hAnsi="Times New Roman" w:cs="Times New Roman"/>
          <w:i/>
          <w:sz w:val="16"/>
          <w:szCs w:val="16"/>
        </w:rPr>
        <w:t>ptochòs</w:t>
      </w:r>
      <w:r w:rsidRPr="00056AF6">
        <w:rPr>
          <w:rFonts w:ascii="Times New Roman" w:hAnsi="Times New Roman" w:cs="Times New Roman"/>
          <w:sz w:val="16"/>
          <w:szCs w:val="16"/>
        </w:rPr>
        <w:t xml:space="preserve"> viene l’italiano </w:t>
      </w:r>
      <w:r w:rsidRPr="00056AF6">
        <w:rPr>
          <w:rFonts w:ascii="Times New Roman" w:hAnsi="Times New Roman" w:cs="Times New Roman"/>
          <w:i/>
          <w:sz w:val="16"/>
          <w:szCs w:val="16"/>
        </w:rPr>
        <w:t>pitocco</w:t>
      </w:r>
      <w:r w:rsidRPr="00056AF6">
        <w:rPr>
          <w:rFonts w:ascii="Times New Roman" w:hAnsi="Times New Roman" w:cs="Times New Roman"/>
          <w:sz w:val="16"/>
          <w:szCs w:val="16"/>
        </w:rPr>
        <w:t>, il mendicante più ultimo fra i mendicanti stessi.</w:t>
      </w:r>
    </w:p>
  </w:footnote>
  <w:footnote w:id="30">
    <w:p w14:paraId="1AF4025D" w14:textId="77777777" w:rsidR="003C69A7" w:rsidRPr="000B2353" w:rsidRDefault="003C69A7" w:rsidP="00AF7077">
      <w:pPr>
        <w:pStyle w:val="Testonotaapidipagina"/>
        <w:ind w:firstLine="0"/>
        <w:jc w:val="both"/>
        <w:rPr>
          <w:rFonts w:ascii="Times New Roman" w:hAnsi="Times New Roman" w:cs="Times New Roman"/>
          <w:sz w:val="16"/>
          <w:szCs w:val="16"/>
          <w:lang w:val="fr-RE"/>
        </w:rPr>
      </w:pPr>
      <w:r w:rsidRPr="000B2353">
        <w:rPr>
          <w:rStyle w:val="Rimandonotaapidipagina"/>
          <w:rFonts w:ascii="Times New Roman" w:hAnsi="Times New Roman" w:cs="Times New Roman"/>
          <w:sz w:val="16"/>
          <w:szCs w:val="16"/>
        </w:rPr>
        <w:footnoteRef/>
      </w:r>
      <w:r w:rsidRPr="000B2353">
        <w:rPr>
          <w:rFonts w:ascii="Times New Roman" w:hAnsi="Times New Roman" w:cs="Times New Roman"/>
          <w:sz w:val="16"/>
          <w:szCs w:val="16"/>
          <w:lang w:val="fr-RE"/>
        </w:rPr>
        <w:t xml:space="preserve"> Rm 15,25.28; 1 Cor 16,1-4; 2 Cor 8,1-6; At 24,17. </w:t>
      </w:r>
    </w:p>
  </w:footnote>
  <w:footnote w:id="31">
    <w:p w14:paraId="1E0B69DA" w14:textId="77777777" w:rsidR="003C69A7" w:rsidRPr="00FC0505" w:rsidRDefault="003C69A7" w:rsidP="00FC0505">
      <w:pPr>
        <w:pStyle w:val="Testonotaapidipagina"/>
        <w:ind w:firstLine="0"/>
        <w:jc w:val="both"/>
        <w:rPr>
          <w:rFonts w:ascii="Times New Roman" w:hAnsi="Times New Roman" w:cs="Times New Roman"/>
          <w:sz w:val="16"/>
          <w:szCs w:val="16"/>
        </w:rPr>
      </w:pPr>
      <w:r w:rsidRPr="00FC0505">
        <w:rPr>
          <w:rStyle w:val="Rimandonotaapidipagina"/>
          <w:rFonts w:ascii="Times New Roman" w:hAnsi="Times New Roman" w:cs="Times New Roman"/>
          <w:sz w:val="16"/>
          <w:szCs w:val="16"/>
        </w:rPr>
        <w:footnoteRef/>
      </w:r>
      <w:r w:rsidRPr="00FC0505">
        <w:rPr>
          <w:rFonts w:ascii="Times New Roman" w:hAnsi="Times New Roman" w:cs="Times New Roman"/>
          <w:sz w:val="16"/>
          <w:szCs w:val="16"/>
        </w:rPr>
        <w:t xml:space="preserve"> Titolo</w:t>
      </w:r>
      <w:r>
        <w:rPr>
          <w:rFonts w:ascii="Times New Roman" w:hAnsi="Times New Roman" w:cs="Times New Roman"/>
          <w:sz w:val="16"/>
          <w:szCs w:val="16"/>
        </w:rPr>
        <w:t xml:space="preserve"> riservato a persone di</w:t>
      </w:r>
      <w:r w:rsidRPr="00FC0505">
        <w:rPr>
          <w:rFonts w:ascii="Times New Roman" w:hAnsi="Times New Roman" w:cs="Times New Roman"/>
          <w:sz w:val="16"/>
          <w:szCs w:val="16"/>
        </w:rPr>
        <w:t xml:space="preserve"> rango sociale</w:t>
      </w:r>
      <w:r>
        <w:rPr>
          <w:rFonts w:ascii="Times New Roman" w:hAnsi="Times New Roman" w:cs="Times New Roman"/>
          <w:sz w:val="16"/>
          <w:szCs w:val="16"/>
        </w:rPr>
        <w:t xml:space="preserve"> elevato</w:t>
      </w:r>
      <w:r w:rsidRPr="00FC0505">
        <w:rPr>
          <w:rFonts w:ascii="Times New Roman" w:hAnsi="Times New Roman" w:cs="Times New Roman"/>
          <w:sz w:val="16"/>
          <w:szCs w:val="16"/>
        </w:rPr>
        <w:t>.</w:t>
      </w:r>
    </w:p>
  </w:footnote>
  <w:footnote w:id="32">
    <w:p w14:paraId="36E88F49" w14:textId="77777777" w:rsidR="003C69A7" w:rsidRPr="00892797" w:rsidRDefault="003C69A7" w:rsidP="00432E01">
      <w:pPr>
        <w:pStyle w:val="Testonotaapidipagina"/>
        <w:ind w:firstLine="0"/>
        <w:jc w:val="both"/>
        <w:rPr>
          <w:rFonts w:ascii="Times New Roman" w:hAnsi="Times New Roman" w:cs="Times New Roman"/>
          <w:sz w:val="16"/>
          <w:szCs w:val="16"/>
          <w:lang w:val="fr-RE"/>
        </w:rPr>
      </w:pPr>
      <w:r w:rsidRPr="00432E01">
        <w:rPr>
          <w:rStyle w:val="Rimandonotaapidipagina"/>
          <w:rFonts w:ascii="Times New Roman" w:hAnsi="Times New Roman" w:cs="Times New Roman"/>
          <w:sz w:val="16"/>
          <w:szCs w:val="16"/>
        </w:rPr>
        <w:footnoteRef/>
      </w:r>
      <w:r w:rsidRPr="00892797">
        <w:rPr>
          <w:rFonts w:ascii="Times New Roman" w:hAnsi="Times New Roman" w:cs="Times New Roman"/>
          <w:sz w:val="16"/>
          <w:szCs w:val="16"/>
          <w:lang w:val="fr-RE"/>
        </w:rPr>
        <w:t xml:space="preserve"> COUSIN, </w:t>
      </w:r>
      <w:r w:rsidRPr="00892797">
        <w:rPr>
          <w:rFonts w:ascii="Times New Roman" w:hAnsi="Times New Roman" w:cs="Times New Roman"/>
          <w:i/>
          <w:sz w:val="16"/>
          <w:szCs w:val="16"/>
          <w:lang w:val="fr-RE"/>
        </w:rPr>
        <w:t>o.c.,</w:t>
      </w:r>
      <w:r w:rsidRPr="00892797">
        <w:rPr>
          <w:rFonts w:ascii="Times New Roman" w:hAnsi="Times New Roman" w:cs="Times New Roman"/>
          <w:sz w:val="16"/>
          <w:szCs w:val="16"/>
          <w:lang w:val="fr-RE"/>
        </w:rPr>
        <w:t xml:space="preserve"> p.108.</w:t>
      </w:r>
    </w:p>
  </w:footnote>
  <w:footnote w:id="33">
    <w:p w14:paraId="12CDBB1D" w14:textId="77777777" w:rsidR="003C69A7" w:rsidRPr="00892797" w:rsidRDefault="003C69A7" w:rsidP="00432E01">
      <w:pPr>
        <w:pStyle w:val="Testonotaapidipagina"/>
        <w:ind w:firstLine="0"/>
        <w:jc w:val="both"/>
        <w:rPr>
          <w:rFonts w:ascii="Times New Roman" w:hAnsi="Times New Roman" w:cs="Times New Roman"/>
          <w:sz w:val="16"/>
          <w:szCs w:val="16"/>
          <w:lang w:val="fr-RE"/>
        </w:rPr>
      </w:pPr>
      <w:r w:rsidRPr="00432E01">
        <w:rPr>
          <w:rStyle w:val="Rimandonotaapidipagina"/>
          <w:rFonts w:ascii="Times New Roman" w:hAnsi="Times New Roman" w:cs="Times New Roman"/>
          <w:sz w:val="16"/>
          <w:szCs w:val="16"/>
        </w:rPr>
        <w:footnoteRef/>
      </w:r>
      <w:r w:rsidRPr="00892797">
        <w:rPr>
          <w:rFonts w:ascii="Times New Roman" w:hAnsi="Times New Roman" w:cs="Times New Roman"/>
          <w:sz w:val="16"/>
          <w:szCs w:val="16"/>
          <w:lang w:val="fr-RE"/>
        </w:rPr>
        <w:t xml:space="preserve"> ATTINGER, </w:t>
      </w:r>
      <w:r w:rsidRPr="00892797">
        <w:rPr>
          <w:rFonts w:ascii="Times New Roman" w:hAnsi="Times New Roman" w:cs="Times New Roman"/>
          <w:i/>
          <w:sz w:val="16"/>
          <w:szCs w:val="16"/>
          <w:lang w:val="fr-RE"/>
        </w:rPr>
        <w:t>o.c.</w:t>
      </w:r>
      <w:r w:rsidRPr="00892797">
        <w:rPr>
          <w:rFonts w:ascii="Times New Roman" w:hAnsi="Times New Roman" w:cs="Times New Roman"/>
          <w:sz w:val="16"/>
          <w:szCs w:val="16"/>
          <w:lang w:val="fr-RE"/>
        </w:rPr>
        <w:t>, p.190.</w:t>
      </w:r>
    </w:p>
  </w:footnote>
  <w:footnote w:id="34">
    <w:p w14:paraId="799007F8" w14:textId="77777777" w:rsidR="003C69A7" w:rsidRPr="00892797" w:rsidRDefault="003C69A7" w:rsidP="009C6181">
      <w:pPr>
        <w:pStyle w:val="Testonotaapidipagina"/>
        <w:ind w:firstLine="0"/>
        <w:jc w:val="both"/>
        <w:rPr>
          <w:rFonts w:ascii="Times New Roman" w:hAnsi="Times New Roman" w:cs="Times New Roman"/>
          <w:sz w:val="16"/>
          <w:szCs w:val="16"/>
          <w:lang w:val="fr-RE"/>
        </w:rPr>
      </w:pPr>
      <w:r w:rsidRPr="009C6181">
        <w:rPr>
          <w:rStyle w:val="Rimandonotaapidipagina"/>
          <w:rFonts w:ascii="Times New Roman" w:hAnsi="Times New Roman" w:cs="Times New Roman"/>
          <w:sz w:val="16"/>
          <w:szCs w:val="16"/>
        </w:rPr>
        <w:footnoteRef/>
      </w:r>
      <w:r w:rsidRPr="00892797">
        <w:rPr>
          <w:rFonts w:ascii="Times New Roman" w:hAnsi="Times New Roman" w:cs="Times New Roman"/>
          <w:sz w:val="16"/>
          <w:szCs w:val="16"/>
          <w:lang w:val="fr-RE"/>
        </w:rPr>
        <w:t xml:space="preserve"> FABRIS, </w:t>
      </w:r>
      <w:r w:rsidRPr="00892797">
        <w:rPr>
          <w:rFonts w:ascii="Times New Roman" w:hAnsi="Times New Roman" w:cs="Times New Roman"/>
          <w:i/>
          <w:sz w:val="16"/>
          <w:szCs w:val="16"/>
          <w:lang w:val="fr-RE"/>
        </w:rPr>
        <w:t>o.c</w:t>
      </w:r>
      <w:r w:rsidRPr="00892797">
        <w:rPr>
          <w:rFonts w:ascii="Times New Roman" w:hAnsi="Times New Roman" w:cs="Times New Roman"/>
          <w:sz w:val="16"/>
          <w:szCs w:val="16"/>
          <w:lang w:val="fr-RE"/>
        </w:rPr>
        <w:t>, p.1021.</w:t>
      </w:r>
    </w:p>
  </w:footnote>
  <w:footnote w:id="35">
    <w:p w14:paraId="258EBD64" w14:textId="77777777" w:rsidR="003C69A7" w:rsidRPr="00892797" w:rsidRDefault="003C69A7" w:rsidP="00892797">
      <w:pPr>
        <w:pStyle w:val="Testonotaapidipagina"/>
        <w:ind w:firstLine="0"/>
        <w:jc w:val="both"/>
        <w:rPr>
          <w:rFonts w:ascii="Times New Roman" w:hAnsi="Times New Roman" w:cs="Times New Roman"/>
          <w:sz w:val="16"/>
          <w:szCs w:val="16"/>
          <w:lang w:val="fr-RE"/>
        </w:rPr>
      </w:pPr>
      <w:r w:rsidRPr="00892797">
        <w:rPr>
          <w:rStyle w:val="Rimandonotaapidipagina"/>
          <w:rFonts w:ascii="Times New Roman" w:hAnsi="Times New Roman" w:cs="Times New Roman"/>
          <w:sz w:val="16"/>
          <w:szCs w:val="16"/>
        </w:rPr>
        <w:footnoteRef/>
      </w:r>
      <w:r w:rsidRPr="00892797">
        <w:rPr>
          <w:rFonts w:ascii="Times New Roman" w:hAnsi="Times New Roman" w:cs="Times New Roman"/>
          <w:sz w:val="16"/>
          <w:szCs w:val="16"/>
          <w:lang w:val="fr-RE"/>
        </w:rPr>
        <w:t xml:space="preserve"> Cf. FABRIS, </w:t>
      </w:r>
      <w:r w:rsidRPr="00892797">
        <w:rPr>
          <w:rFonts w:ascii="Times New Roman" w:hAnsi="Times New Roman" w:cs="Times New Roman"/>
          <w:i/>
          <w:sz w:val="16"/>
          <w:szCs w:val="16"/>
          <w:lang w:val="fr-RE"/>
        </w:rPr>
        <w:t>o.c</w:t>
      </w:r>
      <w:r w:rsidRPr="00892797">
        <w:rPr>
          <w:rFonts w:ascii="Times New Roman" w:hAnsi="Times New Roman" w:cs="Times New Roman"/>
          <w:sz w:val="16"/>
          <w:szCs w:val="16"/>
          <w:lang w:val="fr-RE"/>
        </w:rPr>
        <w:t>, p.1021.</w:t>
      </w:r>
    </w:p>
  </w:footnote>
  <w:footnote w:id="36">
    <w:p w14:paraId="70046863" w14:textId="77777777" w:rsidR="003C69A7" w:rsidRPr="00892797" w:rsidRDefault="003C69A7" w:rsidP="00892797">
      <w:pPr>
        <w:pStyle w:val="Testonotaapidipagina"/>
        <w:ind w:firstLine="0"/>
        <w:jc w:val="both"/>
        <w:rPr>
          <w:rFonts w:ascii="Times New Roman" w:hAnsi="Times New Roman" w:cs="Times New Roman"/>
          <w:sz w:val="16"/>
          <w:szCs w:val="16"/>
        </w:rPr>
      </w:pPr>
      <w:r w:rsidRPr="00892797">
        <w:rPr>
          <w:rStyle w:val="Rimandonotaapidipagina"/>
          <w:rFonts w:ascii="Times New Roman" w:hAnsi="Times New Roman" w:cs="Times New Roman"/>
          <w:sz w:val="16"/>
          <w:szCs w:val="16"/>
        </w:rPr>
        <w:footnoteRef/>
      </w:r>
      <w:r w:rsidRPr="00892797">
        <w:rPr>
          <w:rFonts w:ascii="Times New Roman" w:hAnsi="Times New Roman" w:cs="Times New Roman"/>
          <w:sz w:val="16"/>
          <w:szCs w:val="16"/>
        </w:rPr>
        <w:t xml:space="preserve"> </w:t>
      </w:r>
      <w:r>
        <w:rPr>
          <w:rFonts w:ascii="Times New Roman" w:hAnsi="Times New Roman" w:cs="Times New Roman"/>
          <w:sz w:val="16"/>
          <w:szCs w:val="16"/>
        </w:rPr>
        <w:t xml:space="preserve">Cf. </w:t>
      </w:r>
      <w:r w:rsidRPr="00892797">
        <w:rPr>
          <w:rFonts w:ascii="Times New Roman" w:hAnsi="Times New Roman" w:cs="Times New Roman"/>
          <w:sz w:val="16"/>
          <w:szCs w:val="16"/>
        </w:rPr>
        <w:t xml:space="preserve">PAGOLA, </w:t>
      </w:r>
      <w:r w:rsidRPr="00892797">
        <w:rPr>
          <w:rFonts w:ascii="Times New Roman" w:hAnsi="Times New Roman" w:cs="Times New Roman"/>
          <w:i/>
          <w:sz w:val="16"/>
          <w:szCs w:val="16"/>
        </w:rPr>
        <w:t>o.c..</w:t>
      </w:r>
    </w:p>
  </w:footnote>
  <w:footnote w:id="37">
    <w:p w14:paraId="74258D9B" w14:textId="77777777" w:rsidR="003C69A7" w:rsidRPr="001A713F" w:rsidRDefault="003C69A7" w:rsidP="001A713F">
      <w:pPr>
        <w:pStyle w:val="Testonotaapidipagina"/>
        <w:ind w:firstLine="0"/>
        <w:jc w:val="both"/>
        <w:rPr>
          <w:rFonts w:ascii="Times New Roman" w:hAnsi="Times New Roman" w:cs="Times New Roman"/>
          <w:sz w:val="16"/>
          <w:szCs w:val="16"/>
        </w:rPr>
      </w:pPr>
      <w:r w:rsidRPr="001A713F">
        <w:rPr>
          <w:rStyle w:val="Rimandonotaapidipagina"/>
          <w:rFonts w:ascii="Times New Roman" w:hAnsi="Times New Roman" w:cs="Times New Roman"/>
          <w:sz w:val="16"/>
          <w:szCs w:val="16"/>
        </w:rPr>
        <w:footnoteRef/>
      </w:r>
      <w:r w:rsidRPr="001A713F">
        <w:rPr>
          <w:rFonts w:ascii="Times New Roman" w:hAnsi="Times New Roman" w:cs="Times New Roman"/>
          <w:sz w:val="16"/>
          <w:szCs w:val="16"/>
        </w:rPr>
        <w:t xml:space="preserve"> Cf. PAGOLA, </w:t>
      </w:r>
      <w:r w:rsidRPr="001A713F">
        <w:rPr>
          <w:rFonts w:ascii="Times New Roman" w:hAnsi="Times New Roman" w:cs="Times New Roman"/>
          <w:i/>
          <w:sz w:val="16"/>
          <w:szCs w:val="16"/>
        </w:rPr>
        <w:t>o.c..</w:t>
      </w:r>
    </w:p>
  </w:footnote>
  <w:footnote w:id="38">
    <w:p w14:paraId="5FB66606" w14:textId="77777777" w:rsidR="003C69A7" w:rsidRPr="00CC302A" w:rsidRDefault="003C69A7" w:rsidP="0080279B">
      <w:pPr>
        <w:pStyle w:val="Testonotaapidipagina"/>
        <w:ind w:firstLine="0"/>
        <w:jc w:val="both"/>
        <w:rPr>
          <w:rFonts w:ascii="Times New Roman" w:hAnsi="Times New Roman" w:cs="Times New Roman"/>
          <w:sz w:val="16"/>
          <w:szCs w:val="16"/>
        </w:rPr>
      </w:pPr>
      <w:r w:rsidRPr="0080279B">
        <w:rPr>
          <w:rStyle w:val="Rimandonotaapidipagina"/>
          <w:rFonts w:ascii="Times New Roman" w:hAnsi="Times New Roman" w:cs="Times New Roman"/>
          <w:sz w:val="16"/>
          <w:szCs w:val="16"/>
        </w:rPr>
        <w:footnoteRef/>
      </w:r>
      <w:r w:rsidRPr="00CC302A">
        <w:rPr>
          <w:rFonts w:ascii="Times New Roman" w:hAnsi="Times New Roman" w:cs="Times New Roman"/>
          <w:sz w:val="16"/>
          <w:szCs w:val="16"/>
        </w:rPr>
        <w:t xml:space="preserve"> </w:t>
      </w:r>
      <w:r>
        <w:rPr>
          <w:rFonts w:ascii="Times New Roman" w:hAnsi="Times New Roman" w:cs="Times New Roman"/>
          <w:sz w:val="16"/>
          <w:szCs w:val="16"/>
        </w:rPr>
        <w:t xml:space="preserve">Cf. </w:t>
      </w:r>
      <w:r w:rsidRPr="00CC302A">
        <w:rPr>
          <w:rFonts w:ascii="Times New Roman" w:hAnsi="Times New Roman" w:cs="Times New Roman"/>
          <w:sz w:val="16"/>
          <w:szCs w:val="16"/>
        </w:rPr>
        <w:t xml:space="preserve">FAUSTI, </w:t>
      </w:r>
      <w:r w:rsidRPr="00CC302A">
        <w:rPr>
          <w:rFonts w:ascii="Times New Roman" w:hAnsi="Times New Roman" w:cs="Times New Roman"/>
          <w:i/>
          <w:sz w:val="16"/>
          <w:szCs w:val="16"/>
        </w:rPr>
        <w:t>o.c.</w:t>
      </w:r>
      <w:r w:rsidRPr="00CC302A">
        <w:rPr>
          <w:rFonts w:ascii="Times New Roman" w:hAnsi="Times New Roman" w:cs="Times New Roman"/>
          <w:sz w:val="16"/>
          <w:szCs w:val="16"/>
        </w:rPr>
        <w:t>,  p. 168.</w:t>
      </w:r>
    </w:p>
  </w:footnote>
  <w:footnote w:id="39">
    <w:p w14:paraId="7374D19D" w14:textId="77777777" w:rsidR="003C69A7" w:rsidRPr="00CC302A" w:rsidRDefault="003C69A7" w:rsidP="00190EA5">
      <w:pPr>
        <w:pStyle w:val="Testonotaapidipagina"/>
        <w:ind w:firstLine="0"/>
        <w:jc w:val="both"/>
        <w:rPr>
          <w:rFonts w:ascii="Times New Roman" w:hAnsi="Times New Roman" w:cs="Times New Roman"/>
          <w:sz w:val="16"/>
          <w:szCs w:val="16"/>
        </w:rPr>
      </w:pPr>
      <w:r w:rsidRPr="00292631">
        <w:rPr>
          <w:rStyle w:val="Rimandonotaapidipagina"/>
          <w:rFonts w:ascii="Times New Roman" w:hAnsi="Times New Roman" w:cs="Times New Roman"/>
          <w:sz w:val="16"/>
          <w:szCs w:val="16"/>
        </w:rPr>
        <w:footnoteRef/>
      </w:r>
      <w:r w:rsidRPr="00CC302A">
        <w:rPr>
          <w:rFonts w:ascii="Times New Roman" w:hAnsi="Times New Roman" w:cs="Times New Roman"/>
          <w:sz w:val="16"/>
          <w:szCs w:val="16"/>
        </w:rPr>
        <w:t xml:space="preserve"> FAUSTI, </w:t>
      </w:r>
      <w:r w:rsidRPr="00CC302A">
        <w:rPr>
          <w:rFonts w:ascii="Times New Roman" w:hAnsi="Times New Roman" w:cs="Times New Roman"/>
          <w:i/>
          <w:sz w:val="16"/>
          <w:szCs w:val="16"/>
        </w:rPr>
        <w:t>o.c.</w:t>
      </w:r>
      <w:r w:rsidRPr="00CC302A">
        <w:rPr>
          <w:rFonts w:ascii="Times New Roman" w:hAnsi="Times New Roman" w:cs="Times New Roman"/>
          <w:sz w:val="16"/>
          <w:szCs w:val="16"/>
        </w:rPr>
        <w:t>,  p. 168.</w:t>
      </w:r>
    </w:p>
  </w:footnote>
  <w:footnote w:id="40">
    <w:p w14:paraId="639A6147" w14:textId="77777777" w:rsidR="003C69A7" w:rsidRPr="0050242B" w:rsidRDefault="003C69A7" w:rsidP="00292631">
      <w:pPr>
        <w:pStyle w:val="Testonotaapidipagina"/>
        <w:ind w:firstLine="0"/>
        <w:jc w:val="both"/>
        <w:rPr>
          <w:rFonts w:ascii="Times New Roman" w:hAnsi="Times New Roman" w:cs="Times New Roman"/>
          <w:sz w:val="16"/>
          <w:szCs w:val="16"/>
        </w:rPr>
      </w:pPr>
      <w:r w:rsidRPr="00292631">
        <w:rPr>
          <w:rStyle w:val="Rimandonotaapidipagina"/>
          <w:rFonts w:ascii="Times New Roman" w:hAnsi="Times New Roman" w:cs="Times New Roman"/>
          <w:sz w:val="16"/>
          <w:szCs w:val="16"/>
        </w:rPr>
        <w:footnoteRef/>
      </w:r>
      <w:r w:rsidRPr="0050242B">
        <w:rPr>
          <w:rFonts w:ascii="Times New Roman" w:hAnsi="Times New Roman" w:cs="Times New Roman"/>
          <w:sz w:val="16"/>
          <w:szCs w:val="16"/>
        </w:rPr>
        <w:t xml:space="preserve"> FAUSTI, </w:t>
      </w:r>
      <w:r w:rsidRPr="0050242B">
        <w:rPr>
          <w:rFonts w:ascii="Times New Roman" w:hAnsi="Times New Roman" w:cs="Times New Roman"/>
          <w:i/>
          <w:sz w:val="16"/>
          <w:szCs w:val="16"/>
        </w:rPr>
        <w:t>o.c.</w:t>
      </w:r>
      <w:r w:rsidRPr="0050242B">
        <w:rPr>
          <w:rFonts w:ascii="Times New Roman" w:hAnsi="Times New Roman" w:cs="Times New Roman"/>
          <w:sz w:val="16"/>
          <w:szCs w:val="16"/>
        </w:rPr>
        <w:t>,  p. 168.</w:t>
      </w:r>
    </w:p>
  </w:footnote>
  <w:footnote w:id="41">
    <w:p w14:paraId="3492DAB4" w14:textId="77777777" w:rsidR="003C69A7" w:rsidRPr="002D0C47" w:rsidRDefault="003C69A7" w:rsidP="002D0C47">
      <w:pPr>
        <w:pStyle w:val="Testonotaapidipagina"/>
        <w:ind w:firstLine="0"/>
        <w:jc w:val="both"/>
        <w:rPr>
          <w:rFonts w:ascii="Times New Roman" w:hAnsi="Times New Roman" w:cs="Times New Roman"/>
          <w:sz w:val="16"/>
          <w:szCs w:val="16"/>
        </w:rPr>
      </w:pPr>
      <w:r w:rsidRPr="002D0C47">
        <w:rPr>
          <w:rStyle w:val="Rimandonotaapidipagina"/>
          <w:rFonts w:ascii="Times New Roman" w:hAnsi="Times New Roman" w:cs="Times New Roman"/>
          <w:sz w:val="16"/>
          <w:szCs w:val="16"/>
        </w:rPr>
        <w:footnoteRef/>
      </w:r>
      <w:r w:rsidRPr="002D0C47">
        <w:rPr>
          <w:rFonts w:ascii="Times New Roman" w:hAnsi="Times New Roman" w:cs="Times New Roman"/>
          <w:sz w:val="16"/>
          <w:szCs w:val="16"/>
        </w:rPr>
        <w:t xml:space="preserve"> Cf. PAOLO VI, </w:t>
      </w:r>
      <w:r w:rsidRPr="002D0C47">
        <w:rPr>
          <w:rFonts w:ascii="Times New Roman" w:hAnsi="Times New Roman" w:cs="Times New Roman"/>
          <w:i/>
          <w:sz w:val="16"/>
          <w:szCs w:val="16"/>
        </w:rPr>
        <w:t>Populorum progressio</w:t>
      </w:r>
      <w:r w:rsidRPr="002D0C47">
        <w:rPr>
          <w:rFonts w:ascii="Times New Roman" w:hAnsi="Times New Roman" w:cs="Times New Roman"/>
          <w:sz w:val="16"/>
          <w:szCs w:val="16"/>
        </w:rPr>
        <w:t xml:space="preserve"> 31, in in http://www.vatican.va/content/ paul-vi/it. html; GIOVANNI Paolo II, </w:t>
      </w:r>
      <w:r w:rsidRPr="002D0C47">
        <w:rPr>
          <w:rFonts w:ascii="Times New Roman" w:hAnsi="Times New Roman" w:cs="Times New Roman"/>
          <w:i/>
          <w:sz w:val="16"/>
          <w:szCs w:val="16"/>
        </w:rPr>
        <w:t>Sollecitudo rei socialis</w:t>
      </w:r>
      <w:r w:rsidRPr="002D0C47">
        <w:rPr>
          <w:rFonts w:ascii="Times New Roman" w:hAnsi="Times New Roman" w:cs="Times New Roman"/>
          <w:sz w:val="16"/>
          <w:szCs w:val="16"/>
        </w:rPr>
        <w:t xml:space="preserve"> 36 e </w:t>
      </w:r>
      <w:r w:rsidRPr="002D0C47">
        <w:rPr>
          <w:rFonts w:ascii="Times New Roman" w:hAnsi="Times New Roman" w:cs="Times New Roman"/>
          <w:i/>
          <w:sz w:val="16"/>
          <w:szCs w:val="16"/>
        </w:rPr>
        <w:t>Evangelium vitae</w:t>
      </w:r>
      <w:r>
        <w:rPr>
          <w:rFonts w:ascii="Times New Roman" w:hAnsi="Times New Roman" w:cs="Times New Roman"/>
          <w:sz w:val="16"/>
          <w:szCs w:val="16"/>
        </w:rPr>
        <w:t xml:space="preserve"> 59, in</w:t>
      </w:r>
      <w:r w:rsidRPr="002D0C47">
        <w:rPr>
          <w:rFonts w:ascii="Times New Roman" w:hAnsi="Times New Roman" w:cs="Times New Roman"/>
          <w:sz w:val="16"/>
          <w:szCs w:val="16"/>
        </w:rPr>
        <w:t xml:space="preserve"> http:// www.vatican.va/content/johnpaul-ii/it.html</w:t>
      </w:r>
      <w:r>
        <w:rPr>
          <w:rFonts w:ascii="Times New Roman" w:hAnsi="Times New Roman" w:cs="Times New Roman"/>
          <w:sz w:val="16"/>
          <w:szCs w:val="16"/>
        </w:rPr>
        <w:t>.</w:t>
      </w:r>
    </w:p>
  </w:footnote>
  <w:footnote w:id="42">
    <w:p w14:paraId="00DCF32D" w14:textId="77777777" w:rsidR="003C69A7" w:rsidRPr="00F6396D" w:rsidRDefault="003C69A7" w:rsidP="00F6396D">
      <w:pPr>
        <w:pStyle w:val="Testonotaapidipagina"/>
        <w:ind w:firstLine="0"/>
        <w:jc w:val="both"/>
        <w:rPr>
          <w:rFonts w:ascii="Times New Roman" w:hAnsi="Times New Roman" w:cs="Times New Roman"/>
          <w:sz w:val="16"/>
          <w:szCs w:val="16"/>
          <w:lang w:val="fr-RE"/>
        </w:rPr>
      </w:pPr>
      <w:r w:rsidRPr="00F6396D">
        <w:rPr>
          <w:rStyle w:val="Rimandonotaapidipagina"/>
          <w:rFonts w:ascii="Times New Roman" w:hAnsi="Times New Roman" w:cs="Times New Roman"/>
          <w:sz w:val="16"/>
          <w:szCs w:val="16"/>
        </w:rPr>
        <w:footnoteRef/>
      </w:r>
      <w:r w:rsidRPr="00F6396D">
        <w:rPr>
          <w:rFonts w:ascii="Times New Roman" w:hAnsi="Times New Roman" w:cs="Times New Roman"/>
          <w:sz w:val="16"/>
          <w:szCs w:val="16"/>
          <w:lang w:val="fr-RE"/>
        </w:rPr>
        <w:t xml:space="preserve"> Cf. FABRIS, </w:t>
      </w:r>
      <w:r w:rsidRPr="00F6396D">
        <w:rPr>
          <w:rFonts w:ascii="Times New Roman" w:hAnsi="Times New Roman" w:cs="Times New Roman"/>
          <w:i/>
          <w:sz w:val="16"/>
          <w:szCs w:val="16"/>
          <w:lang w:val="fr-RE"/>
        </w:rPr>
        <w:t>o.c</w:t>
      </w:r>
      <w:r w:rsidRPr="00F6396D">
        <w:rPr>
          <w:rFonts w:ascii="Times New Roman" w:hAnsi="Times New Roman" w:cs="Times New Roman"/>
          <w:sz w:val="16"/>
          <w:szCs w:val="16"/>
          <w:lang w:val="fr-RE"/>
        </w:rPr>
        <w:t>, p.1021.</w:t>
      </w:r>
    </w:p>
  </w:footnote>
  <w:footnote w:id="43">
    <w:p w14:paraId="3769B946" w14:textId="77777777" w:rsidR="003C69A7" w:rsidRPr="0080279B" w:rsidRDefault="003C69A7" w:rsidP="00D81698">
      <w:pPr>
        <w:pStyle w:val="Testonotaapidipagina"/>
        <w:ind w:firstLine="0"/>
        <w:jc w:val="both"/>
        <w:rPr>
          <w:rFonts w:ascii="Times New Roman" w:hAnsi="Times New Roman" w:cs="Times New Roman"/>
          <w:sz w:val="16"/>
          <w:szCs w:val="16"/>
        </w:rPr>
      </w:pPr>
      <w:r w:rsidRPr="00D81698">
        <w:rPr>
          <w:rStyle w:val="Rimandonotaapidipagina"/>
          <w:rFonts w:ascii="Times New Roman" w:hAnsi="Times New Roman" w:cs="Times New Roman"/>
          <w:sz w:val="16"/>
          <w:szCs w:val="16"/>
        </w:rPr>
        <w:footnoteRef/>
      </w:r>
      <w:r w:rsidRPr="0080279B">
        <w:rPr>
          <w:rFonts w:ascii="Times New Roman" w:hAnsi="Times New Roman" w:cs="Times New Roman"/>
          <w:sz w:val="16"/>
          <w:szCs w:val="16"/>
        </w:rPr>
        <w:t xml:space="preserve"> </w:t>
      </w:r>
      <w:r w:rsidRPr="00D81698">
        <w:rPr>
          <w:rFonts w:ascii="Times New Roman" w:hAnsi="Times New Roman" w:cs="Times New Roman"/>
          <w:sz w:val="16"/>
          <w:szCs w:val="16"/>
        </w:rPr>
        <w:t xml:space="preserve">FAUSTI, </w:t>
      </w:r>
      <w:r w:rsidRPr="00D81698">
        <w:rPr>
          <w:rFonts w:ascii="Times New Roman" w:hAnsi="Times New Roman" w:cs="Times New Roman"/>
          <w:i/>
          <w:sz w:val="16"/>
          <w:szCs w:val="16"/>
        </w:rPr>
        <w:t>o.c.</w:t>
      </w:r>
      <w:r w:rsidRPr="00D81698">
        <w:rPr>
          <w:rFonts w:ascii="Times New Roman" w:hAnsi="Times New Roman" w:cs="Times New Roman"/>
          <w:sz w:val="16"/>
          <w:szCs w:val="16"/>
        </w:rPr>
        <w:t>,  p. 168.</w:t>
      </w:r>
    </w:p>
  </w:footnote>
  <w:footnote w:id="44">
    <w:p w14:paraId="6DF5878C" w14:textId="77777777" w:rsidR="003C69A7" w:rsidRPr="00D81698" w:rsidRDefault="003C69A7" w:rsidP="00D81698">
      <w:pPr>
        <w:pStyle w:val="Testonotaapidipagina"/>
        <w:ind w:firstLine="0"/>
        <w:jc w:val="both"/>
        <w:rPr>
          <w:rFonts w:ascii="Times New Roman" w:hAnsi="Times New Roman" w:cs="Times New Roman"/>
          <w:sz w:val="16"/>
          <w:szCs w:val="16"/>
        </w:rPr>
      </w:pPr>
      <w:r w:rsidRPr="00D81698">
        <w:rPr>
          <w:rStyle w:val="Rimandonotaapidipagina"/>
          <w:rFonts w:ascii="Times New Roman" w:hAnsi="Times New Roman" w:cs="Times New Roman"/>
          <w:sz w:val="16"/>
          <w:szCs w:val="16"/>
        </w:rPr>
        <w:footnoteRef/>
      </w:r>
      <w:r w:rsidRPr="00D81698">
        <w:rPr>
          <w:rFonts w:ascii="Times New Roman" w:hAnsi="Times New Roman" w:cs="Times New Roman"/>
          <w:sz w:val="16"/>
          <w:szCs w:val="16"/>
        </w:rPr>
        <w:t xml:space="preserve"> LENTINI, o.c., p.88. </w:t>
      </w:r>
    </w:p>
  </w:footnote>
  <w:footnote w:id="45">
    <w:p w14:paraId="7F5DF859" w14:textId="77777777" w:rsidR="003C69A7" w:rsidRPr="0080279B" w:rsidRDefault="003C69A7" w:rsidP="00D81698">
      <w:pPr>
        <w:pStyle w:val="Testonotaapidipagina"/>
        <w:ind w:firstLine="0"/>
        <w:jc w:val="both"/>
        <w:rPr>
          <w:rFonts w:ascii="Times New Roman" w:hAnsi="Times New Roman" w:cs="Times New Roman"/>
          <w:sz w:val="16"/>
          <w:szCs w:val="16"/>
          <w:lang w:val="fr-RE"/>
        </w:rPr>
      </w:pPr>
      <w:r w:rsidRPr="00D81698">
        <w:rPr>
          <w:rStyle w:val="Rimandonotaapidipagina"/>
          <w:rFonts w:ascii="Times New Roman" w:hAnsi="Times New Roman" w:cs="Times New Roman"/>
          <w:sz w:val="16"/>
          <w:szCs w:val="16"/>
        </w:rPr>
        <w:footnoteRef/>
      </w:r>
      <w:r w:rsidRPr="0080279B">
        <w:rPr>
          <w:rFonts w:ascii="Times New Roman" w:hAnsi="Times New Roman" w:cs="Times New Roman"/>
          <w:sz w:val="16"/>
          <w:szCs w:val="16"/>
          <w:lang w:val="fr-RE"/>
        </w:rPr>
        <w:t xml:space="preserve"> LENTINI, o.c., p.87</w:t>
      </w:r>
    </w:p>
  </w:footnote>
  <w:footnote w:id="46">
    <w:p w14:paraId="530D5D26" w14:textId="77777777" w:rsidR="003C69A7" w:rsidRPr="00D81698" w:rsidRDefault="003C69A7" w:rsidP="00D81698">
      <w:pPr>
        <w:pStyle w:val="Testonotaapidipagina"/>
        <w:ind w:firstLine="0"/>
        <w:jc w:val="both"/>
        <w:rPr>
          <w:rFonts w:ascii="Times New Roman" w:hAnsi="Times New Roman" w:cs="Times New Roman"/>
          <w:sz w:val="16"/>
          <w:szCs w:val="16"/>
          <w:lang w:val="fr-RE"/>
        </w:rPr>
      </w:pPr>
      <w:r w:rsidRPr="00D81698">
        <w:rPr>
          <w:rStyle w:val="Rimandonotaapidipagina"/>
          <w:rFonts w:ascii="Times New Roman" w:hAnsi="Times New Roman" w:cs="Times New Roman"/>
          <w:sz w:val="16"/>
          <w:szCs w:val="16"/>
        </w:rPr>
        <w:footnoteRef/>
      </w:r>
      <w:r w:rsidRPr="00D81698">
        <w:rPr>
          <w:rFonts w:ascii="Times New Roman" w:hAnsi="Times New Roman" w:cs="Times New Roman"/>
          <w:sz w:val="16"/>
          <w:szCs w:val="16"/>
          <w:lang w:val="fr-RE"/>
        </w:rPr>
        <w:t xml:space="preserve"> Cf. FABRIS, </w:t>
      </w:r>
      <w:r w:rsidRPr="00D81698">
        <w:rPr>
          <w:rFonts w:ascii="Times New Roman" w:hAnsi="Times New Roman" w:cs="Times New Roman"/>
          <w:i/>
          <w:sz w:val="16"/>
          <w:szCs w:val="16"/>
          <w:lang w:val="fr-RE"/>
        </w:rPr>
        <w:t>o.c</w:t>
      </w:r>
      <w:r w:rsidRPr="00D81698">
        <w:rPr>
          <w:rFonts w:ascii="Times New Roman" w:hAnsi="Times New Roman" w:cs="Times New Roman"/>
          <w:sz w:val="16"/>
          <w:szCs w:val="16"/>
          <w:lang w:val="fr-RE"/>
        </w:rPr>
        <w:t>, p.1021.</w:t>
      </w:r>
    </w:p>
  </w:footnote>
  <w:footnote w:id="47">
    <w:p w14:paraId="42BB6D85" w14:textId="77777777" w:rsidR="003C69A7" w:rsidRPr="00593071" w:rsidRDefault="003C69A7" w:rsidP="00593071">
      <w:pPr>
        <w:pStyle w:val="Testonotaapidipagina"/>
        <w:ind w:firstLine="0"/>
        <w:jc w:val="both"/>
        <w:rPr>
          <w:rFonts w:ascii="Times New Roman" w:hAnsi="Times New Roman" w:cs="Times New Roman"/>
          <w:sz w:val="16"/>
          <w:szCs w:val="16"/>
        </w:rPr>
      </w:pPr>
      <w:r w:rsidRPr="00593071">
        <w:rPr>
          <w:rStyle w:val="Rimandonotaapidipagina"/>
          <w:rFonts w:ascii="Times New Roman" w:hAnsi="Times New Roman" w:cs="Times New Roman"/>
          <w:sz w:val="16"/>
          <w:szCs w:val="16"/>
        </w:rPr>
        <w:footnoteRef/>
      </w:r>
      <w:r w:rsidRPr="00593071">
        <w:rPr>
          <w:rFonts w:ascii="Times New Roman" w:hAnsi="Times New Roman" w:cs="Times New Roman"/>
          <w:sz w:val="16"/>
          <w:szCs w:val="16"/>
        </w:rPr>
        <w:t xml:space="preserve"> Cf. FAUSTI, </w:t>
      </w:r>
      <w:r w:rsidRPr="00593071">
        <w:rPr>
          <w:rFonts w:ascii="Times New Roman" w:hAnsi="Times New Roman" w:cs="Times New Roman"/>
          <w:i/>
          <w:sz w:val="16"/>
          <w:szCs w:val="16"/>
        </w:rPr>
        <w:t>o.c.</w:t>
      </w:r>
      <w:r w:rsidRPr="00593071">
        <w:rPr>
          <w:rFonts w:ascii="Times New Roman" w:hAnsi="Times New Roman" w:cs="Times New Roman"/>
          <w:sz w:val="16"/>
          <w:szCs w:val="16"/>
        </w:rPr>
        <w:t>,  p. 168.</w:t>
      </w:r>
    </w:p>
  </w:footnote>
  <w:footnote w:id="48">
    <w:p w14:paraId="2B6564AE" w14:textId="77777777" w:rsidR="003C69A7" w:rsidRPr="00292631" w:rsidRDefault="003C69A7" w:rsidP="00292631">
      <w:pPr>
        <w:pStyle w:val="Testonotaapidipagina"/>
        <w:ind w:firstLine="0"/>
        <w:jc w:val="both"/>
        <w:rPr>
          <w:rFonts w:ascii="Times New Roman" w:hAnsi="Times New Roman" w:cs="Times New Roman"/>
          <w:sz w:val="16"/>
          <w:szCs w:val="16"/>
        </w:rPr>
      </w:pPr>
      <w:r w:rsidRPr="00292631">
        <w:rPr>
          <w:rStyle w:val="Rimandonotaapidipagina"/>
          <w:rFonts w:ascii="Times New Roman" w:hAnsi="Times New Roman" w:cs="Times New Roman"/>
          <w:sz w:val="16"/>
          <w:szCs w:val="16"/>
        </w:rPr>
        <w:footnoteRef/>
      </w:r>
      <w:r w:rsidRPr="00292631">
        <w:rPr>
          <w:rFonts w:ascii="Times New Roman" w:hAnsi="Times New Roman" w:cs="Times New Roman"/>
          <w:sz w:val="16"/>
          <w:szCs w:val="16"/>
        </w:rPr>
        <w:t xml:space="preserve"> </w:t>
      </w:r>
      <w:r w:rsidRPr="00CC302A">
        <w:rPr>
          <w:rFonts w:ascii="Times New Roman" w:hAnsi="Times New Roman" w:cs="Times New Roman"/>
          <w:sz w:val="16"/>
          <w:szCs w:val="16"/>
        </w:rPr>
        <w:t xml:space="preserve">ATTINGER, </w:t>
      </w:r>
      <w:r w:rsidRPr="00CC302A">
        <w:rPr>
          <w:rFonts w:ascii="Times New Roman" w:hAnsi="Times New Roman" w:cs="Times New Roman"/>
          <w:i/>
          <w:sz w:val="16"/>
          <w:szCs w:val="16"/>
        </w:rPr>
        <w:t>o.c.</w:t>
      </w:r>
      <w:r w:rsidRPr="00CC302A">
        <w:rPr>
          <w:rFonts w:ascii="Times New Roman" w:hAnsi="Times New Roman" w:cs="Times New Roman"/>
          <w:sz w:val="16"/>
          <w:szCs w:val="16"/>
        </w:rPr>
        <w:t>, p.191.</w:t>
      </w:r>
    </w:p>
  </w:footnote>
  <w:footnote w:id="49">
    <w:p w14:paraId="6BD4271F" w14:textId="77777777" w:rsidR="003C69A7" w:rsidRPr="00AF7077" w:rsidRDefault="003C69A7" w:rsidP="00AF7077">
      <w:pPr>
        <w:pStyle w:val="Testonotaapidipagina"/>
        <w:ind w:firstLine="0"/>
        <w:jc w:val="both"/>
        <w:rPr>
          <w:rFonts w:ascii="Times New Roman" w:hAnsi="Times New Roman" w:cs="Times New Roman"/>
          <w:sz w:val="16"/>
          <w:szCs w:val="16"/>
        </w:rPr>
      </w:pPr>
      <w:r w:rsidRPr="00AF7077">
        <w:rPr>
          <w:rStyle w:val="Rimandonotaapidipagina"/>
          <w:rFonts w:ascii="Times New Roman" w:hAnsi="Times New Roman" w:cs="Times New Roman"/>
          <w:sz w:val="16"/>
          <w:szCs w:val="16"/>
        </w:rPr>
        <w:footnoteRef/>
      </w:r>
      <w:r w:rsidRPr="00AF7077">
        <w:rPr>
          <w:rFonts w:ascii="Times New Roman" w:hAnsi="Times New Roman" w:cs="Times New Roman"/>
          <w:sz w:val="16"/>
          <w:szCs w:val="16"/>
        </w:rPr>
        <w:t xml:space="preserve"> At 4,1-31; 5,17-42; 6, 8-14; 8,1; 9,23; 12,1-4; 16,19-34; 17,5-6; 18,12-17; 21,30 </w:t>
      </w:r>
    </w:p>
  </w:footnote>
  <w:footnote w:id="50">
    <w:p w14:paraId="44EDCE24" w14:textId="77777777" w:rsidR="003C69A7" w:rsidRPr="00D0567B" w:rsidRDefault="003C69A7" w:rsidP="00D0567B">
      <w:pPr>
        <w:pStyle w:val="Testonotaapidipagina"/>
        <w:ind w:firstLine="0"/>
        <w:jc w:val="both"/>
        <w:rPr>
          <w:rFonts w:ascii="Times New Roman" w:hAnsi="Times New Roman" w:cs="Times New Roman"/>
          <w:sz w:val="16"/>
          <w:szCs w:val="16"/>
        </w:rPr>
      </w:pPr>
      <w:r w:rsidRPr="00D0567B">
        <w:rPr>
          <w:rStyle w:val="Rimandonotaapidipagina"/>
          <w:rFonts w:ascii="Times New Roman" w:hAnsi="Times New Roman" w:cs="Times New Roman"/>
          <w:sz w:val="16"/>
          <w:szCs w:val="16"/>
        </w:rPr>
        <w:footnoteRef/>
      </w:r>
      <w:r w:rsidRPr="00D0567B">
        <w:rPr>
          <w:rFonts w:ascii="Times New Roman" w:hAnsi="Times New Roman" w:cs="Times New Roman"/>
          <w:sz w:val="16"/>
          <w:szCs w:val="16"/>
        </w:rPr>
        <w:t xml:space="preserve"> Cf. GHIDELLI,</w:t>
      </w:r>
      <w:r w:rsidRPr="00D0567B">
        <w:rPr>
          <w:rFonts w:ascii="Times New Roman" w:hAnsi="Times New Roman" w:cs="Times New Roman"/>
          <w:i/>
          <w:sz w:val="16"/>
          <w:szCs w:val="16"/>
        </w:rPr>
        <w:t>o.c.</w:t>
      </w:r>
      <w:r w:rsidRPr="00D0567B">
        <w:rPr>
          <w:rFonts w:ascii="Times New Roman" w:hAnsi="Times New Roman" w:cs="Times New Roman"/>
          <w:sz w:val="16"/>
          <w:szCs w:val="16"/>
        </w:rPr>
        <w:t>, p. 153.</w:t>
      </w:r>
      <w:r>
        <w:rPr>
          <w:rFonts w:ascii="Times New Roman" w:hAnsi="Times New Roman" w:cs="Times New Roman"/>
          <w:sz w:val="16"/>
          <w:szCs w:val="16"/>
        </w:rPr>
        <w:t xml:space="preserve"> Anche Giovanni Paolo II ha scritto “Nel nostro secolo sono tornati i martiri, spesso sconosciuti, quasi militi ignoti della grande causa di Dio” (GIOVANNI PAOLO II, </w:t>
      </w:r>
      <w:r w:rsidRPr="00AD59FF">
        <w:rPr>
          <w:rFonts w:ascii="Times New Roman" w:hAnsi="Times New Roman" w:cs="Times New Roman"/>
          <w:i/>
          <w:sz w:val="16"/>
          <w:szCs w:val="16"/>
        </w:rPr>
        <w:t>Tertio millennio adveniente</w:t>
      </w:r>
      <w:r>
        <w:rPr>
          <w:rFonts w:ascii="Times New Roman" w:hAnsi="Times New Roman" w:cs="Times New Roman"/>
          <w:sz w:val="16"/>
          <w:szCs w:val="16"/>
        </w:rPr>
        <w:t xml:space="preserve"> 37, </w:t>
      </w:r>
      <w:r w:rsidRPr="002D0C47">
        <w:rPr>
          <w:rFonts w:ascii="Times New Roman" w:hAnsi="Times New Roman" w:cs="Times New Roman"/>
          <w:sz w:val="16"/>
          <w:szCs w:val="16"/>
        </w:rPr>
        <w:t>http:// www.vatican.va/</w:t>
      </w:r>
      <w:r>
        <w:rPr>
          <w:rFonts w:ascii="Times New Roman" w:hAnsi="Times New Roman" w:cs="Times New Roman"/>
          <w:sz w:val="16"/>
          <w:szCs w:val="16"/>
        </w:rPr>
        <w:t xml:space="preserve"> </w:t>
      </w:r>
      <w:r w:rsidRPr="002D0C47">
        <w:rPr>
          <w:rFonts w:ascii="Times New Roman" w:hAnsi="Times New Roman" w:cs="Times New Roman"/>
          <w:sz w:val="16"/>
          <w:szCs w:val="16"/>
        </w:rPr>
        <w:t>content/johnpaul-ii/it.html</w:t>
      </w:r>
      <w:r>
        <w:rPr>
          <w:rFonts w:ascii="Times New Roman" w:hAnsi="Times New Roman" w:cs="Times New Roman"/>
          <w:sz w:val="16"/>
          <w:szCs w:val="16"/>
        </w:rPr>
        <w:t>).</w:t>
      </w:r>
    </w:p>
  </w:footnote>
  <w:footnote w:id="51">
    <w:p w14:paraId="720A1AE9" w14:textId="77777777" w:rsidR="003C69A7" w:rsidRPr="00FB526A" w:rsidRDefault="003C69A7" w:rsidP="00FB526A">
      <w:pPr>
        <w:pStyle w:val="Testonotaapidipagina"/>
        <w:ind w:firstLine="0"/>
        <w:jc w:val="both"/>
        <w:rPr>
          <w:rFonts w:ascii="Times New Roman" w:hAnsi="Times New Roman" w:cs="Times New Roman"/>
          <w:sz w:val="16"/>
          <w:szCs w:val="16"/>
        </w:rPr>
      </w:pPr>
      <w:r w:rsidRPr="00FB526A">
        <w:rPr>
          <w:rStyle w:val="Rimandonotaapidipagina"/>
          <w:rFonts w:ascii="Times New Roman" w:hAnsi="Times New Roman" w:cs="Times New Roman"/>
          <w:sz w:val="16"/>
          <w:szCs w:val="16"/>
        </w:rPr>
        <w:footnoteRef/>
      </w:r>
      <w:r w:rsidRPr="00FB526A">
        <w:rPr>
          <w:rFonts w:ascii="Times New Roman" w:hAnsi="Times New Roman" w:cs="Times New Roman"/>
          <w:sz w:val="16"/>
          <w:szCs w:val="16"/>
        </w:rPr>
        <w:t xml:space="preserve"> Questo versetto è il primo dell’evangelo di Luca in cui si annuncia </w:t>
      </w:r>
      <w:r>
        <w:rPr>
          <w:rFonts w:ascii="Times New Roman" w:hAnsi="Times New Roman" w:cs="Times New Roman"/>
          <w:sz w:val="16"/>
          <w:szCs w:val="16"/>
        </w:rPr>
        <w:t xml:space="preserve">esplicitamene </w:t>
      </w:r>
      <w:r w:rsidRPr="00FB526A">
        <w:rPr>
          <w:rFonts w:ascii="Times New Roman" w:hAnsi="Times New Roman" w:cs="Times New Roman"/>
          <w:sz w:val="16"/>
          <w:szCs w:val="16"/>
        </w:rPr>
        <w:t xml:space="preserve">il cammino di rifiuto e sofferenza del Messia (cf. JOHNSON, </w:t>
      </w:r>
      <w:r w:rsidRPr="00FB526A">
        <w:rPr>
          <w:rFonts w:ascii="Times New Roman" w:hAnsi="Times New Roman" w:cs="Times New Roman"/>
          <w:i/>
          <w:sz w:val="16"/>
          <w:szCs w:val="16"/>
        </w:rPr>
        <w:t>o.c.</w:t>
      </w:r>
      <w:r w:rsidRPr="00FB526A">
        <w:rPr>
          <w:rFonts w:ascii="Times New Roman" w:hAnsi="Times New Roman" w:cs="Times New Roman"/>
          <w:sz w:val="16"/>
          <w:szCs w:val="16"/>
        </w:rPr>
        <w:t>, p.98)</w:t>
      </w:r>
      <w:r>
        <w:rPr>
          <w:rFonts w:ascii="Times New Roman" w:hAnsi="Times New Roman" w:cs="Times New Roman"/>
          <w:sz w:val="16"/>
          <w:szCs w:val="16"/>
        </w:rPr>
        <w:t xml:space="preserve"> solo accennato in precedenza con la profezia della spada che </w:t>
      </w:r>
      <w:r w:rsidRPr="007109F1">
        <w:rPr>
          <w:rFonts w:ascii="Times New Roman" w:hAnsi="Times New Roman" w:cs="Times New Roman"/>
          <w:i/>
          <w:sz w:val="16"/>
          <w:szCs w:val="16"/>
        </w:rPr>
        <w:t>trafiggerà l’anima</w:t>
      </w:r>
      <w:r>
        <w:rPr>
          <w:rFonts w:ascii="Times New Roman" w:hAnsi="Times New Roman" w:cs="Times New Roman"/>
          <w:sz w:val="16"/>
          <w:szCs w:val="16"/>
        </w:rPr>
        <w:t xml:space="preserve"> di Maria sua madre (Lc 2,34).</w:t>
      </w:r>
    </w:p>
  </w:footnote>
  <w:footnote w:id="52">
    <w:p w14:paraId="08B742B3" w14:textId="77777777" w:rsidR="003C69A7" w:rsidRPr="007109F1" w:rsidRDefault="003C69A7" w:rsidP="007109F1">
      <w:pPr>
        <w:pStyle w:val="Testonotaapidipagina"/>
        <w:ind w:firstLine="0"/>
        <w:jc w:val="both"/>
        <w:rPr>
          <w:rFonts w:ascii="Times New Roman" w:hAnsi="Times New Roman" w:cs="Times New Roman"/>
          <w:sz w:val="16"/>
          <w:szCs w:val="16"/>
          <w:lang w:val="fr-RE"/>
        </w:rPr>
      </w:pPr>
      <w:r w:rsidRPr="007109F1">
        <w:rPr>
          <w:rStyle w:val="Rimandonotaapidipagina"/>
          <w:rFonts w:ascii="Times New Roman" w:hAnsi="Times New Roman" w:cs="Times New Roman"/>
          <w:sz w:val="16"/>
          <w:szCs w:val="16"/>
        </w:rPr>
        <w:footnoteRef/>
      </w:r>
      <w:r w:rsidRPr="007109F1">
        <w:rPr>
          <w:rFonts w:ascii="Times New Roman" w:hAnsi="Times New Roman" w:cs="Times New Roman"/>
          <w:sz w:val="16"/>
          <w:szCs w:val="16"/>
          <w:lang w:val="fr-RE"/>
        </w:rPr>
        <w:t xml:space="preserve"> Cf. JOHNSON, </w:t>
      </w:r>
      <w:r w:rsidRPr="007109F1">
        <w:rPr>
          <w:rFonts w:ascii="Times New Roman" w:hAnsi="Times New Roman" w:cs="Times New Roman"/>
          <w:i/>
          <w:sz w:val="16"/>
          <w:szCs w:val="16"/>
          <w:lang w:val="fr-RE"/>
        </w:rPr>
        <w:t>o.c.</w:t>
      </w:r>
      <w:r w:rsidRPr="007109F1">
        <w:rPr>
          <w:rFonts w:ascii="Times New Roman" w:hAnsi="Times New Roman" w:cs="Times New Roman"/>
          <w:sz w:val="16"/>
          <w:szCs w:val="16"/>
          <w:lang w:val="fr-RE"/>
        </w:rPr>
        <w:t>, p.98</w:t>
      </w:r>
      <w:r>
        <w:rPr>
          <w:rFonts w:ascii="Times New Roman" w:hAnsi="Times New Roman" w:cs="Times New Roman"/>
          <w:sz w:val="16"/>
          <w:szCs w:val="16"/>
          <w:lang w:val="fr-RE"/>
        </w:rPr>
        <w:t>.</w:t>
      </w:r>
    </w:p>
  </w:footnote>
  <w:footnote w:id="53">
    <w:p w14:paraId="79868FC9" w14:textId="77777777" w:rsidR="003C69A7" w:rsidRPr="00637C26" w:rsidRDefault="003C69A7" w:rsidP="00637C26">
      <w:pPr>
        <w:pStyle w:val="Testonotaapidipagina"/>
        <w:ind w:firstLine="0"/>
        <w:jc w:val="both"/>
        <w:rPr>
          <w:rFonts w:ascii="Times New Roman" w:hAnsi="Times New Roman" w:cs="Times New Roman"/>
          <w:sz w:val="16"/>
          <w:szCs w:val="16"/>
        </w:rPr>
      </w:pPr>
      <w:r w:rsidRPr="00637C26">
        <w:rPr>
          <w:rStyle w:val="Rimandonotaapidipagina"/>
          <w:rFonts w:ascii="Times New Roman" w:hAnsi="Times New Roman" w:cs="Times New Roman"/>
          <w:sz w:val="16"/>
          <w:szCs w:val="16"/>
        </w:rPr>
        <w:footnoteRef/>
      </w:r>
      <w:r w:rsidRPr="00637C26">
        <w:rPr>
          <w:rFonts w:ascii="Times New Roman" w:hAnsi="Times New Roman" w:cs="Times New Roman"/>
          <w:sz w:val="16"/>
          <w:szCs w:val="16"/>
        </w:rPr>
        <w:t xml:space="preserve"> “Se ha una vita conforme a Cristo, il cristiano non si attende che gli vengano tolti i sassi dal cammino. Al contrario facilmente gli verranno scagliati addosso: se infatti è giusto, sa</w:t>
      </w:r>
      <w:r>
        <w:rPr>
          <w:rFonts w:ascii="Times New Roman" w:hAnsi="Times New Roman" w:cs="Times New Roman"/>
          <w:sz w:val="16"/>
          <w:szCs w:val="16"/>
        </w:rPr>
        <w:t>rà</w:t>
      </w:r>
      <w:r w:rsidRPr="00637C26">
        <w:rPr>
          <w:rFonts w:ascii="Times New Roman" w:hAnsi="Times New Roman" w:cs="Times New Roman"/>
          <w:sz w:val="16"/>
          <w:szCs w:val="16"/>
        </w:rPr>
        <w:t xml:space="preserve"> odiato e non si sopporterà la sua vista (cf. Sap 1,16-2,20)” (ATTINGER, </w:t>
      </w:r>
      <w:r w:rsidRPr="00637C26">
        <w:rPr>
          <w:rFonts w:ascii="Times New Roman" w:hAnsi="Times New Roman" w:cs="Times New Roman"/>
          <w:i/>
          <w:sz w:val="16"/>
          <w:szCs w:val="16"/>
        </w:rPr>
        <w:t>o.c.</w:t>
      </w:r>
      <w:r w:rsidRPr="00637C26">
        <w:rPr>
          <w:rFonts w:ascii="Times New Roman" w:hAnsi="Times New Roman" w:cs="Times New Roman"/>
          <w:sz w:val="16"/>
          <w:szCs w:val="16"/>
        </w:rPr>
        <w:t>, p.191)</w:t>
      </w:r>
      <w:r>
        <w:rPr>
          <w:rFonts w:ascii="Times New Roman" w:hAnsi="Times New Roman" w:cs="Times New Roman"/>
          <w:sz w:val="16"/>
          <w:szCs w:val="16"/>
        </w:rPr>
        <w:t>.</w:t>
      </w:r>
    </w:p>
  </w:footnote>
  <w:footnote w:id="54">
    <w:p w14:paraId="3A470C27" w14:textId="77777777" w:rsidR="003C69A7" w:rsidRPr="00637C26" w:rsidRDefault="003C69A7" w:rsidP="00637C26">
      <w:pPr>
        <w:pStyle w:val="Testonotaapidipagina"/>
        <w:ind w:firstLine="0"/>
        <w:jc w:val="both"/>
        <w:rPr>
          <w:rFonts w:ascii="Times New Roman" w:hAnsi="Times New Roman" w:cs="Times New Roman"/>
          <w:sz w:val="16"/>
          <w:szCs w:val="16"/>
        </w:rPr>
      </w:pPr>
      <w:r w:rsidRPr="00637C26">
        <w:rPr>
          <w:rStyle w:val="Rimandonotaapidipagina"/>
          <w:rFonts w:ascii="Times New Roman" w:hAnsi="Times New Roman" w:cs="Times New Roman"/>
          <w:sz w:val="16"/>
          <w:szCs w:val="16"/>
        </w:rPr>
        <w:footnoteRef/>
      </w:r>
      <w:r w:rsidRPr="00637C26">
        <w:rPr>
          <w:rFonts w:ascii="Times New Roman" w:hAnsi="Times New Roman" w:cs="Times New Roman"/>
          <w:sz w:val="16"/>
          <w:szCs w:val="16"/>
        </w:rPr>
        <w:t xml:space="preserve"> In greco </w:t>
      </w:r>
      <w:r w:rsidRPr="00637C26">
        <w:rPr>
          <w:rFonts w:ascii="Times New Roman" w:hAnsi="Times New Roman" w:cs="Times New Roman"/>
          <w:i/>
          <w:sz w:val="16"/>
          <w:szCs w:val="16"/>
        </w:rPr>
        <w:t>skirtèsate</w:t>
      </w:r>
      <w:r w:rsidRPr="00637C26">
        <w:rPr>
          <w:rFonts w:ascii="Times New Roman" w:hAnsi="Times New Roman" w:cs="Times New Roman"/>
          <w:sz w:val="16"/>
          <w:szCs w:val="16"/>
        </w:rPr>
        <w:t xml:space="preserve"> che può essere inteso come una danza rituale. È, fra l’altro, lo stesso verbo utilizzato per indicare il muoversi di Giovanni nel seno di Elisabetta nel percepire la presenza di Gesù nel seno di Maria (Lc 1,41.44)</w:t>
      </w:r>
    </w:p>
  </w:footnote>
  <w:footnote w:id="55">
    <w:p w14:paraId="52AA1101" w14:textId="77777777" w:rsidR="003C69A7" w:rsidRPr="00CB1464" w:rsidRDefault="003C69A7" w:rsidP="00CB1464">
      <w:pPr>
        <w:pStyle w:val="Testonotaapidipagina"/>
        <w:ind w:firstLine="0"/>
        <w:jc w:val="both"/>
        <w:rPr>
          <w:rFonts w:ascii="Times New Roman" w:hAnsi="Times New Roman" w:cs="Times New Roman"/>
          <w:sz w:val="16"/>
          <w:szCs w:val="16"/>
        </w:rPr>
      </w:pPr>
      <w:r w:rsidRPr="00CB1464">
        <w:rPr>
          <w:rStyle w:val="Rimandonotaapidipagina"/>
          <w:rFonts w:ascii="Times New Roman" w:hAnsi="Times New Roman" w:cs="Times New Roman"/>
          <w:sz w:val="16"/>
          <w:szCs w:val="16"/>
        </w:rPr>
        <w:footnoteRef/>
      </w:r>
      <w:r w:rsidRPr="00CB1464">
        <w:rPr>
          <w:rFonts w:ascii="Times New Roman" w:hAnsi="Times New Roman" w:cs="Times New Roman"/>
          <w:sz w:val="16"/>
          <w:szCs w:val="16"/>
        </w:rPr>
        <w:t xml:space="preserve"> BIANCHI, </w:t>
      </w:r>
      <w:r w:rsidRPr="00CB1464">
        <w:rPr>
          <w:rFonts w:ascii="Times New Roman" w:hAnsi="Times New Roman" w:cs="Times New Roman"/>
          <w:i/>
          <w:sz w:val="16"/>
          <w:szCs w:val="16"/>
        </w:rPr>
        <w:t xml:space="preserve">o.c. </w:t>
      </w:r>
    </w:p>
  </w:footnote>
  <w:footnote w:id="56">
    <w:p w14:paraId="615B2F39" w14:textId="77777777" w:rsidR="003C69A7" w:rsidRPr="00CC302A" w:rsidRDefault="003C69A7" w:rsidP="000F39B3">
      <w:pPr>
        <w:pStyle w:val="Testonotaapidipagina"/>
        <w:ind w:firstLine="0"/>
        <w:jc w:val="both"/>
        <w:rPr>
          <w:rFonts w:ascii="Times New Roman" w:hAnsi="Times New Roman" w:cs="Times New Roman"/>
          <w:sz w:val="16"/>
          <w:szCs w:val="16"/>
        </w:rPr>
      </w:pPr>
      <w:r w:rsidRPr="00CC302A">
        <w:rPr>
          <w:rStyle w:val="Rimandonotaapidipagina"/>
          <w:rFonts w:ascii="Times New Roman" w:hAnsi="Times New Roman" w:cs="Times New Roman"/>
          <w:sz w:val="16"/>
          <w:szCs w:val="16"/>
        </w:rPr>
        <w:footnoteRef/>
      </w:r>
      <w:r w:rsidRPr="00CC302A">
        <w:rPr>
          <w:rFonts w:ascii="Times New Roman" w:hAnsi="Times New Roman" w:cs="Times New Roman"/>
          <w:sz w:val="16"/>
          <w:szCs w:val="16"/>
        </w:rPr>
        <w:t xml:space="preserve"> Cf. GHIDELLI,</w:t>
      </w:r>
      <w:r w:rsidRPr="00CC302A">
        <w:rPr>
          <w:rFonts w:ascii="Times New Roman" w:hAnsi="Times New Roman" w:cs="Times New Roman"/>
          <w:i/>
          <w:sz w:val="16"/>
          <w:szCs w:val="16"/>
        </w:rPr>
        <w:t>o.c.</w:t>
      </w:r>
      <w:r w:rsidRPr="00CC302A">
        <w:rPr>
          <w:rFonts w:ascii="Times New Roman" w:hAnsi="Times New Roman" w:cs="Times New Roman"/>
          <w:sz w:val="16"/>
          <w:szCs w:val="16"/>
        </w:rPr>
        <w:t>, p. 153.</w:t>
      </w:r>
    </w:p>
  </w:footnote>
  <w:footnote w:id="57">
    <w:p w14:paraId="022F9213" w14:textId="77777777" w:rsidR="003C69A7" w:rsidRPr="007347A3" w:rsidRDefault="003C69A7" w:rsidP="007347A3">
      <w:pPr>
        <w:pStyle w:val="Testonotaapidipagina"/>
        <w:ind w:firstLine="0"/>
        <w:jc w:val="both"/>
        <w:rPr>
          <w:rFonts w:ascii="Times New Roman" w:hAnsi="Times New Roman" w:cs="Times New Roman"/>
          <w:sz w:val="16"/>
          <w:szCs w:val="16"/>
        </w:rPr>
      </w:pPr>
      <w:r w:rsidRPr="007347A3">
        <w:rPr>
          <w:rStyle w:val="Rimandonotaapidipagina"/>
          <w:rFonts w:ascii="Times New Roman" w:hAnsi="Times New Roman" w:cs="Times New Roman"/>
          <w:sz w:val="16"/>
          <w:szCs w:val="16"/>
        </w:rPr>
        <w:footnoteRef/>
      </w:r>
      <w:r w:rsidRPr="007347A3">
        <w:rPr>
          <w:rFonts w:ascii="Times New Roman" w:hAnsi="Times New Roman" w:cs="Times New Roman"/>
          <w:sz w:val="16"/>
          <w:szCs w:val="16"/>
        </w:rPr>
        <w:t xml:space="preserve"> L’onomatopea è una figura retorica che cerca di rendere dei suoni o avvicinando parole già esistenti con particolari consonanze o utilizzando parole senza significato particolare che riprendono semplicemente un suono in articolabile in parole.</w:t>
      </w:r>
    </w:p>
  </w:footnote>
  <w:footnote w:id="58">
    <w:p w14:paraId="760399BF" w14:textId="77777777" w:rsidR="003C69A7" w:rsidRPr="006A7420" w:rsidRDefault="003C69A7" w:rsidP="007347A3">
      <w:pPr>
        <w:pStyle w:val="Testonotaapidipagina"/>
        <w:ind w:firstLine="0"/>
        <w:jc w:val="both"/>
        <w:rPr>
          <w:rFonts w:ascii="Times New Roman" w:hAnsi="Times New Roman" w:cs="Times New Roman"/>
          <w:sz w:val="16"/>
          <w:szCs w:val="16"/>
        </w:rPr>
      </w:pPr>
      <w:r w:rsidRPr="007347A3">
        <w:rPr>
          <w:rStyle w:val="Rimandonotaapidipagina"/>
          <w:rFonts w:ascii="Times New Roman" w:hAnsi="Times New Roman" w:cs="Times New Roman"/>
          <w:sz w:val="16"/>
          <w:szCs w:val="16"/>
        </w:rPr>
        <w:footnoteRef/>
      </w:r>
      <w:r w:rsidRPr="006A7420">
        <w:rPr>
          <w:rFonts w:ascii="Times New Roman" w:hAnsi="Times New Roman" w:cs="Times New Roman"/>
          <w:sz w:val="16"/>
          <w:szCs w:val="16"/>
        </w:rPr>
        <w:t xml:space="preserve"> 1 Re 13,30; Ger 22,18; Am 5,16.18; 6,1; Is 1,4; 5,8.11; 16,21-22. Nel</w:t>
      </w:r>
      <w:r>
        <w:rPr>
          <w:rFonts w:ascii="Times New Roman" w:hAnsi="Times New Roman" w:cs="Times New Roman"/>
          <w:sz w:val="16"/>
          <w:szCs w:val="16"/>
        </w:rPr>
        <w:t xml:space="preserve">l’evangelo di Luca Gesù lo pronuncia anche su Giuda che sta per consegnarlo ai suoi oppositori: </w:t>
      </w:r>
      <w:r>
        <w:rPr>
          <w:rFonts w:ascii="Times New Roman" w:hAnsi="Times New Roman" w:cs="Times New Roman"/>
          <w:i/>
          <w:sz w:val="16"/>
          <w:szCs w:val="16"/>
        </w:rPr>
        <w:t>il Figlio dell’uomo se ne va secondo quanto è stabilito, ma guai a quell’uomo dal quale egli viene tradito</w:t>
      </w:r>
      <w:r>
        <w:rPr>
          <w:rFonts w:ascii="Times New Roman" w:hAnsi="Times New Roman" w:cs="Times New Roman"/>
          <w:sz w:val="16"/>
          <w:szCs w:val="16"/>
        </w:rPr>
        <w:t xml:space="preserve"> (Lc 22,22).</w:t>
      </w:r>
    </w:p>
  </w:footnote>
  <w:footnote w:id="59">
    <w:p w14:paraId="032E3319" w14:textId="77777777" w:rsidR="003C69A7" w:rsidRPr="00AD628F" w:rsidRDefault="003C69A7" w:rsidP="00A247F2">
      <w:pPr>
        <w:pStyle w:val="Testonotaapidipagina"/>
        <w:ind w:firstLine="0"/>
        <w:jc w:val="both"/>
        <w:rPr>
          <w:rFonts w:ascii="Times New Roman" w:hAnsi="Times New Roman" w:cs="Times New Roman"/>
          <w:sz w:val="16"/>
          <w:szCs w:val="16"/>
          <w:lang w:val="fr-RE"/>
        </w:rPr>
      </w:pPr>
      <w:r w:rsidRPr="00A247F2">
        <w:rPr>
          <w:rStyle w:val="Rimandonotaapidipagina"/>
          <w:rFonts w:ascii="Times New Roman" w:hAnsi="Times New Roman" w:cs="Times New Roman"/>
          <w:sz w:val="16"/>
          <w:szCs w:val="16"/>
        </w:rPr>
        <w:footnoteRef/>
      </w:r>
      <w:r w:rsidRPr="00AD628F">
        <w:rPr>
          <w:rFonts w:ascii="Times New Roman" w:hAnsi="Times New Roman" w:cs="Times New Roman"/>
          <w:sz w:val="16"/>
          <w:szCs w:val="16"/>
          <w:lang w:val="fr-RE"/>
        </w:rPr>
        <w:t xml:space="preserve"> Cf. LENTINI, o.c., p.87</w:t>
      </w:r>
    </w:p>
  </w:footnote>
  <w:footnote w:id="60">
    <w:p w14:paraId="1E6AF01F" w14:textId="77777777" w:rsidR="003C69A7" w:rsidRPr="00A247F2" w:rsidRDefault="003C69A7" w:rsidP="007347A3">
      <w:pPr>
        <w:pStyle w:val="Testonotaapidipagina"/>
        <w:ind w:firstLine="0"/>
        <w:jc w:val="both"/>
        <w:rPr>
          <w:rFonts w:ascii="Times New Roman" w:hAnsi="Times New Roman" w:cs="Times New Roman"/>
          <w:sz w:val="16"/>
          <w:szCs w:val="16"/>
          <w:lang w:val="fr-RE"/>
        </w:rPr>
      </w:pPr>
      <w:r w:rsidRPr="007347A3">
        <w:rPr>
          <w:rStyle w:val="Rimandonotaapidipagina"/>
          <w:rFonts w:ascii="Times New Roman" w:hAnsi="Times New Roman" w:cs="Times New Roman"/>
          <w:sz w:val="16"/>
          <w:szCs w:val="16"/>
        </w:rPr>
        <w:footnoteRef/>
      </w:r>
      <w:r w:rsidRPr="00A247F2">
        <w:rPr>
          <w:rFonts w:ascii="Times New Roman" w:hAnsi="Times New Roman" w:cs="Times New Roman"/>
          <w:sz w:val="16"/>
          <w:szCs w:val="16"/>
          <w:lang w:val="fr-RE"/>
        </w:rPr>
        <w:t xml:space="preserve"> </w:t>
      </w:r>
      <w:r>
        <w:rPr>
          <w:rFonts w:ascii="Times New Roman" w:hAnsi="Times New Roman" w:cs="Times New Roman"/>
          <w:sz w:val="16"/>
          <w:szCs w:val="16"/>
          <w:lang w:val="fr-RE"/>
        </w:rPr>
        <w:t>FA</w:t>
      </w:r>
      <w:r w:rsidRPr="007347A3">
        <w:rPr>
          <w:rFonts w:ascii="Times New Roman" w:hAnsi="Times New Roman" w:cs="Times New Roman"/>
          <w:sz w:val="16"/>
          <w:szCs w:val="16"/>
          <w:lang w:val="fr-RE"/>
        </w:rPr>
        <w:t xml:space="preserve">BRIS, </w:t>
      </w:r>
      <w:r w:rsidRPr="007347A3">
        <w:rPr>
          <w:rFonts w:ascii="Times New Roman" w:hAnsi="Times New Roman" w:cs="Times New Roman"/>
          <w:i/>
          <w:sz w:val="16"/>
          <w:szCs w:val="16"/>
          <w:lang w:val="fr-RE"/>
        </w:rPr>
        <w:t>o.c</w:t>
      </w:r>
      <w:r w:rsidRPr="007347A3">
        <w:rPr>
          <w:rFonts w:ascii="Times New Roman" w:hAnsi="Times New Roman" w:cs="Times New Roman"/>
          <w:sz w:val="16"/>
          <w:szCs w:val="16"/>
          <w:lang w:val="fr-RE"/>
        </w:rPr>
        <w:t>, p.1023.</w:t>
      </w:r>
      <w:r w:rsidRPr="00A247F2">
        <w:rPr>
          <w:rFonts w:ascii="Times New Roman" w:hAnsi="Times New Roman" w:cs="Times New Roman"/>
          <w:sz w:val="16"/>
          <w:szCs w:val="16"/>
          <w:lang w:val="fr-RE"/>
        </w:rPr>
        <w:t xml:space="preserve"> </w:t>
      </w:r>
    </w:p>
  </w:footnote>
  <w:footnote w:id="61">
    <w:p w14:paraId="078A84EC" w14:textId="77777777" w:rsidR="003C69A7" w:rsidRPr="009F6467" w:rsidRDefault="003C69A7" w:rsidP="002D7314">
      <w:pPr>
        <w:pStyle w:val="Testonotaapidipagina"/>
        <w:ind w:firstLine="0"/>
        <w:jc w:val="both"/>
        <w:rPr>
          <w:rFonts w:ascii="Times New Roman" w:hAnsi="Times New Roman" w:cs="Times New Roman"/>
          <w:sz w:val="16"/>
          <w:szCs w:val="16"/>
          <w:lang w:val="fr-RE"/>
        </w:rPr>
      </w:pPr>
      <w:r w:rsidRPr="002D7314">
        <w:rPr>
          <w:rStyle w:val="Rimandonotaapidipagina"/>
          <w:rFonts w:ascii="Times New Roman" w:hAnsi="Times New Roman" w:cs="Times New Roman"/>
          <w:sz w:val="16"/>
          <w:szCs w:val="16"/>
        </w:rPr>
        <w:footnoteRef/>
      </w:r>
      <w:r w:rsidRPr="009F6467">
        <w:rPr>
          <w:rFonts w:ascii="Times New Roman" w:hAnsi="Times New Roman" w:cs="Times New Roman"/>
          <w:sz w:val="16"/>
          <w:szCs w:val="16"/>
          <w:lang w:val="fr-RE"/>
        </w:rPr>
        <w:t xml:space="preserve"> </w:t>
      </w:r>
      <w:r w:rsidRPr="002D7314">
        <w:rPr>
          <w:rFonts w:ascii="Times New Roman" w:hAnsi="Times New Roman" w:cs="Times New Roman"/>
          <w:sz w:val="16"/>
          <w:szCs w:val="16"/>
          <w:lang w:val="fr-RE"/>
        </w:rPr>
        <w:t xml:space="preserve">FABRIS, </w:t>
      </w:r>
      <w:r w:rsidRPr="002D7314">
        <w:rPr>
          <w:rFonts w:ascii="Times New Roman" w:hAnsi="Times New Roman" w:cs="Times New Roman"/>
          <w:i/>
          <w:sz w:val="16"/>
          <w:szCs w:val="16"/>
          <w:lang w:val="fr-RE"/>
        </w:rPr>
        <w:t>o.c</w:t>
      </w:r>
      <w:r w:rsidRPr="002D7314">
        <w:rPr>
          <w:rFonts w:ascii="Times New Roman" w:hAnsi="Times New Roman" w:cs="Times New Roman"/>
          <w:sz w:val="16"/>
          <w:szCs w:val="16"/>
          <w:lang w:val="fr-RE"/>
        </w:rPr>
        <w:t>, p.10</w:t>
      </w:r>
      <w:r w:rsidRPr="002D7314">
        <w:rPr>
          <w:rFonts w:ascii="Times New Roman" w:hAnsi="Times New Roman" w:cs="Times New Roman"/>
          <w:color w:val="FF0000"/>
          <w:sz w:val="16"/>
          <w:szCs w:val="16"/>
          <w:lang w:val="fr-RE"/>
        </w:rPr>
        <w:t>34</w:t>
      </w:r>
      <w:r w:rsidRPr="002D7314">
        <w:rPr>
          <w:rFonts w:ascii="Times New Roman" w:hAnsi="Times New Roman" w:cs="Times New Roman"/>
          <w:sz w:val="16"/>
          <w:szCs w:val="16"/>
          <w:lang w:val="fr-RE"/>
        </w:rPr>
        <w:t>.</w:t>
      </w:r>
    </w:p>
  </w:footnote>
  <w:footnote w:id="62">
    <w:p w14:paraId="681A09EE" w14:textId="77777777" w:rsidR="003C69A7" w:rsidRPr="009F6467" w:rsidRDefault="003C69A7" w:rsidP="002D7314">
      <w:pPr>
        <w:pStyle w:val="Testonotaapidipagina"/>
        <w:ind w:firstLine="0"/>
        <w:jc w:val="both"/>
        <w:rPr>
          <w:rFonts w:ascii="Times New Roman" w:hAnsi="Times New Roman" w:cs="Times New Roman"/>
          <w:sz w:val="16"/>
          <w:szCs w:val="16"/>
          <w:lang w:val="fr-RE"/>
        </w:rPr>
      </w:pPr>
      <w:r w:rsidRPr="002D7314">
        <w:rPr>
          <w:rStyle w:val="Rimandonotaapidipagina"/>
          <w:rFonts w:ascii="Times New Roman" w:hAnsi="Times New Roman" w:cs="Times New Roman"/>
          <w:sz w:val="16"/>
          <w:szCs w:val="16"/>
        </w:rPr>
        <w:footnoteRef/>
      </w:r>
      <w:r>
        <w:rPr>
          <w:rFonts w:ascii="Times New Roman" w:hAnsi="Times New Roman" w:cs="Times New Roman"/>
          <w:sz w:val="16"/>
          <w:szCs w:val="16"/>
          <w:lang w:val="fr-RE"/>
        </w:rPr>
        <w:t xml:space="preserve"> </w:t>
      </w:r>
      <w:r w:rsidRPr="009F6467">
        <w:rPr>
          <w:rFonts w:ascii="Times New Roman" w:hAnsi="Times New Roman" w:cs="Times New Roman"/>
          <w:sz w:val="16"/>
          <w:szCs w:val="16"/>
          <w:lang w:val="fr-RE"/>
        </w:rPr>
        <w:t xml:space="preserve">FAUSTI, </w:t>
      </w:r>
      <w:r w:rsidRPr="009F6467">
        <w:rPr>
          <w:rFonts w:ascii="Times New Roman" w:hAnsi="Times New Roman" w:cs="Times New Roman"/>
          <w:i/>
          <w:sz w:val="16"/>
          <w:szCs w:val="16"/>
          <w:lang w:val="fr-RE"/>
        </w:rPr>
        <w:t>o.c.</w:t>
      </w:r>
      <w:r w:rsidRPr="009F6467">
        <w:rPr>
          <w:rFonts w:ascii="Times New Roman" w:hAnsi="Times New Roman" w:cs="Times New Roman"/>
          <w:sz w:val="16"/>
          <w:szCs w:val="16"/>
          <w:lang w:val="fr-RE"/>
        </w:rPr>
        <w:t>,  p. 170.</w:t>
      </w:r>
    </w:p>
  </w:footnote>
  <w:footnote w:id="63">
    <w:p w14:paraId="49FBD224" w14:textId="77777777" w:rsidR="003C69A7" w:rsidRPr="00AD628F" w:rsidRDefault="003C69A7" w:rsidP="002D7314">
      <w:pPr>
        <w:pStyle w:val="Testonotaapidipagina"/>
        <w:ind w:firstLine="0"/>
        <w:jc w:val="both"/>
        <w:rPr>
          <w:rFonts w:ascii="Times New Roman" w:hAnsi="Times New Roman" w:cs="Times New Roman"/>
          <w:sz w:val="16"/>
          <w:szCs w:val="16"/>
        </w:rPr>
      </w:pPr>
      <w:r w:rsidRPr="002D7314">
        <w:rPr>
          <w:rStyle w:val="Rimandonotaapidipagina"/>
          <w:rFonts w:ascii="Times New Roman" w:hAnsi="Times New Roman" w:cs="Times New Roman"/>
          <w:sz w:val="16"/>
          <w:szCs w:val="16"/>
        </w:rPr>
        <w:footnoteRef/>
      </w:r>
      <w:r w:rsidRPr="00AD628F">
        <w:rPr>
          <w:rFonts w:ascii="Times New Roman" w:hAnsi="Times New Roman" w:cs="Times New Roman"/>
          <w:sz w:val="16"/>
          <w:szCs w:val="16"/>
        </w:rPr>
        <w:t xml:space="preserve"> FABRIS, </w:t>
      </w:r>
      <w:r w:rsidRPr="00AD628F">
        <w:rPr>
          <w:rFonts w:ascii="Times New Roman" w:hAnsi="Times New Roman" w:cs="Times New Roman"/>
          <w:i/>
          <w:sz w:val="16"/>
          <w:szCs w:val="16"/>
        </w:rPr>
        <w:t>o.c</w:t>
      </w:r>
      <w:r w:rsidRPr="00AD628F">
        <w:rPr>
          <w:rFonts w:ascii="Times New Roman" w:hAnsi="Times New Roman" w:cs="Times New Roman"/>
          <w:sz w:val="16"/>
          <w:szCs w:val="16"/>
        </w:rPr>
        <w:t>, p.1026..</w:t>
      </w:r>
    </w:p>
  </w:footnote>
  <w:footnote w:id="64">
    <w:p w14:paraId="5CB99162" w14:textId="77777777" w:rsidR="003C69A7" w:rsidRPr="0062713E" w:rsidRDefault="003C69A7" w:rsidP="006A7420">
      <w:pPr>
        <w:pStyle w:val="Testonotaapidipagina"/>
        <w:ind w:firstLine="0"/>
        <w:jc w:val="both"/>
        <w:rPr>
          <w:rFonts w:ascii="Times New Roman" w:hAnsi="Times New Roman" w:cs="Times New Roman"/>
          <w:sz w:val="16"/>
          <w:szCs w:val="16"/>
        </w:rPr>
      </w:pPr>
      <w:r w:rsidRPr="0062713E">
        <w:rPr>
          <w:rStyle w:val="Rimandonotaapidipagina"/>
          <w:rFonts w:ascii="Times New Roman" w:hAnsi="Times New Roman" w:cs="Times New Roman"/>
          <w:sz w:val="16"/>
          <w:szCs w:val="16"/>
        </w:rPr>
        <w:footnoteRef/>
      </w:r>
      <w:r w:rsidRPr="0062713E">
        <w:rPr>
          <w:rFonts w:ascii="Times New Roman" w:hAnsi="Times New Roman" w:cs="Times New Roman"/>
          <w:sz w:val="16"/>
          <w:szCs w:val="16"/>
        </w:rPr>
        <w:t xml:space="preserve"> Gli ‘</w:t>
      </w:r>
      <w:r w:rsidRPr="0062713E">
        <w:rPr>
          <w:rFonts w:ascii="Times New Roman" w:hAnsi="Times New Roman" w:cs="Times New Roman"/>
          <w:i/>
          <w:sz w:val="16"/>
          <w:szCs w:val="16"/>
        </w:rPr>
        <w:t xml:space="preserve">anawim </w:t>
      </w:r>
      <w:r w:rsidRPr="0062713E">
        <w:rPr>
          <w:rFonts w:ascii="Times New Roman" w:hAnsi="Times New Roman" w:cs="Times New Roman"/>
          <w:sz w:val="16"/>
          <w:szCs w:val="16"/>
        </w:rPr>
        <w:t>a livello sociale sono quelli che sono curvati o si curvano sotto l’oppressione, che non hanno la capacità di resistere o difendersi, che sono costretti a cedere davanti ai potenti, impossibilitate a far rispettare i propri diritti; la spiritualità biblica vi riconosceva quanti nella loro povertà ed oppressione affidano a Dio la propria vita confidando in lui, nella certezza che egli agirà nella loro vita.</w:t>
      </w:r>
      <w:r>
        <w:rPr>
          <w:rFonts w:ascii="Times New Roman" w:hAnsi="Times New Roman" w:cs="Times New Roman"/>
          <w:sz w:val="16"/>
          <w:szCs w:val="16"/>
        </w:rPr>
        <w:t xml:space="preserve"> Sono la voce orante di alcuni salmi (cf. Sal 25; 76; 146; 149).</w:t>
      </w:r>
    </w:p>
  </w:footnote>
  <w:footnote w:id="65">
    <w:p w14:paraId="560B426E" w14:textId="77777777" w:rsidR="003C69A7" w:rsidRPr="0062713E" w:rsidRDefault="003C69A7" w:rsidP="00913C10">
      <w:pPr>
        <w:pStyle w:val="Testonotaapidipagina"/>
        <w:ind w:firstLine="0"/>
        <w:jc w:val="both"/>
        <w:rPr>
          <w:rFonts w:ascii="Times New Roman" w:hAnsi="Times New Roman" w:cs="Times New Roman"/>
          <w:sz w:val="16"/>
          <w:szCs w:val="16"/>
        </w:rPr>
      </w:pPr>
      <w:r w:rsidRPr="0062713E">
        <w:rPr>
          <w:rStyle w:val="Rimandonotaapidipagina"/>
          <w:rFonts w:ascii="Times New Roman" w:hAnsi="Times New Roman" w:cs="Times New Roman"/>
          <w:sz w:val="16"/>
          <w:szCs w:val="16"/>
        </w:rPr>
        <w:footnoteRef/>
      </w:r>
      <w:r w:rsidRPr="0062713E">
        <w:rPr>
          <w:rFonts w:ascii="Times New Roman" w:hAnsi="Times New Roman" w:cs="Times New Roman"/>
          <w:sz w:val="16"/>
          <w:szCs w:val="16"/>
        </w:rPr>
        <w:t xml:space="preserve"> Cf. FAUSTI, </w:t>
      </w:r>
      <w:r w:rsidRPr="0062713E">
        <w:rPr>
          <w:rFonts w:ascii="Times New Roman" w:hAnsi="Times New Roman" w:cs="Times New Roman"/>
          <w:i/>
          <w:sz w:val="16"/>
          <w:szCs w:val="16"/>
        </w:rPr>
        <w:t>o.c.</w:t>
      </w:r>
      <w:r w:rsidRPr="0062713E">
        <w:rPr>
          <w:rFonts w:ascii="Times New Roman" w:hAnsi="Times New Roman" w:cs="Times New Roman"/>
          <w:sz w:val="16"/>
          <w:szCs w:val="16"/>
        </w:rPr>
        <w:t>,  p. 170.</w:t>
      </w:r>
    </w:p>
  </w:footnote>
  <w:footnote w:id="66">
    <w:p w14:paraId="09004A09" w14:textId="77777777" w:rsidR="003C69A7" w:rsidRPr="00C21F91" w:rsidRDefault="003C69A7" w:rsidP="00C21F91">
      <w:pPr>
        <w:pStyle w:val="Testonotaapidipagina"/>
        <w:ind w:firstLine="0"/>
        <w:jc w:val="both"/>
        <w:rPr>
          <w:rFonts w:ascii="Times New Roman" w:hAnsi="Times New Roman" w:cs="Times New Roman"/>
          <w:sz w:val="16"/>
          <w:szCs w:val="16"/>
          <w:lang w:val="fr-RE"/>
        </w:rPr>
      </w:pPr>
      <w:r w:rsidRPr="00C21F91">
        <w:rPr>
          <w:rStyle w:val="Rimandonotaapidipagina"/>
          <w:rFonts w:ascii="Times New Roman" w:hAnsi="Times New Roman" w:cs="Times New Roman"/>
          <w:sz w:val="16"/>
          <w:szCs w:val="16"/>
        </w:rPr>
        <w:footnoteRef/>
      </w:r>
      <w:r w:rsidRPr="00C21F91">
        <w:rPr>
          <w:rFonts w:ascii="Times New Roman" w:hAnsi="Times New Roman" w:cs="Times New Roman"/>
          <w:sz w:val="16"/>
          <w:szCs w:val="16"/>
          <w:lang w:val="fr-RE"/>
        </w:rPr>
        <w:t xml:space="preserve"> Cf. JOHNSON, </w:t>
      </w:r>
      <w:r w:rsidRPr="00C21F91">
        <w:rPr>
          <w:rFonts w:ascii="Times New Roman" w:hAnsi="Times New Roman" w:cs="Times New Roman"/>
          <w:i/>
          <w:sz w:val="16"/>
          <w:szCs w:val="16"/>
          <w:lang w:val="fr-RE"/>
        </w:rPr>
        <w:t>o.c.</w:t>
      </w:r>
      <w:r w:rsidRPr="00C21F91">
        <w:rPr>
          <w:rFonts w:ascii="Times New Roman" w:hAnsi="Times New Roman" w:cs="Times New Roman"/>
          <w:sz w:val="16"/>
          <w:szCs w:val="16"/>
          <w:lang w:val="fr-RE"/>
        </w:rPr>
        <w:t>, p.98.</w:t>
      </w:r>
    </w:p>
  </w:footnote>
  <w:footnote w:id="67">
    <w:p w14:paraId="6B24E71A" w14:textId="77777777" w:rsidR="003C69A7" w:rsidRPr="00913C10" w:rsidRDefault="003C69A7" w:rsidP="00913C10">
      <w:pPr>
        <w:pStyle w:val="Testonotaapidipagina"/>
        <w:ind w:firstLine="0"/>
        <w:jc w:val="both"/>
        <w:rPr>
          <w:rFonts w:ascii="Times New Roman" w:hAnsi="Times New Roman" w:cs="Times New Roman"/>
          <w:sz w:val="16"/>
          <w:szCs w:val="16"/>
        </w:rPr>
      </w:pPr>
      <w:r w:rsidRPr="00913C10">
        <w:rPr>
          <w:rStyle w:val="Rimandonotaapidipagina"/>
          <w:rFonts w:ascii="Times New Roman" w:hAnsi="Times New Roman" w:cs="Times New Roman"/>
          <w:sz w:val="16"/>
          <w:szCs w:val="16"/>
        </w:rPr>
        <w:footnoteRef/>
      </w:r>
      <w:r w:rsidRPr="00913C10">
        <w:rPr>
          <w:rFonts w:ascii="Times New Roman" w:hAnsi="Times New Roman" w:cs="Times New Roman"/>
          <w:sz w:val="16"/>
          <w:szCs w:val="16"/>
        </w:rPr>
        <w:t xml:space="preserve"> FAUSTI, </w:t>
      </w:r>
      <w:r w:rsidRPr="00913C10">
        <w:rPr>
          <w:rFonts w:ascii="Times New Roman" w:hAnsi="Times New Roman" w:cs="Times New Roman"/>
          <w:i/>
          <w:sz w:val="16"/>
          <w:szCs w:val="16"/>
        </w:rPr>
        <w:t>o.c.</w:t>
      </w:r>
      <w:r w:rsidRPr="00913C10">
        <w:rPr>
          <w:rFonts w:ascii="Times New Roman" w:hAnsi="Times New Roman" w:cs="Times New Roman"/>
          <w:sz w:val="16"/>
          <w:szCs w:val="16"/>
        </w:rPr>
        <w:t>,  p. 170.</w:t>
      </w:r>
    </w:p>
  </w:footnote>
  <w:footnote w:id="68">
    <w:p w14:paraId="01C2B441" w14:textId="77777777" w:rsidR="003C69A7" w:rsidRPr="00A1543E" w:rsidRDefault="003C69A7" w:rsidP="00A1543E">
      <w:pPr>
        <w:pStyle w:val="Testonotaapidipagina"/>
        <w:ind w:firstLine="0"/>
        <w:jc w:val="both"/>
        <w:rPr>
          <w:rFonts w:ascii="Times New Roman" w:hAnsi="Times New Roman" w:cs="Times New Roman"/>
          <w:sz w:val="16"/>
          <w:szCs w:val="16"/>
        </w:rPr>
      </w:pPr>
      <w:r w:rsidRPr="00A1543E">
        <w:rPr>
          <w:rStyle w:val="Rimandonotaapidipagina"/>
          <w:rFonts w:ascii="Times New Roman" w:hAnsi="Times New Roman" w:cs="Times New Roman"/>
          <w:sz w:val="16"/>
          <w:szCs w:val="16"/>
        </w:rPr>
        <w:footnoteRef/>
      </w:r>
      <w:r w:rsidRPr="00A1543E">
        <w:rPr>
          <w:rFonts w:ascii="Times New Roman" w:hAnsi="Times New Roman" w:cs="Times New Roman"/>
          <w:sz w:val="16"/>
          <w:szCs w:val="16"/>
        </w:rPr>
        <w:t xml:space="preserve"> Ad un professore di lettere sia permesso </w:t>
      </w:r>
      <w:r>
        <w:rPr>
          <w:rFonts w:ascii="Times New Roman" w:hAnsi="Times New Roman" w:cs="Times New Roman"/>
          <w:sz w:val="16"/>
          <w:szCs w:val="16"/>
        </w:rPr>
        <w:t>ricordare anche i</w:t>
      </w:r>
      <w:r w:rsidRPr="00A1543E">
        <w:rPr>
          <w:rFonts w:ascii="Times New Roman" w:hAnsi="Times New Roman" w:cs="Times New Roman"/>
          <w:sz w:val="16"/>
          <w:szCs w:val="16"/>
        </w:rPr>
        <w:t>l “giovin signore”</w:t>
      </w:r>
      <w:r>
        <w:rPr>
          <w:rFonts w:ascii="Times New Roman" w:hAnsi="Times New Roman" w:cs="Times New Roman"/>
          <w:sz w:val="16"/>
          <w:szCs w:val="16"/>
        </w:rPr>
        <w:t>, protagonista del</w:t>
      </w:r>
      <w:r w:rsidRPr="00A1543E">
        <w:rPr>
          <w:rFonts w:ascii="Times New Roman" w:hAnsi="Times New Roman" w:cs="Times New Roman"/>
          <w:sz w:val="16"/>
          <w:szCs w:val="16"/>
        </w:rPr>
        <w:t xml:space="preserve"> </w:t>
      </w:r>
      <w:r w:rsidRPr="00A1543E">
        <w:rPr>
          <w:rFonts w:ascii="Times New Roman" w:hAnsi="Times New Roman" w:cs="Times New Roman"/>
          <w:i/>
          <w:sz w:val="16"/>
          <w:szCs w:val="16"/>
        </w:rPr>
        <w:t>Giorno</w:t>
      </w:r>
      <w:r w:rsidRPr="00A1543E">
        <w:rPr>
          <w:rFonts w:ascii="Times New Roman" w:hAnsi="Times New Roman" w:cs="Times New Roman"/>
          <w:sz w:val="16"/>
          <w:szCs w:val="16"/>
        </w:rPr>
        <w:t xml:space="preserve"> di Parini. </w:t>
      </w:r>
    </w:p>
  </w:footnote>
  <w:footnote w:id="69">
    <w:p w14:paraId="2589D2FE" w14:textId="77777777" w:rsidR="003C69A7" w:rsidRPr="00912058" w:rsidRDefault="003C69A7" w:rsidP="00912058">
      <w:pPr>
        <w:pStyle w:val="Testonotaapidipagina"/>
        <w:ind w:firstLine="0"/>
        <w:jc w:val="both"/>
        <w:rPr>
          <w:rFonts w:ascii="Times New Roman" w:hAnsi="Times New Roman" w:cs="Times New Roman"/>
          <w:sz w:val="16"/>
          <w:szCs w:val="16"/>
        </w:rPr>
      </w:pPr>
      <w:r w:rsidRPr="00912058">
        <w:rPr>
          <w:rStyle w:val="Rimandonotaapidipagina"/>
          <w:rFonts w:ascii="Times New Roman" w:hAnsi="Times New Roman" w:cs="Times New Roman"/>
          <w:sz w:val="16"/>
          <w:szCs w:val="16"/>
        </w:rPr>
        <w:footnoteRef/>
      </w:r>
      <w:r w:rsidRPr="00912058">
        <w:rPr>
          <w:rFonts w:ascii="Times New Roman" w:hAnsi="Times New Roman" w:cs="Times New Roman"/>
          <w:sz w:val="16"/>
          <w:szCs w:val="16"/>
        </w:rPr>
        <w:t xml:space="preserve"> Joseph Ratzinger, nella sua ultima conferenza </w:t>
      </w:r>
      <w:r>
        <w:rPr>
          <w:rFonts w:ascii="Times New Roman" w:hAnsi="Times New Roman" w:cs="Times New Roman"/>
          <w:sz w:val="16"/>
          <w:szCs w:val="16"/>
        </w:rPr>
        <w:t>prima del conclave che lo elesse papa</w:t>
      </w:r>
      <w:r w:rsidRPr="00912058">
        <w:rPr>
          <w:rFonts w:ascii="Times New Roman" w:hAnsi="Times New Roman" w:cs="Times New Roman"/>
          <w:sz w:val="16"/>
          <w:szCs w:val="16"/>
        </w:rPr>
        <w:t xml:space="preserve">, aveva affermato che “il tentativo portato all’estremo di plasmare le cose umane facendo completamente a meno di Dio, ci conduce sempre di più sull’orlo dell’abisso, verso l’accantonamento dell’uomo” (JOSEPH RATZINGER, </w:t>
      </w:r>
      <w:r w:rsidRPr="00912058">
        <w:rPr>
          <w:rFonts w:ascii="Times New Roman" w:hAnsi="Times New Roman" w:cs="Times New Roman"/>
          <w:i/>
          <w:sz w:val="16"/>
          <w:szCs w:val="16"/>
        </w:rPr>
        <w:t>Conferenza a Subiaco, 1 aprile 2005</w:t>
      </w:r>
      <w:r w:rsidRPr="00912058">
        <w:rPr>
          <w:rFonts w:ascii="Times New Roman" w:hAnsi="Times New Roman" w:cs="Times New Roman"/>
          <w:sz w:val="16"/>
          <w:szCs w:val="16"/>
        </w:rPr>
        <w:t>, in papabenedettoxvitesti.blogspot.com)</w:t>
      </w:r>
    </w:p>
  </w:footnote>
  <w:footnote w:id="70">
    <w:p w14:paraId="337028A7" w14:textId="77777777" w:rsidR="003C69A7" w:rsidRPr="009F6467" w:rsidRDefault="003C69A7" w:rsidP="009F6467">
      <w:pPr>
        <w:pStyle w:val="Testonotaapidipagina"/>
        <w:ind w:firstLine="0"/>
        <w:jc w:val="both"/>
        <w:rPr>
          <w:rFonts w:ascii="Times New Roman" w:hAnsi="Times New Roman" w:cs="Times New Roman"/>
          <w:sz w:val="16"/>
          <w:szCs w:val="16"/>
        </w:rPr>
      </w:pPr>
      <w:r w:rsidRPr="009F6467">
        <w:rPr>
          <w:rStyle w:val="Rimandonotaapidipagina"/>
          <w:rFonts w:ascii="Times New Roman" w:hAnsi="Times New Roman" w:cs="Times New Roman"/>
          <w:sz w:val="16"/>
          <w:szCs w:val="16"/>
        </w:rPr>
        <w:footnoteRef/>
      </w:r>
      <w:r w:rsidRPr="009F6467">
        <w:rPr>
          <w:rFonts w:ascii="Times New Roman" w:hAnsi="Times New Roman" w:cs="Times New Roman"/>
          <w:sz w:val="16"/>
          <w:szCs w:val="16"/>
        </w:rPr>
        <w:t xml:space="preserve"> FAUSTI, </w:t>
      </w:r>
      <w:r w:rsidRPr="009F6467">
        <w:rPr>
          <w:rFonts w:ascii="Times New Roman" w:hAnsi="Times New Roman" w:cs="Times New Roman"/>
          <w:i/>
          <w:sz w:val="16"/>
          <w:szCs w:val="16"/>
        </w:rPr>
        <w:t>o.c.</w:t>
      </w:r>
      <w:r w:rsidRPr="009F6467">
        <w:rPr>
          <w:rFonts w:ascii="Times New Roman" w:hAnsi="Times New Roman" w:cs="Times New Roman"/>
          <w:sz w:val="16"/>
          <w:szCs w:val="16"/>
        </w:rPr>
        <w:t>,  p. 170.</w:t>
      </w:r>
    </w:p>
  </w:footnote>
  <w:footnote w:id="71">
    <w:p w14:paraId="70D458FF" w14:textId="77777777" w:rsidR="003C69A7" w:rsidRPr="00A11230" w:rsidRDefault="003C69A7" w:rsidP="00A11230">
      <w:pPr>
        <w:pStyle w:val="Testonotaapidipagina"/>
        <w:ind w:firstLine="0"/>
        <w:jc w:val="both"/>
        <w:rPr>
          <w:rFonts w:ascii="Times New Roman" w:hAnsi="Times New Roman" w:cs="Times New Roman"/>
          <w:sz w:val="16"/>
          <w:szCs w:val="16"/>
        </w:rPr>
      </w:pPr>
      <w:r w:rsidRPr="00A11230">
        <w:rPr>
          <w:rStyle w:val="Rimandonotaapidipagina"/>
          <w:rFonts w:ascii="Times New Roman" w:hAnsi="Times New Roman" w:cs="Times New Roman"/>
          <w:sz w:val="16"/>
          <w:szCs w:val="16"/>
        </w:rPr>
        <w:footnoteRef/>
      </w:r>
      <w:r w:rsidRPr="00A11230">
        <w:rPr>
          <w:rFonts w:ascii="Times New Roman" w:hAnsi="Times New Roman" w:cs="Times New Roman"/>
          <w:sz w:val="16"/>
          <w:szCs w:val="16"/>
        </w:rPr>
        <w:t xml:space="preserve"> Cf. PAGOLA, </w:t>
      </w:r>
      <w:r w:rsidRPr="00A11230">
        <w:rPr>
          <w:rFonts w:ascii="Times New Roman" w:hAnsi="Times New Roman" w:cs="Times New Roman"/>
          <w:i/>
          <w:sz w:val="16"/>
          <w:szCs w:val="16"/>
        </w:rPr>
        <w:t>o.c..</w:t>
      </w:r>
    </w:p>
  </w:footnote>
  <w:footnote w:id="72">
    <w:p w14:paraId="1D670FAC" w14:textId="77777777" w:rsidR="003C69A7" w:rsidRPr="006A2F98" w:rsidRDefault="003C69A7" w:rsidP="006A2F98">
      <w:pPr>
        <w:pStyle w:val="Testonotaapidipagina"/>
        <w:ind w:firstLine="0"/>
        <w:jc w:val="both"/>
        <w:rPr>
          <w:rFonts w:ascii="Times New Roman" w:hAnsi="Times New Roman" w:cs="Times New Roman"/>
          <w:sz w:val="16"/>
          <w:szCs w:val="16"/>
        </w:rPr>
      </w:pPr>
      <w:r w:rsidRPr="006A2F98">
        <w:rPr>
          <w:rStyle w:val="Rimandonotaapidipagina"/>
          <w:rFonts w:ascii="Times New Roman" w:hAnsi="Times New Roman" w:cs="Times New Roman"/>
          <w:sz w:val="16"/>
          <w:szCs w:val="16"/>
        </w:rPr>
        <w:footnoteRef/>
      </w:r>
      <w:r w:rsidRPr="006A2F98">
        <w:rPr>
          <w:rFonts w:ascii="Times New Roman" w:hAnsi="Times New Roman" w:cs="Times New Roman"/>
          <w:sz w:val="16"/>
          <w:szCs w:val="16"/>
        </w:rPr>
        <w:t xml:space="preserve"> PAGOLA, </w:t>
      </w:r>
      <w:r w:rsidRPr="006A2F98">
        <w:rPr>
          <w:rFonts w:ascii="Times New Roman" w:hAnsi="Times New Roman" w:cs="Times New Roman"/>
          <w:i/>
          <w:sz w:val="16"/>
          <w:szCs w:val="16"/>
        </w:rPr>
        <w:t>o.c..</w:t>
      </w:r>
    </w:p>
  </w:footnote>
  <w:footnote w:id="73">
    <w:p w14:paraId="15D0F5A8" w14:textId="77777777" w:rsidR="003C69A7" w:rsidRPr="00AF4F0A" w:rsidRDefault="003C69A7" w:rsidP="00AF4F0A">
      <w:pPr>
        <w:pStyle w:val="Testonotaapidipagina"/>
        <w:ind w:firstLine="0"/>
        <w:jc w:val="both"/>
        <w:rPr>
          <w:rFonts w:ascii="Times New Roman" w:hAnsi="Times New Roman" w:cs="Times New Roman"/>
          <w:sz w:val="16"/>
          <w:szCs w:val="16"/>
        </w:rPr>
      </w:pPr>
      <w:r w:rsidRPr="00AF4F0A">
        <w:rPr>
          <w:rStyle w:val="Rimandonotaapidipagina"/>
          <w:rFonts w:ascii="Times New Roman" w:hAnsi="Times New Roman" w:cs="Times New Roman"/>
          <w:sz w:val="16"/>
          <w:szCs w:val="16"/>
        </w:rPr>
        <w:footnoteRef/>
      </w:r>
      <w:r w:rsidRPr="00AF4F0A">
        <w:rPr>
          <w:rFonts w:ascii="Times New Roman" w:hAnsi="Times New Roman" w:cs="Times New Roman"/>
          <w:sz w:val="16"/>
          <w:szCs w:val="16"/>
        </w:rPr>
        <w:t xml:space="preserve"> PAGOLA, </w:t>
      </w:r>
      <w:r w:rsidRPr="00AF4F0A">
        <w:rPr>
          <w:rFonts w:ascii="Times New Roman" w:hAnsi="Times New Roman" w:cs="Times New Roman"/>
          <w:i/>
          <w:sz w:val="16"/>
          <w:szCs w:val="16"/>
        </w:rPr>
        <w:t>o.c..</w:t>
      </w:r>
    </w:p>
  </w:footnote>
  <w:footnote w:id="74">
    <w:p w14:paraId="0C6CDC0A" w14:textId="77777777" w:rsidR="003C69A7" w:rsidRPr="00AF4F0A" w:rsidRDefault="003C69A7" w:rsidP="00AF4F0A">
      <w:pPr>
        <w:pStyle w:val="Testonotaapidipagina"/>
        <w:ind w:firstLine="0"/>
        <w:jc w:val="both"/>
        <w:rPr>
          <w:rFonts w:ascii="Times New Roman" w:hAnsi="Times New Roman" w:cs="Times New Roman"/>
          <w:sz w:val="16"/>
          <w:szCs w:val="16"/>
        </w:rPr>
      </w:pPr>
      <w:r w:rsidRPr="00AF4F0A">
        <w:rPr>
          <w:rStyle w:val="Rimandonotaapidipagina"/>
          <w:rFonts w:ascii="Times New Roman" w:hAnsi="Times New Roman" w:cs="Times New Roman"/>
          <w:sz w:val="16"/>
          <w:szCs w:val="16"/>
        </w:rPr>
        <w:footnoteRef/>
      </w:r>
      <w:r w:rsidRPr="00AF4F0A">
        <w:rPr>
          <w:rFonts w:ascii="Times New Roman" w:hAnsi="Times New Roman" w:cs="Times New Roman"/>
          <w:sz w:val="16"/>
          <w:szCs w:val="16"/>
        </w:rPr>
        <w:t xml:space="preserve"> Dorothee Sölle, citata in PAGOLA, </w:t>
      </w:r>
      <w:r w:rsidRPr="00AF4F0A">
        <w:rPr>
          <w:rFonts w:ascii="Times New Roman" w:hAnsi="Times New Roman" w:cs="Times New Roman"/>
          <w:i/>
          <w:sz w:val="16"/>
          <w:szCs w:val="16"/>
        </w:rPr>
        <w:t>o.c..</w:t>
      </w:r>
    </w:p>
  </w:footnote>
  <w:footnote w:id="75">
    <w:p w14:paraId="47423357" w14:textId="77777777" w:rsidR="003C69A7" w:rsidRPr="00996E2A" w:rsidRDefault="003C69A7" w:rsidP="00996E2A">
      <w:pPr>
        <w:pStyle w:val="Testonotaapidipagina"/>
        <w:ind w:firstLine="0"/>
        <w:jc w:val="both"/>
        <w:rPr>
          <w:rFonts w:ascii="Times New Roman" w:hAnsi="Times New Roman" w:cs="Times New Roman"/>
          <w:sz w:val="16"/>
          <w:szCs w:val="16"/>
        </w:rPr>
      </w:pPr>
      <w:r w:rsidRPr="00996E2A">
        <w:rPr>
          <w:rStyle w:val="Rimandonotaapidipagina"/>
          <w:rFonts w:ascii="Times New Roman" w:hAnsi="Times New Roman" w:cs="Times New Roman"/>
          <w:sz w:val="16"/>
          <w:szCs w:val="16"/>
        </w:rPr>
        <w:footnoteRef/>
      </w:r>
      <w:r w:rsidRPr="00996E2A">
        <w:rPr>
          <w:rFonts w:ascii="Times New Roman" w:hAnsi="Times New Roman" w:cs="Times New Roman"/>
          <w:sz w:val="16"/>
          <w:szCs w:val="16"/>
        </w:rPr>
        <w:t xml:space="preserve"> FELICE SCALIA, </w:t>
      </w:r>
      <w:r w:rsidRPr="00996E2A">
        <w:rPr>
          <w:rFonts w:ascii="Times New Roman" w:hAnsi="Times New Roman" w:cs="Times New Roman"/>
          <w:i/>
          <w:sz w:val="16"/>
          <w:szCs w:val="16"/>
        </w:rPr>
        <w:t>Un fallimento la sequela di Gesù?</w:t>
      </w:r>
      <w:r w:rsidRPr="00996E2A">
        <w:rPr>
          <w:rFonts w:ascii="Times New Roman" w:hAnsi="Times New Roman" w:cs="Times New Roman"/>
          <w:sz w:val="16"/>
          <w:szCs w:val="16"/>
        </w:rPr>
        <w:t>, in “Horeb” 1/2019, p19.</w:t>
      </w:r>
    </w:p>
  </w:footnote>
  <w:footnote w:id="76">
    <w:p w14:paraId="51B863ED" w14:textId="77777777" w:rsidR="003C69A7" w:rsidRPr="003F2C3C" w:rsidRDefault="003C69A7" w:rsidP="003F2C3C">
      <w:pPr>
        <w:pStyle w:val="Testonotaapidipagina"/>
        <w:ind w:firstLine="0"/>
        <w:jc w:val="both"/>
        <w:rPr>
          <w:rFonts w:ascii="Times New Roman" w:hAnsi="Times New Roman" w:cs="Times New Roman"/>
          <w:sz w:val="16"/>
          <w:szCs w:val="16"/>
        </w:rPr>
      </w:pPr>
      <w:r w:rsidRPr="003F2C3C">
        <w:rPr>
          <w:rStyle w:val="Rimandonotaapidipagina"/>
          <w:rFonts w:ascii="Times New Roman" w:hAnsi="Times New Roman" w:cs="Times New Roman"/>
          <w:sz w:val="16"/>
          <w:szCs w:val="16"/>
        </w:rPr>
        <w:footnoteRef/>
      </w:r>
      <w:r w:rsidRPr="003F2C3C">
        <w:rPr>
          <w:rFonts w:ascii="Times New Roman" w:hAnsi="Times New Roman" w:cs="Times New Roman"/>
          <w:sz w:val="16"/>
          <w:szCs w:val="16"/>
        </w:rPr>
        <w:t xml:space="preserve"> GABRIELLA DEL SIGNORE, </w:t>
      </w:r>
      <w:r w:rsidRPr="003F2C3C">
        <w:rPr>
          <w:rFonts w:ascii="Times New Roman" w:hAnsi="Times New Roman" w:cs="Times New Roman"/>
          <w:i/>
          <w:sz w:val="16"/>
          <w:szCs w:val="16"/>
        </w:rPr>
        <w:t>Da Babilonia alla Gerusalemme nuova</w:t>
      </w:r>
      <w:r w:rsidRPr="003F2C3C">
        <w:rPr>
          <w:rFonts w:ascii="Times New Roman" w:hAnsi="Times New Roman" w:cs="Times New Roman"/>
          <w:sz w:val="16"/>
          <w:szCs w:val="16"/>
        </w:rPr>
        <w:t>, in “Horeb” 1/2019, p. 22</w:t>
      </w:r>
      <w:r>
        <w:rPr>
          <w:rFonts w:ascii="Times New Roman" w:hAnsi="Times New Roman" w:cs="Times New Roman"/>
          <w:sz w:val="16"/>
          <w:szCs w:val="16"/>
        </w:rPr>
        <w:t xml:space="preserve">. L’autrice fa riferimento all’Apocalisse dove </w:t>
      </w:r>
      <w:r w:rsidRPr="003C2F0F">
        <w:rPr>
          <w:rFonts w:ascii="Times New Roman" w:hAnsi="Times New Roman" w:cs="Times New Roman"/>
          <w:i/>
          <w:sz w:val="16"/>
          <w:szCs w:val="16"/>
        </w:rPr>
        <w:t>Babilonia</w:t>
      </w:r>
      <w:r>
        <w:rPr>
          <w:rFonts w:ascii="Times New Roman" w:hAnsi="Times New Roman" w:cs="Times New Roman"/>
          <w:sz w:val="16"/>
          <w:szCs w:val="16"/>
        </w:rPr>
        <w:t xml:space="preserve"> è posta in contrapposizione a Dio e all’umanità salvata simboleggiata dalla</w:t>
      </w:r>
      <w:r w:rsidRPr="003C2F0F">
        <w:rPr>
          <w:rFonts w:ascii="Times New Roman" w:hAnsi="Times New Roman" w:cs="Times New Roman"/>
          <w:i/>
          <w:sz w:val="16"/>
          <w:szCs w:val="16"/>
        </w:rPr>
        <w:t xml:space="preserve"> Nuova Gerusalemme</w:t>
      </w:r>
      <w:r>
        <w:rPr>
          <w:rFonts w:ascii="Times New Roman" w:hAnsi="Times New Roman" w:cs="Times New Roman"/>
          <w:sz w:val="16"/>
          <w:szCs w:val="16"/>
        </w:rPr>
        <w:t>.</w:t>
      </w:r>
    </w:p>
  </w:footnote>
  <w:footnote w:id="77">
    <w:p w14:paraId="29DE5457" w14:textId="77777777" w:rsidR="003C69A7" w:rsidRPr="0001048B" w:rsidRDefault="003C69A7" w:rsidP="0001048B">
      <w:pPr>
        <w:pStyle w:val="Testonotaapidipagina"/>
        <w:ind w:firstLine="0"/>
        <w:jc w:val="both"/>
        <w:rPr>
          <w:rFonts w:ascii="Times New Roman" w:hAnsi="Times New Roman" w:cs="Times New Roman"/>
          <w:sz w:val="16"/>
          <w:szCs w:val="16"/>
        </w:rPr>
      </w:pPr>
      <w:r w:rsidRPr="0001048B">
        <w:rPr>
          <w:rStyle w:val="Rimandonotaapidipagina"/>
          <w:rFonts w:ascii="Times New Roman" w:hAnsi="Times New Roman" w:cs="Times New Roman"/>
          <w:sz w:val="16"/>
          <w:szCs w:val="16"/>
        </w:rPr>
        <w:footnoteRef/>
      </w:r>
      <w:r w:rsidRPr="0001048B">
        <w:rPr>
          <w:rFonts w:ascii="Times New Roman" w:hAnsi="Times New Roman" w:cs="Times New Roman"/>
          <w:sz w:val="16"/>
          <w:szCs w:val="16"/>
        </w:rPr>
        <w:t xml:space="preserve"> GABRIELLA DEL SIGNORE, </w:t>
      </w:r>
      <w:r w:rsidRPr="0001048B">
        <w:rPr>
          <w:rFonts w:ascii="Times New Roman" w:hAnsi="Times New Roman" w:cs="Times New Roman"/>
          <w:i/>
          <w:sz w:val="16"/>
          <w:szCs w:val="16"/>
        </w:rPr>
        <w:t>o.c</w:t>
      </w:r>
      <w:r w:rsidRPr="0001048B">
        <w:rPr>
          <w:rFonts w:ascii="Times New Roman" w:hAnsi="Times New Roman" w:cs="Times New Roman"/>
          <w:sz w:val="16"/>
          <w:szCs w:val="16"/>
        </w:rPr>
        <w:t>, p. 22..</w:t>
      </w:r>
    </w:p>
  </w:footnote>
  <w:footnote w:id="78">
    <w:p w14:paraId="51564DE5" w14:textId="77777777" w:rsidR="003C69A7" w:rsidRPr="009D7136" w:rsidRDefault="003C69A7" w:rsidP="009D7136">
      <w:pPr>
        <w:pStyle w:val="Testonotaapidipagina"/>
        <w:ind w:firstLine="0"/>
        <w:jc w:val="both"/>
        <w:rPr>
          <w:rFonts w:ascii="Times New Roman" w:hAnsi="Times New Roman" w:cs="Times New Roman"/>
          <w:sz w:val="16"/>
          <w:szCs w:val="16"/>
        </w:rPr>
      </w:pPr>
      <w:r w:rsidRPr="009D7136">
        <w:rPr>
          <w:rStyle w:val="Rimandonotaapidipagina"/>
          <w:rFonts w:ascii="Times New Roman" w:hAnsi="Times New Roman" w:cs="Times New Roman"/>
          <w:sz w:val="16"/>
          <w:szCs w:val="16"/>
        </w:rPr>
        <w:footnoteRef/>
      </w:r>
      <w:r>
        <w:rPr>
          <w:rFonts w:ascii="Times New Roman" w:hAnsi="Times New Roman" w:cs="Times New Roman"/>
          <w:sz w:val="16"/>
          <w:szCs w:val="16"/>
        </w:rPr>
        <w:t xml:space="preserve"> </w:t>
      </w:r>
      <w:r w:rsidRPr="009D7136">
        <w:rPr>
          <w:rFonts w:ascii="Times New Roman" w:hAnsi="Times New Roman" w:cs="Times New Roman"/>
          <w:sz w:val="16"/>
          <w:szCs w:val="16"/>
        </w:rPr>
        <w:t xml:space="preserve">PAOLO VI, </w:t>
      </w:r>
      <w:r w:rsidRPr="00517BC3">
        <w:rPr>
          <w:rFonts w:ascii="Times New Roman" w:hAnsi="Times New Roman" w:cs="Times New Roman"/>
          <w:i/>
          <w:sz w:val="16"/>
          <w:szCs w:val="16"/>
        </w:rPr>
        <w:t>Populorum progressio</w:t>
      </w:r>
      <w:r w:rsidRPr="009D7136">
        <w:rPr>
          <w:rFonts w:ascii="Times New Roman" w:hAnsi="Times New Roman" w:cs="Times New Roman"/>
          <w:sz w:val="16"/>
          <w:szCs w:val="16"/>
        </w:rPr>
        <w:t xml:space="preserve"> 3, in http://www.vatican.va/content/ paul-vi/it.</w:t>
      </w:r>
      <w:r>
        <w:rPr>
          <w:rFonts w:ascii="Times New Roman" w:hAnsi="Times New Roman" w:cs="Times New Roman"/>
          <w:sz w:val="16"/>
          <w:szCs w:val="16"/>
        </w:rPr>
        <w:t xml:space="preserve"> </w:t>
      </w:r>
      <w:r w:rsidRPr="009D7136">
        <w:rPr>
          <w:rFonts w:ascii="Times New Roman" w:hAnsi="Times New Roman" w:cs="Times New Roman"/>
          <w:sz w:val="16"/>
          <w:szCs w:val="16"/>
        </w:rPr>
        <w:t>html.</w:t>
      </w:r>
    </w:p>
  </w:footnote>
  <w:footnote w:id="79">
    <w:p w14:paraId="76F71E2F" w14:textId="77777777" w:rsidR="003C69A7" w:rsidRPr="008940E9" w:rsidRDefault="003C69A7" w:rsidP="008940E9">
      <w:pPr>
        <w:pStyle w:val="Testonotaapidipagina"/>
        <w:ind w:firstLine="0"/>
        <w:jc w:val="both"/>
        <w:rPr>
          <w:rFonts w:ascii="Times New Roman" w:hAnsi="Times New Roman" w:cs="Times New Roman"/>
          <w:sz w:val="16"/>
          <w:szCs w:val="16"/>
        </w:rPr>
      </w:pPr>
      <w:r w:rsidRPr="008940E9">
        <w:rPr>
          <w:rStyle w:val="Rimandonotaapidipagina"/>
          <w:rFonts w:ascii="Times New Roman" w:hAnsi="Times New Roman" w:cs="Times New Roman"/>
          <w:sz w:val="16"/>
          <w:szCs w:val="16"/>
        </w:rPr>
        <w:footnoteRef/>
      </w:r>
      <w:r w:rsidRPr="008940E9">
        <w:rPr>
          <w:rFonts w:ascii="Times New Roman" w:hAnsi="Times New Roman" w:cs="Times New Roman"/>
          <w:sz w:val="16"/>
          <w:szCs w:val="16"/>
        </w:rPr>
        <w:t xml:space="preserve"> GIOVANNI XXIII, </w:t>
      </w:r>
      <w:r w:rsidRPr="008940E9">
        <w:rPr>
          <w:rFonts w:ascii="Times New Roman" w:hAnsi="Times New Roman" w:cs="Times New Roman"/>
          <w:i/>
          <w:sz w:val="16"/>
          <w:szCs w:val="16"/>
        </w:rPr>
        <w:t>Radiomessaggio ai fedeli di tutto il mondo, ad un mese dal Concilio ecumenico Vaticano II</w:t>
      </w:r>
      <w:r>
        <w:rPr>
          <w:rFonts w:ascii="Times New Roman" w:hAnsi="Times New Roman" w:cs="Times New Roman"/>
          <w:sz w:val="16"/>
          <w:szCs w:val="16"/>
        </w:rPr>
        <w:t>, in http://www.vatican.va/co</w:t>
      </w:r>
      <w:r w:rsidRPr="008940E9">
        <w:rPr>
          <w:rFonts w:ascii="Times New Roman" w:hAnsi="Times New Roman" w:cs="Times New Roman"/>
          <w:sz w:val="16"/>
          <w:szCs w:val="16"/>
        </w:rPr>
        <w:t>ntent/ john-xxiii/it.html.</w:t>
      </w:r>
      <w:r w:rsidRPr="008940E9">
        <w:rPr>
          <w:rFonts w:ascii="Times New Roman" w:hAnsi="Times New Roman" w:cs="Times New Roman"/>
          <w:i/>
          <w:sz w:val="16"/>
          <w:szCs w:val="16"/>
        </w:rPr>
        <w:t xml:space="preserve"> </w:t>
      </w:r>
      <w:r w:rsidRPr="008940E9">
        <w:rPr>
          <w:rFonts w:ascii="Times New Roman" w:hAnsi="Times New Roman" w:cs="Times New Roman"/>
          <w:sz w:val="16"/>
          <w:szCs w:val="16"/>
        </w:rPr>
        <w:t xml:space="preserve"> </w:t>
      </w:r>
    </w:p>
  </w:footnote>
  <w:footnote w:id="80">
    <w:p w14:paraId="014DE2AB" w14:textId="77777777" w:rsidR="003C69A7" w:rsidRPr="00517BC3" w:rsidRDefault="003C69A7" w:rsidP="00517BC3">
      <w:pPr>
        <w:pStyle w:val="Testonotaapidipagina"/>
        <w:ind w:firstLine="0"/>
        <w:jc w:val="both"/>
        <w:rPr>
          <w:rFonts w:ascii="Times New Roman" w:hAnsi="Times New Roman" w:cs="Times New Roman"/>
          <w:sz w:val="16"/>
          <w:szCs w:val="16"/>
        </w:rPr>
      </w:pPr>
      <w:r w:rsidRPr="00517BC3">
        <w:rPr>
          <w:rStyle w:val="Rimandonotaapidipagina"/>
          <w:rFonts w:ascii="Times New Roman" w:hAnsi="Times New Roman" w:cs="Times New Roman"/>
          <w:sz w:val="16"/>
          <w:szCs w:val="16"/>
        </w:rPr>
        <w:footnoteRef/>
      </w:r>
      <w:r w:rsidRPr="00517BC3">
        <w:rPr>
          <w:rFonts w:ascii="Times New Roman" w:hAnsi="Times New Roman" w:cs="Times New Roman"/>
          <w:sz w:val="16"/>
          <w:szCs w:val="16"/>
        </w:rPr>
        <w:t xml:space="preserve"> PAOLO VI, </w:t>
      </w:r>
      <w:r w:rsidRPr="00517BC3">
        <w:rPr>
          <w:rFonts w:ascii="Times New Roman" w:hAnsi="Times New Roman" w:cs="Times New Roman"/>
          <w:i/>
          <w:sz w:val="16"/>
          <w:szCs w:val="16"/>
        </w:rPr>
        <w:t>o.c.</w:t>
      </w:r>
      <w:r>
        <w:rPr>
          <w:rFonts w:ascii="Times New Roman" w:hAnsi="Times New Roman" w:cs="Times New Roman"/>
          <w:i/>
          <w:sz w:val="16"/>
          <w:szCs w:val="16"/>
        </w:rPr>
        <w:t xml:space="preserve"> </w:t>
      </w:r>
      <w:r w:rsidRPr="00517BC3">
        <w:rPr>
          <w:rFonts w:ascii="Times New Roman" w:hAnsi="Times New Roman" w:cs="Times New Roman"/>
          <w:sz w:val="16"/>
          <w:szCs w:val="16"/>
        </w:rPr>
        <w:t xml:space="preserve">31; GIOVANNI PAOLO II, </w:t>
      </w:r>
      <w:r w:rsidRPr="00517BC3">
        <w:rPr>
          <w:rFonts w:ascii="Times New Roman" w:hAnsi="Times New Roman" w:cs="Times New Roman"/>
          <w:i/>
          <w:sz w:val="16"/>
          <w:szCs w:val="16"/>
        </w:rPr>
        <w:t>Sollecitudo rei socialis</w:t>
      </w:r>
      <w:r w:rsidRPr="00517BC3">
        <w:rPr>
          <w:rFonts w:ascii="Times New Roman" w:hAnsi="Times New Roman" w:cs="Times New Roman"/>
          <w:sz w:val="16"/>
          <w:szCs w:val="16"/>
        </w:rPr>
        <w:t xml:space="preserve"> 56, in http://</w:t>
      </w:r>
      <w:r>
        <w:rPr>
          <w:rFonts w:ascii="Times New Roman" w:hAnsi="Times New Roman" w:cs="Times New Roman"/>
          <w:sz w:val="16"/>
          <w:szCs w:val="16"/>
        </w:rPr>
        <w:t xml:space="preserve"> www.vatican.va/content/</w:t>
      </w:r>
      <w:r w:rsidRPr="00517BC3">
        <w:rPr>
          <w:rFonts w:ascii="Times New Roman" w:hAnsi="Times New Roman" w:cs="Times New Roman"/>
          <w:sz w:val="16"/>
          <w:szCs w:val="16"/>
        </w:rPr>
        <w:t>johnpaul-ii/it.html.</w:t>
      </w:r>
    </w:p>
  </w:footnote>
  <w:footnote w:id="81">
    <w:p w14:paraId="23FD7BAF" w14:textId="77777777" w:rsidR="003C69A7" w:rsidRPr="00210933" w:rsidRDefault="003C69A7" w:rsidP="00210933">
      <w:pPr>
        <w:pStyle w:val="Testonotaapidipagina"/>
        <w:ind w:firstLine="0"/>
        <w:jc w:val="both"/>
        <w:rPr>
          <w:rFonts w:ascii="Times New Roman" w:hAnsi="Times New Roman" w:cs="Times New Roman"/>
          <w:sz w:val="16"/>
          <w:szCs w:val="16"/>
        </w:rPr>
      </w:pPr>
      <w:r w:rsidRPr="00210933">
        <w:rPr>
          <w:rStyle w:val="Rimandonotaapidipagina"/>
          <w:rFonts w:ascii="Times New Roman" w:hAnsi="Times New Roman" w:cs="Times New Roman"/>
          <w:sz w:val="16"/>
          <w:szCs w:val="16"/>
        </w:rPr>
        <w:footnoteRef/>
      </w:r>
      <w:r w:rsidRPr="00210933">
        <w:rPr>
          <w:rFonts w:ascii="Times New Roman" w:hAnsi="Times New Roman" w:cs="Times New Roman"/>
          <w:sz w:val="16"/>
          <w:szCs w:val="16"/>
        </w:rPr>
        <w:t xml:space="preserve">  Il testo ebbe poi l’adesione di cinquecento padri conciliari.</w:t>
      </w:r>
    </w:p>
  </w:footnote>
  <w:footnote w:id="82">
    <w:p w14:paraId="4E7EBFF1" w14:textId="77777777" w:rsidR="003C69A7" w:rsidRPr="00210933" w:rsidRDefault="003C69A7" w:rsidP="004E1319">
      <w:pPr>
        <w:pStyle w:val="Testonotaapidipagina"/>
        <w:ind w:firstLine="0"/>
        <w:jc w:val="both"/>
        <w:rPr>
          <w:rFonts w:ascii="Times New Roman" w:hAnsi="Times New Roman" w:cs="Times New Roman"/>
          <w:sz w:val="16"/>
          <w:szCs w:val="16"/>
        </w:rPr>
      </w:pPr>
      <w:r w:rsidRPr="00210933">
        <w:rPr>
          <w:rStyle w:val="Rimandonotaapidipagina"/>
          <w:rFonts w:ascii="Times New Roman" w:hAnsi="Times New Roman" w:cs="Times New Roman"/>
          <w:sz w:val="16"/>
          <w:szCs w:val="16"/>
        </w:rPr>
        <w:footnoteRef/>
      </w:r>
      <w:r w:rsidRPr="00210933">
        <w:rPr>
          <w:rFonts w:ascii="Times New Roman" w:hAnsi="Times New Roman" w:cs="Times New Roman"/>
          <w:sz w:val="16"/>
          <w:szCs w:val="16"/>
        </w:rPr>
        <w:t xml:space="preserve"> Il 20 ottobre 2019  un gruppo di partecipanti al “Sinodo per l’Amazzonia” si è recato alle Catacombe di Domitilla per ribadire l’opzione preferenziale per i poveri.</w:t>
      </w:r>
    </w:p>
  </w:footnote>
  <w:footnote w:id="83">
    <w:p w14:paraId="6F965DF2" w14:textId="77777777" w:rsidR="003C69A7" w:rsidRPr="00210933" w:rsidRDefault="003C69A7" w:rsidP="00210933">
      <w:pPr>
        <w:pStyle w:val="Testonotaapidipagina"/>
        <w:ind w:firstLine="0"/>
        <w:jc w:val="both"/>
        <w:rPr>
          <w:rFonts w:ascii="Times New Roman" w:hAnsi="Times New Roman" w:cs="Times New Roman"/>
          <w:sz w:val="16"/>
          <w:szCs w:val="16"/>
        </w:rPr>
      </w:pPr>
      <w:r w:rsidRPr="00210933">
        <w:rPr>
          <w:rStyle w:val="Rimandonotaapidipagina"/>
          <w:rFonts w:ascii="Times New Roman" w:hAnsi="Times New Roman" w:cs="Times New Roman"/>
          <w:sz w:val="16"/>
          <w:szCs w:val="16"/>
        </w:rPr>
        <w:footnoteRef/>
      </w:r>
      <w:r w:rsidRPr="00210933">
        <w:rPr>
          <w:rFonts w:ascii="Times New Roman" w:hAnsi="Times New Roman" w:cs="Times New Roman"/>
          <w:sz w:val="16"/>
          <w:szCs w:val="16"/>
        </w:rPr>
        <w:t xml:space="preserve"> Cf. </w:t>
      </w:r>
      <w:r w:rsidRPr="00210933">
        <w:rPr>
          <w:rFonts w:ascii="Times New Roman" w:hAnsi="Times New Roman" w:cs="Times New Roman"/>
          <w:i/>
          <w:sz w:val="16"/>
          <w:szCs w:val="16"/>
        </w:rPr>
        <w:t>Patto delle catacombe</w:t>
      </w:r>
      <w:r>
        <w:rPr>
          <w:rFonts w:ascii="Times New Roman" w:hAnsi="Times New Roman" w:cs="Times New Roman"/>
          <w:sz w:val="16"/>
          <w:szCs w:val="16"/>
        </w:rPr>
        <w:t xml:space="preserve">, in </w:t>
      </w:r>
      <w:r w:rsidRPr="00C50278">
        <w:rPr>
          <w:rFonts w:ascii="Times New Roman" w:hAnsi="Times New Roman" w:cs="Times New Roman"/>
          <w:sz w:val="16"/>
          <w:szCs w:val="16"/>
        </w:rPr>
        <w:t xml:space="preserve">AAVV, </w:t>
      </w:r>
      <w:r w:rsidRPr="00C50278">
        <w:rPr>
          <w:rFonts w:ascii="Times New Roman" w:hAnsi="Times New Roman" w:cs="Times New Roman"/>
          <w:i/>
          <w:sz w:val="16"/>
          <w:szCs w:val="16"/>
        </w:rPr>
        <w:t>Profezie per l’oggi (a cura di Enzo Bianchi, priore di Bose)</w:t>
      </w:r>
      <w:r w:rsidRPr="00C50278">
        <w:rPr>
          <w:rFonts w:ascii="Times New Roman" w:hAnsi="Times New Roman" w:cs="Times New Roman"/>
          <w:sz w:val="16"/>
          <w:szCs w:val="16"/>
        </w:rPr>
        <w:t>, Edizioni Qiajon – Comunità di Bose, Magnano, 2016</w:t>
      </w:r>
      <w:r>
        <w:rPr>
          <w:rFonts w:ascii="Times New Roman" w:hAnsi="Times New Roman" w:cs="Times New Roman"/>
          <w:sz w:val="16"/>
          <w:szCs w:val="16"/>
        </w:rPr>
        <w:t>, pp. 27-30.</w:t>
      </w:r>
    </w:p>
  </w:footnote>
  <w:footnote w:id="84">
    <w:p w14:paraId="769F09E4" w14:textId="77777777" w:rsidR="003C69A7" w:rsidRPr="005D42C1" w:rsidRDefault="003C69A7" w:rsidP="00DA5718">
      <w:pPr>
        <w:pStyle w:val="Testonotaapidipagina"/>
        <w:ind w:firstLine="0"/>
        <w:jc w:val="both"/>
        <w:rPr>
          <w:rFonts w:ascii="Times New Roman" w:hAnsi="Times New Roman" w:cs="Times New Roman"/>
          <w:sz w:val="16"/>
          <w:szCs w:val="16"/>
        </w:rPr>
      </w:pPr>
      <w:r w:rsidRPr="005D42C1">
        <w:rPr>
          <w:rStyle w:val="Rimandonotaapidipagina"/>
          <w:rFonts w:ascii="Times New Roman" w:hAnsi="Times New Roman" w:cs="Times New Roman"/>
          <w:sz w:val="16"/>
          <w:szCs w:val="16"/>
        </w:rPr>
        <w:footnoteRef/>
      </w:r>
      <w:r w:rsidRPr="005D42C1">
        <w:rPr>
          <w:rFonts w:ascii="Times New Roman" w:hAnsi="Times New Roman" w:cs="Times New Roman"/>
          <w:sz w:val="16"/>
          <w:szCs w:val="16"/>
        </w:rPr>
        <w:t xml:space="preserve"> GIACOMO LERCARO, </w:t>
      </w:r>
      <w:r w:rsidRPr="005D42C1">
        <w:rPr>
          <w:rFonts w:ascii="Times New Roman" w:hAnsi="Times New Roman" w:cs="Times New Roman"/>
          <w:i/>
          <w:sz w:val="16"/>
          <w:szCs w:val="16"/>
        </w:rPr>
        <w:t>Chiesa e povertà</w:t>
      </w:r>
      <w:r w:rsidRPr="005D42C1">
        <w:rPr>
          <w:rFonts w:ascii="Times New Roman" w:hAnsi="Times New Roman" w:cs="Times New Roman"/>
          <w:sz w:val="16"/>
          <w:szCs w:val="16"/>
        </w:rPr>
        <w:t xml:space="preserve">, in  AAVV, </w:t>
      </w:r>
      <w:r w:rsidRPr="005D42C1">
        <w:rPr>
          <w:rFonts w:ascii="Times New Roman" w:hAnsi="Times New Roman" w:cs="Times New Roman"/>
          <w:i/>
          <w:sz w:val="16"/>
          <w:szCs w:val="16"/>
        </w:rPr>
        <w:t>Profezie per l’oggi</w:t>
      </w:r>
      <w:r>
        <w:rPr>
          <w:rFonts w:ascii="Times New Roman" w:hAnsi="Times New Roman" w:cs="Times New Roman"/>
          <w:sz w:val="16"/>
          <w:szCs w:val="16"/>
        </w:rPr>
        <w:t>,</w:t>
      </w:r>
      <w:r w:rsidRPr="005D42C1">
        <w:rPr>
          <w:rFonts w:ascii="Times New Roman" w:hAnsi="Times New Roman" w:cs="Times New Roman"/>
          <w:sz w:val="16"/>
          <w:szCs w:val="16"/>
        </w:rPr>
        <w:t xml:space="preserve"> </w:t>
      </w:r>
      <w:r>
        <w:rPr>
          <w:rFonts w:ascii="Times New Roman" w:hAnsi="Times New Roman" w:cs="Times New Roman"/>
          <w:sz w:val="16"/>
          <w:szCs w:val="16"/>
        </w:rPr>
        <w:t>p</w:t>
      </w:r>
      <w:r w:rsidRPr="005D42C1">
        <w:rPr>
          <w:rFonts w:ascii="Times New Roman" w:hAnsi="Times New Roman" w:cs="Times New Roman"/>
          <w:sz w:val="16"/>
          <w:szCs w:val="16"/>
        </w:rPr>
        <w:t>p.17-30</w:t>
      </w:r>
      <w:r>
        <w:rPr>
          <w:rFonts w:ascii="Times New Roman" w:hAnsi="Times New Roman" w:cs="Times New Roman"/>
          <w:sz w:val="16"/>
          <w:szCs w:val="16"/>
        </w:rPr>
        <w:t xml:space="preserve">; dal 1952 al 1968 fu arcivescovo di Bologna e fu nominato da Paolo VI fra i  quattro moderatori del Concilio. Questo intervento; assieme a quello del card. Montini del 5 dicembre, determinò una svolta nell’agenda e nell’impostazione del Concilio. </w:t>
      </w:r>
    </w:p>
  </w:footnote>
  <w:footnote w:id="85">
    <w:p w14:paraId="4E4B6F21" w14:textId="77777777" w:rsidR="003C69A7" w:rsidRPr="0018657C" w:rsidRDefault="003C69A7" w:rsidP="0018657C">
      <w:pPr>
        <w:pStyle w:val="Testonotaapidipagina"/>
        <w:ind w:firstLine="0"/>
        <w:jc w:val="both"/>
        <w:rPr>
          <w:rFonts w:ascii="Times New Roman" w:hAnsi="Times New Roman" w:cs="Times New Roman"/>
          <w:sz w:val="16"/>
          <w:szCs w:val="16"/>
        </w:rPr>
      </w:pPr>
      <w:r w:rsidRPr="0018657C">
        <w:rPr>
          <w:rStyle w:val="Rimandonotaapidipagina"/>
          <w:rFonts w:ascii="Times New Roman" w:hAnsi="Times New Roman" w:cs="Times New Roman"/>
          <w:sz w:val="16"/>
          <w:szCs w:val="16"/>
        </w:rPr>
        <w:footnoteRef/>
      </w:r>
      <w:r w:rsidRPr="0018657C">
        <w:rPr>
          <w:rFonts w:ascii="Times New Roman" w:hAnsi="Times New Roman" w:cs="Times New Roman"/>
          <w:sz w:val="16"/>
          <w:szCs w:val="16"/>
        </w:rPr>
        <w:t xml:space="preserve"> Oggi potemmo dire “sul cammino sinodale della Chiesa italiana”, cui si farà cenno esplicito in seguito.</w:t>
      </w:r>
    </w:p>
  </w:footnote>
  <w:footnote w:id="86">
    <w:p w14:paraId="3EF33635" w14:textId="77777777" w:rsidR="003C69A7" w:rsidRPr="00E44162" w:rsidRDefault="003C69A7" w:rsidP="00E44162">
      <w:pPr>
        <w:pStyle w:val="Testonotaapidipagina"/>
        <w:ind w:firstLine="0"/>
        <w:jc w:val="both"/>
        <w:rPr>
          <w:rFonts w:ascii="Times New Roman" w:hAnsi="Times New Roman" w:cs="Times New Roman"/>
          <w:sz w:val="16"/>
          <w:szCs w:val="16"/>
        </w:rPr>
      </w:pPr>
      <w:r w:rsidRPr="00E44162">
        <w:rPr>
          <w:rStyle w:val="Rimandonotaapidipagina"/>
          <w:rFonts w:ascii="Times New Roman" w:hAnsi="Times New Roman" w:cs="Times New Roman"/>
          <w:sz w:val="16"/>
          <w:szCs w:val="16"/>
        </w:rPr>
        <w:footnoteRef/>
      </w:r>
      <w:r w:rsidRPr="00E44162">
        <w:rPr>
          <w:rFonts w:ascii="Times New Roman" w:hAnsi="Times New Roman" w:cs="Times New Roman"/>
          <w:sz w:val="16"/>
          <w:szCs w:val="16"/>
        </w:rPr>
        <w:t xml:space="preserve"> LERCARO, </w:t>
      </w:r>
      <w:r w:rsidRPr="00E44162">
        <w:rPr>
          <w:rFonts w:ascii="Times New Roman" w:hAnsi="Times New Roman" w:cs="Times New Roman"/>
          <w:i/>
          <w:sz w:val="16"/>
          <w:szCs w:val="16"/>
        </w:rPr>
        <w:t>o.c.</w:t>
      </w:r>
      <w:r w:rsidRPr="00E44162">
        <w:rPr>
          <w:rFonts w:ascii="Times New Roman" w:hAnsi="Times New Roman" w:cs="Times New Roman"/>
          <w:sz w:val="16"/>
          <w:szCs w:val="16"/>
        </w:rPr>
        <w:t>, p. 21.</w:t>
      </w:r>
    </w:p>
  </w:footnote>
  <w:footnote w:id="87">
    <w:p w14:paraId="13735457" w14:textId="77777777" w:rsidR="003C69A7" w:rsidRPr="00E44162" w:rsidRDefault="003C69A7" w:rsidP="00E44162">
      <w:pPr>
        <w:pStyle w:val="Testonotaapidipagina"/>
        <w:ind w:firstLine="0"/>
        <w:jc w:val="both"/>
        <w:rPr>
          <w:rFonts w:ascii="Times New Roman" w:hAnsi="Times New Roman" w:cs="Times New Roman"/>
          <w:sz w:val="16"/>
          <w:szCs w:val="16"/>
        </w:rPr>
      </w:pPr>
      <w:r w:rsidRPr="00E44162">
        <w:rPr>
          <w:rStyle w:val="Rimandonotaapidipagina"/>
          <w:rFonts w:ascii="Times New Roman" w:hAnsi="Times New Roman" w:cs="Times New Roman"/>
          <w:sz w:val="16"/>
          <w:szCs w:val="16"/>
        </w:rPr>
        <w:footnoteRef/>
      </w:r>
      <w:r w:rsidRPr="00E44162">
        <w:rPr>
          <w:rFonts w:ascii="Times New Roman" w:hAnsi="Times New Roman" w:cs="Times New Roman"/>
          <w:sz w:val="16"/>
          <w:szCs w:val="16"/>
        </w:rPr>
        <w:t xml:space="preserve"> LERCARO, </w:t>
      </w:r>
      <w:r w:rsidRPr="00E44162">
        <w:rPr>
          <w:rFonts w:ascii="Times New Roman" w:hAnsi="Times New Roman" w:cs="Times New Roman"/>
          <w:i/>
          <w:sz w:val="16"/>
          <w:szCs w:val="16"/>
        </w:rPr>
        <w:t>o.c.</w:t>
      </w:r>
      <w:r w:rsidRPr="00E44162">
        <w:rPr>
          <w:rFonts w:ascii="Times New Roman" w:hAnsi="Times New Roman" w:cs="Times New Roman"/>
          <w:sz w:val="16"/>
          <w:szCs w:val="16"/>
        </w:rPr>
        <w:t>, p. 23.</w:t>
      </w:r>
    </w:p>
  </w:footnote>
  <w:footnote w:id="88">
    <w:p w14:paraId="4A775337" w14:textId="77777777" w:rsidR="003C69A7" w:rsidRPr="00E44162" w:rsidRDefault="003C69A7" w:rsidP="00E44162">
      <w:pPr>
        <w:pStyle w:val="Testonotaapidipagina"/>
        <w:ind w:firstLine="0"/>
        <w:jc w:val="both"/>
        <w:rPr>
          <w:rFonts w:ascii="Times New Roman" w:hAnsi="Times New Roman" w:cs="Times New Roman"/>
          <w:sz w:val="16"/>
          <w:szCs w:val="16"/>
        </w:rPr>
      </w:pPr>
      <w:r w:rsidRPr="00E44162">
        <w:rPr>
          <w:rStyle w:val="Rimandonotaapidipagina"/>
          <w:rFonts w:ascii="Times New Roman" w:hAnsi="Times New Roman" w:cs="Times New Roman"/>
          <w:sz w:val="16"/>
          <w:szCs w:val="16"/>
        </w:rPr>
        <w:footnoteRef/>
      </w:r>
      <w:r w:rsidRPr="00E44162">
        <w:rPr>
          <w:rFonts w:ascii="Times New Roman" w:hAnsi="Times New Roman" w:cs="Times New Roman"/>
          <w:sz w:val="16"/>
          <w:szCs w:val="16"/>
        </w:rPr>
        <w:t xml:space="preserve"> LERCARO, </w:t>
      </w:r>
      <w:r w:rsidRPr="00E44162">
        <w:rPr>
          <w:rFonts w:ascii="Times New Roman" w:hAnsi="Times New Roman" w:cs="Times New Roman"/>
          <w:i/>
          <w:sz w:val="16"/>
          <w:szCs w:val="16"/>
        </w:rPr>
        <w:t>o.c.</w:t>
      </w:r>
      <w:r w:rsidRPr="00E44162">
        <w:rPr>
          <w:rFonts w:ascii="Times New Roman" w:hAnsi="Times New Roman" w:cs="Times New Roman"/>
          <w:sz w:val="16"/>
          <w:szCs w:val="16"/>
        </w:rPr>
        <w:t>, p. 24.</w:t>
      </w:r>
    </w:p>
  </w:footnote>
  <w:footnote w:id="89">
    <w:p w14:paraId="5EC03501" w14:textId="77777777" w:rsidR="003C69A7" w:rsidRPr="0011374B" w:rsidRDefault="003C69A7" w:rsidP="00DA5718">
      <w:pPr>
        <w:pStyle w:val="Testonotaapidipagina"/>
        <w:ind w:firstLine="0"/>
        <w:jc w:val="both"/>
        <w:rPr>
          <w:rFonts w:ascii="Times New Roman" w:hAnsi="Times New Roman" w:cs="Times New Roman"/>
          <w:sz w:val="16"/>
          <w:szCs w:val="16"/>
        </w:rPr>
      </w:pPr>
      <w:r w:rsidRPr="0011374B">
        <w:rPr>
          <w:rStyle w:val="Rimandonotaapidipagina"/>
          <w:rFonts w:ascii="Times New Roman" w:hAnsi="Times New Roman" w:cs="Times New Roman"/>
          <w:sz w:val="16"/>
          <w:szCs w:val="16"/>
        </w:rPr>
        <w:footnoteRef/>
      </w:r>
      <w:r w:rsidRPr="0011374B">
        <w:rPr>
          <w:rFonts w:ascii="Times New Roman" w:hAnsi="Times New Roman" w:cs="Times New Roman"/>
          <w:sz w:val="16"/>
          <w:szCs w:val="16"/>
        </w:rPr>
        <w:t xml:space="preserve"> MICHELE PELLEGRINO, </w:t>
      </w:r>
      <w:r w:rsidRPr="0011374B">
        <w:rPr>
          <w:rFonts w:ascii="Times New Roman" w:hAnsi="Times New Roman" w:cs="Times New Roman"/>
          <w:i/>
          <w:sz w:val="16"/>
          <w:szCs w:val="16"/>
        </w:rPr>
        <w:t xml:space="preserve">Camminare insieme, </w:t>
      </w:r>
      <w:r w:rsidRPr="0011374B">
        <w:rPr>
          <w:rFonts w:ascii="Times New Roman" w:hAnsi="Times New Roman" w:cs="Times New Roman"/>
          <w:sz w:val="16"/>
          <w:szCs w:val="16"/>
        </w:rPr>
        <w:t xml:space="preserve">in  AAVV, </w:t>
      </w:r>
      <w:r w:rsidRPr="0011374B">
        <w:rPr>
          <w:rFonts w:ascii="Times New Roman" w:hAnsi="Times New Roman" w:cs="Times New Roman"/>
          <w:i/>
          <w:sz w:val="16"/>
          <w:szCs w:val="16"/>
        </w:rPr>
        <w:t>Profezie per l’oggi</w:t>
      </w:r>
      <w:r w:rsidRPr="0011374B">
        <w:rPr>
          <w:rFonts w:ascii="Times New Roman" w:hAnsi="Times New Roman" w:cs="Times New Roman"/>
          <w:sz w:val="16"/>
          <w:szCs w:val="16"/>
        </w:rPr>
        <w:t>, pp. 45-100. Arcivesc</w:t>
      </w:r>
      <w:r>
        <w:rPr>
          <w:rFonts w:ascii="Times New Roman" w:hAnsi="Times New Roman" w:cs="Times New Roman"/>
          <w:sz w:val="16"/>
          <w:szCs w:val="16"/>
        </w:rPr>
        <w:t>ovo di Torino dal 1965 al 1977,</w:t>
      </w:r>
      <w:r w:rsidRPr="0011374B">
        <w:rPr>
          <w:rFonts w:ascii="Times New Roman" w:hAnsi="Times New Roman" w:cs="Times New Roman"/>
          <w:sz w:val="16"/>
          <w:szCs w:val="16"/>
        </w:rPr>
        <w:t xml:space="preserve"> partecipò quale padre conciliare nell’ultima sessione del Concilio Questa lettera pastorale incontrò anche il plauso di Paolo VI (</w:t>
      </w:r>
      <w:r w:rsidRPr="0011374B">
        <w:rPr>
          <w:rFonts w:ascii="Times New Roman" w:hAnsi="Times New Roman" w:cs="Times New Roman"/>
          <w:i/>
          <w:sz w:val="16"/>
          <w:szCs w:val="16"/>
        </w:rPr>
        <w:t xml:space="preserve">Lettera a Michele Pellegrino, in </w:t>
      </w:r>
      <w:r w:rsidRPr="0011374B">
        <w:rPr>
          <w:rFonts w:ascii="Times New Roman" w:hAnsi="Times New Roman" w:cs="Times New Roman"/>
          <w:sz w:val="16"/>
          <w:szCs w:val="16"/>
        </w:rPr>
        <w:t xml:space="preserve">in  AAVV, </w:t>
      </w:r>
      <w:r w:rsidRPr="0011374B">
        <w:rPr>
          <w:rFonts w:ascii="Times New Roman" w:hAnsi="Times New Roman" w:cs="Times New Roman"/>
          <w:i/>
          <w:sz w:val="16"/>
          <w:szCs w:val="16"/>
        </w:rPr>
        <w:t>Profezie per l’oggi</w:t>
      </w:r>
      <w:r w:rsidRPr="0011374B">
        <w:rPr>
          <w:rFonts w:ascii="Times New Roman" w:hAnsi="Times New Roman" w:cs="Times New Roman"/>
          <w:sz w:val="16"/>
          <w:szCs w:val="16"/>
        </w:rPr>
        <w:t>, pp.101-102..</w:t>
      </w:r>
    </w:p>
    <w:p w14:paraId="0EBE40E8" w14:textId="77777777" w:rsidR="003C69A7" w:rsidRPr="005D42C1" w:rsidRDefault="003C69A7" w:rsidP="00DA5718">
      <w:pPr>
        <w:pStyle w:val="Testonotaapidipagina"/>
        <w:ind w:firstLine="0"/>
        <w:jc w:val="both"/>
        <w:rPr>
          <w:rFonts w:ascii="Times New Roman" w:hAnsi="Times New Roman" w:cs="Times New Roman"/>
          <w:sz w:val="16"/>
          <w:szCs w:val="16"/>
        </w:rPr>
      </w:pPr>
      <w:r w:rsidRPr="005D42C1">
        <w:rPr>
          <w:rFonts w:ascii="Times New Roman" w:hAnsi="Times New Roman" w:cs="Times New Roman"/>
          <w:sz w:val="16"/>
          <w:szCs w:val="16"/>
        </w:rPr>
        <w:t xml:space="preserve">in  AAVV, </w:t>
      </w:r>
      <w:r w:rsidRPr="005D42C1">
        <w:rPr>
          <w:rFonts w:ascii="Times New Roman" w:hAnsi="Times New Roman" w:cs="Times New Roman"/>
          <w:i/>
          <w:sz w:val="16"/>
          <w:szCs w:val="16"/>
        </w:rPr>
        <w:t>Profezie per l’oggi</w:t>
      </w:r>
      <w:r>
        <w:rPr>
          <w:rFonts w:ascii="Times New Roman" w:hAnsi="Times New Roman" w:cs="Times New Roman"/>
          <w:sz w:val="16"/>
          <w:szCs w:val="16"/>
        </w:rPr>
        <w:t>,</w:t>
      </w:r>
      <w:r w:rsidRPr="005D42C1">
        <w:rPr>
          <w:rFonts w:ascii="Times New Roman" w:hAnsi="Times New Roman" w:cs="Times New Roman"/>
          <w:sz w:val="16"/>
          <w:szCs w:val="16"/>
        </w:rPr>
        <w:t xml:space="preserve"> </w:t>
      </w:r>
      <w:r>
        <w:rPr>
          <w:rFonts w:ascii="Times New Roman" w:hAnsi="Times New Roman" w:cs="Times New Roman"/>
          <w:sz w:val="16"/>
          <w:szCs w:val="16"/>
        </w:rPr>
        <w:t>p</w:t>
      </w:r>
      <w:r w:rsidRPr="005D42C1">
        <w:rPr>
          <w:rFonts w:ascii="Times New Roman" w:hAnsi="Times New Roman" w:cs="Times New Roman"/>
          <w:sz w:val="16"/>
          <w:szCs w:val="16"/>
        </w:rPr>
        <w:t>p.17-30.</w:t>
      </w:r>
    </w:p>
  </w:footnote>
  <w:footnote w:id="90">
    <w:p w14:paraId="33CCBA15" w14:textId="77777777" w:rsidR="003C69A7" w:rsidRPr="00C044E0" w:rsidRDefault="003C69A7" w:rsidP="00C044E0">
      <w:pPr>
        <w:pStyle w:val="Testonotaapidipagina"/>
        <w:ind w:firstLine="0"/>
        <w:jc w:val="both"/>
        <w:rPr>
          <w:rFonts w:ascii="Times New Roman" w:hAnsi="Times New Roman" w:cs="Times New Roman"/>
          <w:sz w:val="16"/>
          <w:szCs w:val="16"/>
        </w:rPr>
      </w:pPr>
      <w:r w:rsidRPr="00C044E0">
        <w:rPr>
          <w:rStyle w:val="Rimandonotaapidipagina"/>
          <w:rFonts w:ascii="Times New Roman" w:hAnsi="Times New Roman" w:cs="Times New Roman"/>
          <w:sz w:val="16"/>
          <w:szCs w:val="16"/>
        </w:rPr>
        <w:footnoteRef/>
      </w:r>
      <w:r w:rsidRPr="00C044E0">
        <w:rPr>
          <w:rFonts w:ascii="Times New Roman" w:hAnsi="Times New Roman" w:cs="Times New Roman"/>
          <w:sz w:val="16"/>
          <w:szCs w:val="16"/>
        </w:rPr>
        <w:t xml:space="preserve"> BARTOLOMEO SORGE, </w:t>
      </w:r>
      <w:r w:rsidRPr="00C044E0">
        <w:rPr>
          <w:rFonts w:ascii="Times New Roman" w:hAnsi="Times New Roman" w:cs="Times New Roman"/>
          <w:i/>
          <w:sz w:val="16"/>
          <w:szCs w:val="16"/>
        </w:rPr>
        <w:t>Vangelo e scelta di classe II. Interclassismo e scelta di classe</w:t>
      </w:r>
      <w:r w:rsidRPr="00C044E0">
        <w:rPr>
          <w:rFonts w:ascii="Times New Roman" w:hAnsi="Times New Roman" w:cs="Times New Roman"/>
          <w:sz w:val="16"/>
          <w:szCs w:val="16"/>
        </w:rPr>
        <w:t xml:space="preserve">, in “Civiltà Cattolica 2914 /1971, pp. 324-325, citato in PELLEGRINO, </w:t>
      </w:r>
      <w:r w:rsidRPr="00C044E0">
        <w:rPr>
          <w:rFonts w:ascii="Times New Roman" w:hAnsi="Times New Roman" w:cs="Times New Roman"/>
          <w:i/>
          <w:sz w:val="16"/>
          <w:szCs w:val="16"/>
        </w:rPr>
        <w:t xml:space="preserve">o.c. </w:t>
      </w:r>
      <w:r w:rsidRPr="00C044E0">
        <w:rPr>
          <w:rFonts w:ascii="Times New Roman" w:hAnsi="Times New Roman" w:cs="Times New Roman"/>
          <w:sz w:val="16"/>
          <w:szCs w:val="16"/>
        </w:rPr>
        <w:t>12, p.59.</w:t>
      </w:r>
    </w:p>
  </w:footnote>
  <w:footnote w:id="91">
    <w:p w14:paraId="500B7B23" w14:textId="77777777" w:rsidR="003C69A7" w:rsidRPr="00C044E0" w:rsidRDefault="003C69A7" w:rsidP="00C044E0">
      <w:pPr>
        <w:pStyle w:val="Testonotaapidipagina"/>
        <w:ind w:firstLine="0"/>
        <w:jc w:val="both"/>
        <w:rPr>
          <w:rFonts w:ascii="Times New Roman" w:hAnsi="Times New Roman" w:cs="Times New Roman"/>
          <w:sz w:val="16"/>
          <w:szCs w:val="16"/>
        </w:rPr>
      </w:pPr>
      <w:r w:rsidRPr="00C044E0">
        <w:rPr>
          <w:rStyle w:val="Rimandonotaapidipagina"/>
          <w:rFonts w:ascii="Times New Roman" w:hAnsi="Times New Roman" w:cs="Times New Roman"/>
          <w:sz w:val="16"/>
          <w:szCs w:val="16"/>
        </w:rPr>
        <w:footnoteRef/>
      </w:r>
      <w:r w:rsidRPr="00C044E0">
        <w:rPr>
          <w:rFonts w:ascii="Times New Roman" w:hAnsi="Times New Roman" w:cs="Times New Roman"/>
          <w:sz w:val="16"/>
          <w:szCs w:val="16"/>
        </w:rPr>
        <w:t xml:space="preserve"> PELLEGRINO, </w:t>
      </w:r>
      <w:r w:rsidRPr="00C044E0">
        <w:rPr>
          <w:rFonts w:ascii="Times New Roman" w:hAnsi="Times New Roman" w:cs="Times New Roman"/>
          <w:i/>
          <w:sz w:val="16"/>
          <w:szCs w:val="16"/>
        </w:rPr>
        <w:t xml:space="preserve">o.c. </w:t>
      </w:r>
      <w:r w:rsidRPr="00C044E0">
        <w:rPr>
          <w:rFonts w:ascii="Times New Roman" w:hAnsi="Times New Roman" w:cs="Times New Roman"/>
          <w:sz w:val="16"/>
          <w:szCs w:val="16"/>
        </w:rPr>
        <w:t>9, p.59.</w:t>
      </w:r>
    </w:p>
  </w:footnote>
  <w:footnote w:id="92">
    <w:p w14:paraId="637FE0CE" w14:textId="77777777" w:rsidR="003C69A7" w:rsidRPr="007A66CC" w:rsidRDefault="003C69A7" w:rsidP="007A66CC">
      <w:pPr>
        <w:pStyle w:val="Testonotaapidipagina"/>
        <w:ind w:firstLine="0"/>
        <w:jc w:val="both"/>
        <w:rPr>
          <w:rFonts w:ascii="Times New Roman" w:hAnsi="Times New Roman" w:cs="Times New Roman"/>
          <w:sz w:val="16"/>
          <w:szCs w:val="16"/>
        </w:rPr>
      </w:pPr>
      <w:r w:rsidRPr="007A66CC">
        <w:rPr>
          <w:rStyle w:val="Rimandonotaapidipagina"/>
          <w:rFonts w:ascii="Times New Roman" w:hAnsi="Times New Roman" w:cs="Times New Roman"/>
          <w:sz w:val="16"/>
          <w:szCs w:val="16"/>
        </w:rPr>
        <w:footnoteRef/>
      </w:r>
      <w:r w:rsidRPr="007A66CC">
        <w:rPr>
          <w:rFonts w:ascii="Times New Roman" w:hAnsi="Times New Roman" w:cs="Times New Roman"/>
          <w:sz w:val="16"/>
          <w:szCs w:val="16"/>
        </w:rPr>
        <w:t xml:space="preserve"> PELLEGRINO, </w:t>
      </w:r>
      <w:r w:rsidRPr="007A66CC">
        <w:rPr>
          <w:rFonts w:ascii="Times New Roman" w:hAnsi="Times New Roman" w:cs="Times New Roman"/>
          <w:i/>
          <w:sz w:val="16"/>
          <w:szCs w:val="16"/>
        </w:rPr>
        <w:t xml:space="preserve">o.c. </w:t>
      </w:r>
      <w:r w:rsidRPr="007A66CC">
        <w:rPr>
          <w:rFonts w:ascii="Times New Roman" w:hAnsi="Times New Roman" w:cs="Times New Roman"/>
          <w:sz w:val="16"/>
          <w:szCs w:val="16"/>
        </w:rPr>
        <w:t>10, p.62-63.</w:t>
      </w:r>
    </w:p>
  </w:footnote>
  <w:footnote w:id="93">
    <w:p w14:paraId="3BE018AD" w14:textId="77777777" w:rsidR="003C69A7" w:rsidRPr="007A66CC" w:rsidRDefault="003C69A7" w:rsidP="007A66CC">
      <w:pPr>
        <w:pStyle w:val="Testonotaapidipagina"/>
        <w:ind w:firstLine="0"/>
        <w:jc w:val="both"/>
        <w:rPr>
          <w:rFonts w:ascii="Times New Roman" w:hAnsi="Times New Roman" w:cs="Times New Roman"/>
          <w:sz w:val="16"/>
          <w:szCs w:val="16"/>
        </w:rPr>
      </w:pPr>
      <w:r w:rsidRPr="007A66CC">
        <w:rPr>
          <w:rStyle w:val="Rimandonotaapidipagina"/>
          <w:rFonts w:ascii="Times New Roman" w:hAnsi="Times New Roman" w:cs="Times New Roman"/>
          <w:sz w:val="16"/>
          <w:szCs w:val="16"/>
        </w:rPr>
        <w:footnoteRef/>
      </w:r>
      <w:r w:rsidRPr="007A66CC">
        <w:rPr>
          <w:rFonts w:ascii="Times New Roman" w:hAnsi="Times New Roman" w:cs="Times New Roman"/>
          <w:sz w:val="16"/>
          <w:szCs w:val="16"/>
        </w:rPr>
        <w:t xml:space="preserve"> PELLEGRINO, </w:t>
      </w:r>
      <w:r w:rsidRPr="007A66CC">
        <w:rPr>
          <w:rFonts w:ascii="Times New Roman" w:hAnsi="Times New Roman" w:cs="Times New Roman"/>
          <w:i/>
          <w:sz w:val="16"/>
          <w:szCs w:val="16"/>
        </w:rPr>
        <w:t xml:space="preserve">o.c. </w:t>
      </w:r>
      <w:r w:rsidRPr="007A66CC">
        <w:rPr>
          <w:rFonts w:ascii="Times New Roman" w:hAnsi="Times New Roman" w:cs="Times New Roman"/>
          <w:sz w:val="16"/>
          <w:szCs w:val="16"/>
        </w:rPr>
        <w:t>10, p.65.</w:t>
      </w:r>
    </w:p>
  </w:footnote>
  <w:footnote w:id="94">
    <w:p w14:paraId="1F1F7686" w14:textId="77777777" w:rsidR="003C69A7" w:rsidRPr="00C02744" w:rsidRDefault="003C69A7" w:rsidP="00C02744">
      <w:pPr>
        <w:pStyle w:val="Testonotaapidipagina"/>
        <w:ind w:firstLine="0"/>
        <w:jc w:val="both"/>
        <w:rPr>
          <w:rFonts w:ascii="Times New Roman" w:hAnsi="Times New Roman" w:cs="Times New Roman"/>
          <w:sz w:val="16"/>
          <w:szCs w:val="16"/>
        </w:rPr>
      </w:pPr>
      <w:r w:rsidRPr="00C02744">
        <w:rPr>
          <w:rStyle w:val="Rimandonotaapidipagina"/>
          <w:rFonts w:ascii="Times New Roman" w:hAnsi="Times New Roman" w:cs="Times New Roman"/>
          <w:sz w:val="16"/>
          <w:szCs w:val="16"/>
        </w:rPr>
        <w:footnoteRef/>
      </w:r>
      <w:r w:rsidRPr="00C02744">
        <w:rPr>
          <w:rFonts w:ascii="Times New Roman" w:hAnsi="Times New Roman" w:cs="Times New Roman"/>
          <w:sz w:val="16"/>
          <w:szCs w:val="16"/>
        </w:rPr>
        <w:t xml:space="preserve"> PELLEGRINO, </w:t>
      </w:r>
      <w:r w:rsidRPr="00C02744">
        <w:rPr>
          <w:rFonts w:ascii="Times New Roman" w:hAnsi="Times New Roman" w:cs="Times New Roman"/>
          <w:i/>
          <w:sz w:val="16"/>
          <w:szCs w:val="16"/>
        </w:rPr>
        <w:t xml:space="preserve">o.c. </w:t>
      </w:r>
      <w:r w:rsidRPr="00C02744">
        <w:rPr>
          <w:rFonts w:ascii="Times New Roman" w:hAnsi="Times New Roman" w:cs="Times New Roman"/>
          <w:sz w:val="16"/>
          <w:szCs w:val="16"/>
        </w:rPr>
        <w:t>10, p.66.</w:t>
      </w:r>
    </w:p>
  </w:footnote>
  <w:footnote w:id="95">
    <w:p w14:paraId="1512A5B5" w14:textId="77777777" w:rsidR="003C69A7" w:rsidRPr="00033DD6" w:rsidRDefault="003C69A7" w:rsidP="003C69A7">
      <w:pPr>
        <w:pStyle w:val="Testonotaapidipagina"/>
        <w:ind w:firstLine="0"/>
        <w:jc w:val="both"/>
        <w:rPr>
          <w:rFonts w:ascii="Times New Roman" w:hAnsi="Times New Roman" w:cs="Times New Roman"/>
          <w:sz w:val="16"/>
          <w:szCs w:val="16"/>
        </w:rPr>
      </w:pPr>
      <w:r w:rsidRPr="003C69A7">
        <w:rPr>
          <w:rStyle w:val="Rimandonotaapidipagina"/>
          <w:rFonts w:ascii="Times New Roman" w:hAnsi="Times New Roman" w:cs="Times New Roman"/>
          <w:sz w:val="16"/>
          <w:szCs w:val="16"/>
        </w:rPr>
        <w:footnoteRef/>
      </w:r>
      <w:r w:rsidRPr="003C69A7">
        <w:rPr>
          <w:rFonts w:ascii="Times New Roman" w:hAnsi="Times New Roman" w:cs="Times New Roman"/>
          <w:sz w:val="16"/>
          <w:szCs w:val="16"/>
        </w:rPr>
        <w:t xml:space="preserve"> “La </w:t>
      </w:r>
      <w:r>
        <w:rPr>
          <w:rFonts w:ascii="Times New Roman" w:hAnsi="Times New Roman" w:cs="Times New Roman"/>
          <w:sz w:val="16"/>
          <w:szCs w:val="16"/>
        </w:rPr>
        <w:t>profezia che la sinodalità può rappresenta</w:t>
      </w:r>
      <w:r w:rsidR="00963B30">
        <w:rPr>
          <w:rFonts w:ascii="Times New Roman" w:hAnsi="Times New Roman" w:cs="Times New Roman"/>
          <w:sz w:val="16"/>
          <w:szCs w:val="16"/>
        </w:rPr>
        <w:t>r</w:t>
      </w:r>
      <w:r>
        <w:rPr>
          <w:rFonts w:ascii="Times New Roman" w:hAnsi="Times New Roman" w:cs="Times New Roman"/>
          <w:sz w:val="16"/>
          <w:szCs w:val="16"/>
        </w:rPr>
        <w:t>e è quella di un superamento dell’individualismo per puntare piuttosto su un fine comune</w:t>
      </w:r>
      <w:r w:rsidR="00963B30">
        <w:rPr>
          <w:rFonts w:ascii="Times New Roman" w:hAnsi="Times New Roman" w:cs="Times New Roman"/>
          <w:sz w:val="16"/>
          <w:szCs w:val="16"/>
        </w:rPr>
        <w:t xml:space="preserve"> (…)</w:t>
      </w:r>
      <w:r w:rsidRPr="003C69A7">
        <w:rPr>
          <w:rFonts w:ascii="Times New Roman" w:hAnsi="Times New Roman" w:cs="Times New Roman"/>
          <w:sz w:val="16"/>
          <w:szCs w:val="16"/>
        </w:rPr>
        <w:t xml:space="preserve"> Quando la Chiesa realizza questo ideale, diventa un  modello per la società e le testimonia che una vera comunità è possibile” (</w:t>
      </w:r>
      <w:r w:rsidR="00963B30">
        <w:rPr>
          <w:rFonts w:ascii="Times New Roman" w:hAnsi="Times New Roman" w:cs="Times New Roman"/>
          <w:sz w:val="16"/>
          <w:szCs w:val="16"/>
        </w:rPr>
        <w:t>.</w:t>
      </w:r>
      <w:r w:rsidR="00033DD6">
        <w:rPr>
          <w:rFonts w:ascii="Times New Roman" w:hAnsi="Times New Roman" w:cs="Times New Roman"/>
          <w:sz w:val="16"/>
          <w:szCs w:val="16"/>
        </w:rPr>
        <w:t xml:space="preserve">GIUSEPPE SAVAGNONE, </w:t>
      </w:r>
      <w:r w:rsidR="00033DD6">
        <w:rPr>
          <w:rFonts w:ascii="Times New Roman" w:hAnsi="Times New Roman" w:cs="Times New Roman"/>
          <w:i/>
          <w:sz w:val="16"/>
          <w:szCs w:val="16"/>
        </w:rPr>
        <w:t>Sinodalità e profezia per la società civile</w:t>
      </w:r>
      <w:r w:rsidR="00033DD6">
        <w:rPr>
          <w:rFonts w:ascii="Times New Roman" w:hAnsi="Times New Roman" w:cs="Times New Roman"/>
          <w:sz w:val="16"/>
          <w:szCs w:val="16"/>
        </w:rPr>
        <w:t xml:space="preserve">, in “Horeb” </w:t>
      </w:r>
      <w:r w:rsidR="001E39ED">
        <w:rPr>
          <w:rFonts w:ascii="Times New Roman" w:hAnsi="Times New Roman" w:cs="Times New Roman"/>
          <w:sz w:val="16"/>
          <w:szCs w:val="16"/>
        </w:rPr>
        <w:t>2020/2, pp. 76-77)</w:t>
      </w:r>
    </w:p>
  </w:footnote>
  <w:footnote w:id="96">
    <w:p w14:paraId="076BDEFC" w14:textId="77777777" w:rsidR="003C69A7" w:rsidRPr="001A3546" w:rsidRDefault="003C69A7" w:rsidP="00DF4D88">
      <w:pPr>
        <w:pStyle w:val="Testonotaapidipagina"/>
        <w:ind w:firstLine="0"/>
        <w:jc w:val="both"/>
        <w:rPr>
          <w:rFonts w:ascii="Times New Roman" w:hAnsi="Times New Roman" w:cs="Times New Roman"/>
          <w:sz w:val="16"/>
          <w:szCs w:val="16"/>
        </w:rPr>
      </w:pPr>
      <w:r w:rsidRPr="001A3546">
        <w:rPr>
          <w:rStyle w:val="Rimandonotaapidipagina"/>
          <w:rFonts w:ascii="Times New Roman" w:hAnsi="Times New Roman" w:cs="Times New Roman"/>
          <w:sz w:val="16"/>
          <w:szCs w:val="16"/>
        </w:rPr>
        <w:footnoteRef/>
      </w:r>
      <w:r w:rsidRPr="001A3546">
        <w:rPr>
          <w:rFonts w:ascii="Times New Roman" w:hAnsi="Times New Roman" w:cs="Times New Roman"/>
          <w:sz w:val="16"/>
          <w:szCs w:val="16"/>
        </w:rPr>
        <w:t xml:space="preserve"> BENEDETTO DA NORC</w:t>
      </w:r>
      <w:r>
        <w:rPr>
          <w:rFonts w:ascii="Times New Roman" w:hAnsi="Times New Roman" w:cs="Times New Roman"/>
          <w:sz w:val="16"/>
          <w:szCs w:val="16"/>
        </w:rPr>
        <w:t>I</w:t>
      </w:r>
      <w:r w:rsidRPr="001A3546">
        <w:rPr>
          <w:rFonts w:ascii="Times New Roman" w:hAnsi="Times New Roman" w:cs="Times New Roman"/>
          <w:sz w:val="16"/>
          <w:szCs w:val="16"/>
        </w:rPr>
        <w:t xml:space="preserve">A, </w:t>
      </w:r>
      <w:r w:rsidRPr="001A3546">
        <w:rPr>
          <w:rFonts w:ascii="Times New Roman" w:hAnsi="Times New Roman" w:cs="Times New Roman"/>
          <w:i/>
          <w:sz w:val="16"/>
          <w:szCs w:val="16"/>
        </w:rPr>
        <w:t xml:space="preserve">Regola </w:t>
      </w:r>
      <w:r w:rsidRPr="001A3546">
        <w:rPr>
          <w:rFonts w:ascii="Times New Roman" w:hAnsi="Times New Roman" w:cs="Times New Roman"/>
          <w:sz w:val="16"/>
          <w:szCs w:val="16"/>
        </w:rPr>
        <w:t>III,3, in https://ora-et-labora.net.</w:t>
      </w:r>
    </w:p>
  </w:footnote>
  <w:footnote w:id="97">
    <w:p w14:paraId="50560EEF" w14:textId="77777777" w:rsidR="003C69A7" w:rsidRPr="009959C0" w:rsidRDefault="003C69A7" w:rsidP="009959C0">
      <w:pPr>
        <w:pStyle w:val="Testonotaapidipagina"/>
        <w:ind w:firstLine="0"/>
        <w:jc w:val="both"/>
        <w:rPr>
          <w:rFonts w:ascii="Times New Roman" w:hAnsi="Times New Roman" w:cs="Times New Roman"/>
          <w:sz w:val="16"/>
          <w:szCs w:val="16"/>
        </w:rPr>
      </w:pPr>
      <w:r w:rsidRPr="009959C0">
        <w:rPr>
          <w:rStyle w:val="Rimandonotaapidipagina"/>
          <w:rFonts w:ascii="Times New Roman" w:hAnsi="Times New Roman" w:cs="Times New Roman"/>
          <w:sz w:val="16"/>
          <w:szCs w:val="16"/>
        </w:rPr>
        <w:footnoteRef/>
      </w:r>
      <w:r w:rsidRPr="009959C0">
        <w:rPr>
          <w:rFonts w:ascii="Times New Roman" w:hAnsi="Times New Roman" w:cs="Times New Roman"/>
          <w:sz w:val="16"/>
          <w:szCs w:val="16"/>
        </w:rPr>
        <w:t xml:space="preserve"> RENZO SALVI, </w:t>
      </w:r>
      <w:r w:rsidRPr="009959C0">
        <w:rPr>
          <w:rFonts w:ascii="Times New Roman" w:hAnsi="Times New Roman" w:cs="Times New Roman"/>
          <w:i/>
          <w:sz w:val="16"/>
          <w:szCs w:val="16"/>
        </w:rPr>
        <w:t>Una sequenza di quesiti. Conversazione con mons. Domenico Battaglia</w:t>
      </w:r>
      <w:r w:rsidRPr="009959C0">
        <w:rPr>
          <w:rFonts w:ascii="Times New Roman" w:hAnsi="Times New Roman" w:cs="Times New Roman"/>
          <w:sz w:val="16"/>
          <w:szCs w:val="16"/>
        </w:rPr>
        <w:t xml:space="preserve">, in “Rocca” 2021/16-17, pp.29. </w:t>
      </w:r>
    </w:p>
  </w:footnote>
  <w:footnote w:id="98">
    <w:p w14:paraId="1087D92B" w14:textId="77777777" w:rsidR="003C69A7" w:rsidRPr="000C2C01" w:rsidRDefault="003C69A7" w:rsidP="000C2C01">
      <w:pPr>
        <w:pStyle w:val="Testonotaapidipagina"/>
        <w:ind w:firstLine="0"/>
        <w:jc w:val="both"/>
        <w:rPr>
          <w:rFonts w:ascii="Times New Roman" w:hAnsi="Times New Roman" w:cs="Times New Roman"/>
          <w:sz w:val="16"/>
          <w:szCs w:val="16"/>
        </w:rPr>
      </w:pPr>
      <w:r w:rsidRPr="000C2C01">
        <w:rPr>
          <w:rStyle w:val="Rimandonotaapidipagina"/>
          <w:rFonts w:ascii="Times New Roman" w:hAnsi="Times New Roman" w:cs="Times New Roman"/>
          <w:sz w:val="16"/>
          <w:szCs w:val="16"/>
        </w:rPr>
        <w:footnoteRef/>
      </w:r>
      <w:r w:rsidRPr="000C2C01">
        <w:rPr>
          <w:rFonts w:ascii="Times New Roman" w:hAnsi="Times New Roman" w:cs="Times New Roman"/>
          <w:sz w:val="16"/>
          <w:szCs w:val="16"/>
        </w:rPr>
        <w:t xml:space="preserve"> RENZO SALVI, </w:t>
      </w:r>
      <w:r w:rsidRPr="000C2C01">
        <w:rPr>
          <w:rFonts w:ascii="Times New Roman" w:hAnsi="Times New Roman" w:cs="Times New Roman"/>
          <w:i/>
          <w:sz w:val="16"/>
          <w:szCs w:val="16"/>
        </w:rPr>
        <w:t>o.c.</w:t>
      </w:r>
      <w:r w:rsidRPr="000C2C01">
        <w:rPr>
          <w:rFonts w:ascii="Times New Roman" w:hAnsi="Times New Roman" w:cs="Times New Roman"/>
          <w:sz w:val="16"/>
          <w:szCs w:val="16"/>
        </w:rPr>
        <w:t>, p.30.</w:t>
      </w:r>
    </w:p>
  </w:footnote>
  <w:footnote w:id="99">
    <w:p w14:paraId="46A30124" w14:textId="77777777" w:rsidR="00CD655C" w:rsidRPr="00CD655C" w:rsidRDefault="00CD655C" w:rsidP="00CD655C">
      <w:pPr>
        <w:pStyle w:val="Testonotaapidipagina"/>
        <w:ind w:firstLine="0"/>
        <w:jc w:val="both"/>
        <w:rPr>
          <w:rFonts w:ascii="Times New Roman" w:hAnsi="Times New Roman" w:cs="Times New Roman"/>
          <w:sz w:val="16"/>
          <w:szCs w:val="16"/>
        </w:rPr>
      </w:pPr>
      <w:r w:rsidRPr="00CD655C">
        <w:rPr>
          <w:rStyle w:val="Rimandonotaapidipagina"/>
          <w:rFonts w:ascii="Times New Roman" w:hAnsi="Times New Roman" w:cs="Times New Roman"/>
          <w:sz w:val="16"/>
          <w:szCs w:val="16"/>
        </w:rPr>
        <w:footnoteRef/>
      </w:r>
      <w:r w:rsidRPr="00CD655C">
        <w:rPr>
          <w:rFonts w:ascii="Times New Roman" w:hAnsi="Times New Roman" w:cs="Times New Roman"/>
          <w:sz w:val="16"/>
          <w:szCs w:val="16"/>
        </w:rPr>
        <w:t xml:space="preserve"> GIUSEPPE SAVAGNONE, </w:t>
      </w:r>
      <w:r w:rsidRPr="00CD655C">
        <w:rPr>
          <w:rFonts w:ascii="Times New Roman" w:hAnsi="Times New Roman" w:cs="Times New Roman"/>
          <w:i/>
          <w:sz w:val="16"/>
          <w:szCs w:val="16"/>
        </w:rPr>
        <w:t>o.c.</w:t>
      </w:r>
      <w:r w:rsidRPr="00CD655C">
        <w:rPr>
          <w:rFonts w:ascii="Times New Roman" w:hAnsi="Times New Roman" w:cs="Times New Roman"/>
          <w:sz w:val="16"/>
          <w:szCs w:val="16"/>
        </w:rPr>
        <w:t xml:space="preserve">, p.79.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75B89"/>
    <w:multiLevelType w:val="hybridMultilevel"/>
    <w:tmpl w:val="A0F8D59C"/>
    <w:lvl w:ilvl="0" w:tplc="04100009">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98178BD"/>
    <w:multiLevelType w:val="hybridMultilevel"/>
    <w:tmpl w:val="8690DD2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DB60BFA"/>
    <w:multiLevelType w:val="hybridMultilevel"/>
    <w:tmpl w:val="4B52E2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2D1186"/>
    <w:rsid w:val="0001048B"/>
    <w:rsid w:val="00033A96"/>
    <w:rsid w:val="00033DD6"/>
    <w:rsid w:val="000540A0"/>
    <w:rsid w:val="00056AF6"/>
    <w:rsid w:val="000609F3"/>
    <w:rsid w:val="0006400F"/>
    <w:rsid w:val="00077F23"/>
    <w:rsid w:val="00091E26"/>
    <w:rsid w:val="000922CC"/>
    <w:rsid w:val="000B2353"/>
    <w:rsid w:val="000C2C01"/>
    <w:rsid w:val="000C781E"/>
    <w:rsid w:val="000D1806"/>
    <w:rsid w:val="000F39B3"/>
    <w:rsid w:val="000F6410"/>
    <w:rsid w:val="0011374B"/>
    <w:rsid w:val="001244B2"/>
    <w:rsid w:val="00126A43"/>
    <w:rsid w:val="001275A4"/>
    <w:rsid w:val="00134631"/>
    <w:rsid w:val="00143EDD"/>
    <w:rsid w:val="001471B1"/>
    <w:rsid w:val="001503F0"/>
    <w:rsid w:val="00157994"/>
    <w:rsid w:val="001732D4"/>
    <w:rsid w:val="00173908"/>
    <w:rsid w:val="0018657C"/>
    <w:rsid w:val="00190EA5"/>
    <w:rsid w:val="00197DD7"/>
    <w:rsid w:val="001A178C"/>
    <w:rsid w:val="001A3546"/>
    <w:rsid w:val="001A713F"/>
    <w:rsid w:val="001B38E2"/>
    <w:rsid w:val="001D0A21"/>
    <w:rsid w:val="001D550A"/>
    <w:rsid w:val="001E39ED"/>
    <w:rsid w:val="001F337D"/>
    <w:rsid w:val="00210933"/>
    <w:rsid w:val="00216B6E"/>
    <w:rsid w:val="00221524"/>
    <w:rsid w:val="002403EA"/>
    <w:rsid w:val="0026773A"/>
    <w:rsid w:val="00287DCB"/>
    <w:rsid w:val="00292631"/>
    <w:rsid w:val="00293F67"/>
    <w:rsid w:val="002C49E7"/>
    <w:rsid w:val="002D0C47"/>
    <w:rsid w:val="002D1186"/>
    <w:rsid w:val="002D24ED"/>
    <w:rsid w:val="002D3E67"/>
    <w:rsid w:val="002D44E7"/>
    <w:rsid w:val="002D7314"/>
    <w:rsid w:val="002E046E"/>
    <w:rsid w:val="002E471F"/>
    <w:rsid w:val="002F0B8A"/>
    <w:rsid w:val="002F2F0D"/>
    <w:rsid w:val="002F6892"/>
    <w:rsid w:val="00300680"/>
    <w:rsid w:val="00300BF3"/>
    <w:rsid w:val="003146ED"/>
    <w:rsid w:val="00336F5C"/>
    <w:rsid w:val="00343A7E"/>
    <w:rsid w:val="00355298"/>
    <w:rsid w:val="00363E88"/>
    <w:rsid w:val="0036403B"/>
    <w:rsid w:val="003C2F0F"/>
    <w:rsid w:val="003C69A7"/>
    <w:rsid w:val="003D19F0"/>
    <w:rsid w:val="003E7927"/>
    <w:rsid w:val="003F13AA"/>
    <w:rsid w:val="003F2825"/>
    <w:rsid w:val="003F2C3C"/>
    <w:rsid w:val="0040642D"/>
    <w:rsid w:val="00432E01"/>
    <w:rsid w:val="004379F5"/>
    <w:rsid w:val="00440855"/>
    <w:rsid w:val="004905DA"/>
    <w:rsid w:val="00493B1E"/>
    <w:rsid w:val="004A2930"/>
    <w:rsid w:val="004B6143"/>
    <w:rsid w:val="004C3DE3"/>
    <w:rsid w:val="004C60FE"/>
    <w:rsid w:val="004E1319"/>
    <w:rsid w:val="0050242B"/>
    <w:rsid w:val="00517BC3"/>
    <w:rsid w:val="00520A58"/>
    <w:rsid w:val="0052432B"/>
    <w:rsid w:val="0053178E"/>
    <w:rsid w:val="00532B68"/>
    <w:rsid w:val="00536119"/>
    <w:rsid w:val="00570D74"/>
    <w:rsid w:val="00586C4D"/>
    <w:rsid w:val="00593071"/>
    <w:rsid w:val="005A660E"/>
    <w:rsid w:val="005A6B45"/>
    <w:rsid w:val="005B0D77"/>
    <w:rsid w:val="005C304F"/>
    <w:rsid w:val="005D19AC"/>
    <w:rsid w:val="005D42C1"/>
    <w:rsid w:val="00605AE9"/>
    <w:rsid w:val="00625D1D"/>
    <w:rsid w:val="0062713E"/>
    <w:rsid w:val="00634F6F"/>
    <w:rsid w:val="00637C26"/>
    <w:rsid w:val="00651C08"/>
    <w:rsid w:val="00664C8C"/>
    <w:rsid w:val="00671BBB"/>
    <w:rsid w:val="006A26DE"/>
    <w:rsid w:val="006A2F98"/>
    <w:rsid w:val="006A7420"/>
    <w:rsid w:val="006B73E6"/>
    <w:rsid w:val="006E49FA"/>
    <w:rsid w:val="007109F1"/>
    <w:rsid w:val="0071648D"/>
    <w:rsid w:val="00721CB7"/>
    <w:rsid w:val="007347A3"/>
    <w:rsid w:val="007369B7"/>
    <w:rsid w:val="0075024F"/>
    <w:rsid w:val="00754DF7"/>
    <w:rsid w:val="0075588D"/>
    <w:rsid w:val="007715D2"/>
    <w:rsid w:val="00790959"/>
    <w:rsid w:val="007A3E8A"/>
    <w:rsid w:val="007A66CC"/>
    <w:rsid w:val="007D41C6"/>
    <w:rsid w:val="0080279B"/>
    <w:rsid w:val="0083706F"/>
    <w:rsid w:val="00847288"/>
    <w:rsid w:val="00850F5B"/>
    <w:rsid w:val="008731AC"/>
    <w:rsid w:val="00877718"/>
    <w:rsid w:val="00881269"/>
    <w:rsid w:val="00892797"/>
    <w:rsid w:val="008940E9"/>
    <w:rsid w:val="00894EA8"/>
    <w:rsid w:val="00895DD9"/>
    <w:rsid w:val="008A25BB"/>
    <w:rsid w:val="008A4DC9"/>
    <w:rsid w:val="00912058"/>
    <w:rsid w:val="00913C10"/>
    <w:rsid w:val="0093592F"/>
    <w:rsid w:val="00963B30"/>
    <w:rsid w:val="009716E9"/>
    <w:rsid w:val="00976660"/>
    <w:rsid w:val="009835A2"/>
    <w:rsid w:val="009838E1"/>
    <w:rsid w:val="009959C0"/>
    <w:rsid w:val="00996E2A"/>
    <w:rsid w:val="009A1990"/>
    <w:rsid w:val="009A5910"/>
    <w:rsid w:val="009B2820"/>
    <w:rsid w:val="009C6181"/>
    <w:rsid w:val="009D1F4C"/>
    <w:rsid w:val="009D59C1"/>
    <w:rsid w:val="009D7136"/>
    <w:rsid w:val="009F6467"/>
    <w:rsid w:val="00A07F3D"/>
    <w:rsid w:val="00A11230"/>
    <w:rsid w:val="00A1543E"/>
    <w:rsid w:val="00A247F2"/>
    <w:rsid w:val="00A53BFD"/>
    <w:rsid w:val="00A606F7"/>
    <w:rsid w:val="00A70061"/>
    <w:rsid w:val="00A82A04"/>
    <w:rsid w:val="00AA183D"/>
    <w:rsid w:val="00AB1794"/>
    <w:rsid w:val="00AC2E09"/>
    <w:rsid w:val="00AC3443"/>
    <w:rsid w:val="00AD1D9A"/>
    <w:rsid w:val="00AD59FF"/>
    <w:rsid w:val="00AD628F"/>
    <w:rsid w:val="00AF4F0A"/>
    <w:rsid w:val="00AF7077"/>
    <w:rsid w:val="00B05D1C"/>
    <w:rsid w:val="00B40095"/>
    <w:rsid w:val="00B409A1"/>
    <w:rsid w:val="00B54924"/>
    <w:rsid w:val="00B97D72"/>
    <w:rsid w:val="00BA79FE"/>
    <w:rsid w:val="00BB1496"/>
    <w:rsid w:val="00BD4071"/>
    <w:rsid w:val="00BD52ED"/>
    <w:rsid w:val="00BE3409"/>
    <w:rsid w:val="00BE3EA4"/>
    <w:rsid w:val="00BF605E"/>
    <w:rsid w:val="00C02744"/>
    <w:rsid w:val="00C044E0"/>
    <w:rsid w:val="00C105EF"/>
    <w:rsid w:val="00C14F20"/>
    <w:rsid w:val="00C20941"/>
    <w:rsid w:val="00C21F91"/>
    <w:rsid w:val="00C30472"/>
    <w:rsid w:val="00C34868"/>
    <w:rsid w:val="00C35321"/>
    <w:rsid w:val="00C436C7"/>
    <w:rsid w:val="00C50278"/>
    <w:rsid w:val="00C557E6"/>
    <w:rsid w:val="00C711C0"/>
    <w:rsid w:val="00CB1464"/>
    <w:rsid w:val="00CC302A"/>
    <w:rsid w:val="00CC5B06"/>
    <w:rsid w:val="00CD655C"/>
    <w:rsid w:val="00CE4CFC"/>
    <w:rsid w:val="00CF2D25"/>
    <w:rsid w:val="00D0567B"/>
    <w:rsid w:val="00D1229B"/>
    <w:rsid w:val="00D20198"/>
    <w:rsid w:val="00D263DA"/>
    <w:rsid w:val="00D27C2B"/>
    <w:rsid w:val="00D3211C"/>
    <w:rsid w:val="00D37E1B"/>
    <w:rsid w:val="00D50D23"/>
    <w:rsid w:val="00D66C3E"/>
    <w:rsid w:val="00D81698"/>
    <w:rsid w:val="00DA5718"/>
    <w:rsid w:val="00DA6C13"/>
    <w:rsid w:val="00DB6A06"/>
    <w:rsid w:val="00DD1AE3"/>
    <w:rsid w:val="00DF22C8"/>
    <w:rsid w:val="00DF3F00"/>
    <w:rsid w:val="00DF4D88"/>
    <w:rsid w:val="00E00902"/>
    <w:rsid w:val="00E11142"/>
    <w:rsid w:val="00E359F6"/>
    <w:rsid w:val="00E366DC"/>
    <w:rsid w:val="00E37C4F"/>
    <w:rsid w:val="00E439C0"/>
    <w:rsid w:val="00E44162"/>
    <w:rsid w:val="00E55E21"/>
    <w:rsid w:val="00E779BE"/>
    <w:rsid w:val="00E8342E"/>
    <w:rsid w:val="00E932B3"/>
    <w:rsid w:val="00EA4E6C"/>
    <w:rsid w:val="00EA549B"/>
    <w:rsid w:val="00EC3555"/>
    <w:rsid w:val="00EC56BB"/>
    <w:rsid w:val="00ED2934"/>
    <w:rsid w:val="00EE53AE"/>
    <w:rsid w:val="00EE54E1"/>
    <w:rsid w:val="00EE6898"/>
    <w:rsid w:val="00F414D1"/>
    <w:rsid w:val="00F50661"/>
    <w:rsid w:val="00F509EC"/>
    <w:rsid w:val="00F560A5"/>
    <w:rsid w:val="00F57E58"/>
    <w:rsid w:val="00F6396D"/>
    <w:rsid w:val="00F9204A"/>
    <w:rsid w:val="00FA4E9E"/>
    <w:rsid w:val="00FB526A"/>
    <w:rsid w:val="00FC0505"/>
    <w:rsid w:val="00FE0581"/>
    <w:rsid w:val="00FE0A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0193A"/>
  <w15:docId w15:val="{6D67A14B-9AB6-40E0-95E0-79B40F53B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82A04"/>
    <w:rPr>
      <w:lang w:val="it-IT"/>
    </w:rPr>
  </w:style>
  <w:style w:type="paragraph" w:styleId="Titolo1">
    <w:name w:val="heading 1"/>
    <w:basedOn w:val="Normale"/>
    <w:next w:val="Normale"/>
    <w:link w:val="Titolo1Carattere"/>
    <w:uiPriority w:val="9"/>
    <w:qFormat/>
    <w:rsid w:val="00A82A04"/>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Titolo2">
    <w:name w:val="heading 2"/>
    <w:basedOn w:val="Normale"/>
    <w:next w:val="Normale"/>
    <w:link w:val="Titolo2Carattere"/>
    <w:uiPriority w:val="9"/>
    <w:unhideWhenUsed/>
    <w:qFormat/>
    <w:rsid w:val="00A82A04"/>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Titolo3">
    <w:name w:val="heading 3"/>
    <w:basedOn w:val="Normale"/>
    <w:next w:val="Normale"/>
    <w:link w:val="Titolo3Carattere"/>
    <w:uiPriority w:val="9"/>
    <w:unhideWhenUsed/>
    <w:qFormat/>
    <w:rsid w:val="00A82A04"/>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Titolo4">
    <w:name w:val="heading 4"/>
    <w:basedOn w:val="Normale"/>
    <w:next w:val="Normale"/>
    <w:link w:val="Titolo4Carattere"/>
    <w:uiPriority w:val="9"/>
    <w:unhideWhenUsed/>
    <w:qFormat/>
    <w:rsid w:val="00A82A04"/>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Titolo5">
    <w:name w:val="heading 5"/>
    <w:basedOn w:val="Normale"/>
    <w:next w:val="Normale"/>
    <w:link w:val="Titolo5Carattere"/>
    <w:uiPriority w:val="9"/>
    <w:semiHidden/>
    <w:unhideWhenUsed/>
    <w:qFormat/>
    <w:rsid w:val="00A82A04"/>
    <w:pPr>
      <w:spacing w:before="200" w:after="80"/>
      <w:ind w:firstLine="0"/>
      <w:outlineLvl w:val="4"/>
    </w:pPr>
    <w:rPr>
      <w:rFonts w:asciiTheme="majorHAnsi" w:eastAsiaTheme="majorEastAsia" w:hAnsiTheme="majorHAnsi" w:cstheme="majorBidi"/>
      <w:color w:val="4F81BD" w:themeColor="accent1"/>
    </w:rPr>
  </w:style>
  <w:style w:type="paragraph" w:styleId="Titolo6">
    <w:name w:val="heading 6"/>
    <w:basedOn w:val="Normale"/>
    <w:next w:val="Normale"/>
    <w:link w:val="Titolo6Carattere"/>
    <w:uiPriority w:val="9"/>
    <w:semiHidden/>
    <w:unhideWhenUsed/>
    <w:qFormat/>
    <w:rsid w:val="00A82A04"/>
    <w:pPr>
      <w:spacing w:before="280" w:after="100"/>
      <w:ind w:firstLine="0"/>
      <w:outlineLvl w:val="5"/>
    </w:pPr>
    <w:rPr>
      <w:rFonts w:asciiTheme="majorHAnsi" w:eastAsiaTheme="majorEastAsia" w:hAnsiTheme="majorHAnsi" w:cstheme="majorBidi"/>
      <w:i/>
      <w:iCs/>
      <w:color w:val="4F81BD" w:themeColor="accent1"/>
    </w:rPr>
  </w:style>
  <w:style w:type="paragraph" w:styleId="Titolo7">
    <w:name w:val="heading 7"/>
    <w:basedOn w:val="Normale"/>
    <w:next w:val="Normale"/>
    <w:link w:val="Titolo7Carattere"/>
    <w:uiPriority w:val="9"/>
    <w:semiHidden/>
    <w:unhideWhenUsed/>
    <w:qFormat/>
    <w:rsid w:val="00A82A04"/>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Titolo8">
    <w:name w:val="heading 8"/>
    <w:basedOn w:val="Normale"/>
    <w:next w:val="Normale"/>
    <w:link w:val="Titolo8Carattere"/>
    <w:uiPriority w:val="9"/>
    <w:semiHidden/>
    <w:unhideWhenUsed/>
    <w:qFormat/>
    <w:rsid w:val="00A82A04"/>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Titolo9">
    <w:name w:val="heading 9"/>
    <w:basedOn w:val="Normale"/>
    <w:next w:val="Normale"/>
    <w:link w:val="Titolo9Carattere"/>
    <w:uiPriority w:val="9"/>
    <w:semiHidden/>
    <w:unhideWhenUsed/>
    <w:qFormat/>
    <w:rsid w:val="00A82A04"/>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82A04"/>
    <w:rPr>
      <w:rFonts w:asciiTheme="majorHAnsi" w:eastAsiaTheme="majorEastAsia" w:hAnsiTheme="majorHAnsi" w:cstheme="majorBidi"/>
      <w:b/>
      <w:bCs/>
      <w:color w:val="365F91" w:themeColor="accent1" w:themeShade="BF"/>
      <w:sz w:val="24"/>
      <w:szCs w:val="24"/>
    </w:rPr>
  </w:style>
  <w:style w:type="character" w:customStyle="1" w:styleId="Titolo2Carattere">
    <w:name w:val="Titolo 2 Carattere"/>
    <w:basedOn w:val="Carpredefinitoparagrafo"/>
    <w:link w:val="Titolo2"/>
    <w:uiPriority w:val="9"/>
    <w:rsid w:val="00A82A04"/>
    <w:rPr>
      <w:rFonts w:asciiTheme="majorHAnsi" w:eastAsiaTheme="majorEastAsia" w:hAnsiTheme="majorHAnsi" w:cstheme="majorBidi"/>
      <w:color w:val="365F91" w:themeColor="accent1" w:themeShade="BF"/>
      <w:sz w:val="24"/>
      <w:szCs w:val="24"/>
    </w:rPr>
  </w:style>
  <w:style w:type="character" w:customStyle="1" w:styleId="Titolo3Carattere">
    <w:name w:val="Titolo 3 Carattere"/>
    <w:basedOn w:val="Carpredefinitoparagrafo"/>
    <w:link w:val="Titolo3"/>
    <w:uiPriority w:val="9"/>
    <w:rsid w:val="00A82A04"/>
    <w:rPr>
      <w:rFonts w:asciiTheme="majorHAnsi" w:eastAsiaTheme="majorEastAsia" w:hAnsiTheme="majorHAnsi" w:cstheme="majorBidi"/>
      <w:color w:val="4F81BD" w:themeColor="accent1"/>
      <w:sz w:val="24"/>
      <w:szCs w:val="24"/>
    </w:rPr>
  </w:style>
  <w:style w:type="character" w:customStyle="1" w:styleId="Titolo4Carattere">
    <w:name w:val="Titolo 4 Carattere"/>
    <w:basedOn w:val="Carpredefinitoparagrafo"/>
    <w:link w:val="Titolo4"/>
    <w:uiPriority w:val="9"/>
    <w:rsid w:val="00A82A04"/>
    <w:rPr>
      <w:rFonts w:asciiTheme="majorHAnsi" w:eastAsiaTheme="majorEastAsia" w:hAnsiTheme="majorHAnsi" w:cstheme="majorBidi"/>
      <w:i/>
      <w:iCs/>
      <w:color w:val="4F81BD" w:themeColor="accent1"/>
      <w:sz w:val="24"/>
      <w:szCs w:val="24"/>
    </w:rPr>
  </w:style>
  <w:style w:type="paragraph" w:styleId="Nessunaspaziatura">
    <w:name w:val="No Spacing"/>
    <w:basedOn w:val="Normale"/>
    <w:link w:val="NessunaspaziaturaCarattere"/>
    <w:uiPriority w:val="1"/>
    <w:qFormat/>
    <w:rsid w:val="00A82A04"/>
    <w:pPr>
      <w:ind w:firstLine="0"/>
    </w:pPr>
  </w:style>
  <w:style w:type="character" w:customStyle="1" w:styleId="Titolo5Carattere">
    <w:name w:val="Titolo 5 Carattere"/>
    <w:basedOn w:val="Carpredefinitoparagrafo"/>
    <w:link w:val="Titolo5"/>
    <w:uiPriority w:val="9"/>
    <w:semiHidden/>
    <w:rsid w:val="00A82A04"/>
    <w:rPr>
      <w:rFonts w:asciiTheme="majorHAnsi" w:eastAsiaTheme="majorEastAsia" w:hAnsiTheme="majorHAnsi" w:cstheme="majorBidi"/>
      <w:color w:val="4F81BD" w:themeColor="accent1"/>
    </w:rPr>
  </w:style>
  <w:style w:type="character" w:customStyle="1" w:styleId="Titolo6Carattere">
    <w:name w:val="Titolo 6 Carattere"/>
    <w:basedOn w:val="Carpredefinitoparagrafo"/>
    <w:link w:val="Titolo6"/>
    <w:uiPriority w:val="9"/>
    <w:semiHidden/>
    <w:rsid w:val="00A82A04"/>
    <w:rPr>
      <w:rFonts w:asciiTheme="majorHAnsi" w:eastAsiaTheme="majorEastAsia" w:hAnsiTheme="majorHAnsi" w:cstheme="majorBidi"/>
      <w:i/>
      <w:iCs/>
      <w:color w:val="4F81BD" w:themeColor="accent1"/>
    </w:rPr>
  </w:style>
  <w:style w:type="character" w:customStyle="1" w:styleId="Titolo7Carattere">
    <w:name w:val="Titolo 7 Carattere"/>
    <w:basedOn w:val="Carpredefinitoparagrafo"/>
    <w:link w:val="Titolo7"/>
    <w:uiPriority w:val="9"/>
    <w:semiHidden/>
    <w:rsid w:val="00A82A04"/>
    <w:rPr>
      <w:rFonts w:asciiTheme="majorHAnsi" w:eastAsiaTheme="majorEastAsia" w:hAnsiTheme="majorHAnsi" w:cstheme="majorBidi"/>
      <w:b/>
      <w:bCs/>
      <w:color w:val="9BBB59" w:themeColor="accent3"/>
      <w:sz w:val="20"/>
      <w:szCs w:val="20"/>
    </w:rPr>
  </w:style>
  <w:style w:type="character" w:customStyle="1" w:styleId="Titolo8Carattere">
    <w:name w:val="Titolo 8 Carattere"/>
    <w:basedOn w:val="Carpredefinitoparagrafo"/>
    <w:link w:val="Titolo8"/>
    <w:uiPriority w:val="9"/>
    <w:semiHidden/>
    <w:rsid w:val="00A82A04"/>
    <w:rPr>
      <w:rFonts w:asciiTheme="majorHAnsi" w:eastAsiaTheme="majorEastAsia" w:hAnsiTheme="majorHAnsi" w:cstheme="majorBidi"/>
      <w:b/>
      <w:bCs/>
      <w:i/>
      <w:iCs/>
      <w:color w:val="9BBB59" w:themeColor="accent3"/>
      <w:sz w:val="20"/>
      <w:szCs w:val="20"/>
    </w:rPr>
  </w:style>
  <w:style w:type="character" w:customStyle="1" w:styleId="Titolo9Carattere">
    <w:name w:val="Titolo 9 Carattere"/>
    <w:basedOn w:val="Carpredefinitoparagrafo"/>
    <w:link w:val="Titolo9"/>
    <w:uiPriority w:val="9"/>
    <w:semiHidden/>
    <w:rsid w:val="00A82A04"/>
    <w:rPr>
      <w:rFonts w:asciiTheme="majorHAnsi" w:eastAsiaTheme="majorEastAsia" w:hAnsiTheme="majorHAnsi" w:cstheme="majorBidi"/>
      <w:i/>
      <w:iCs/>
      <w:color w:val="9BBB59" w:themeColor="accent3"/>
      <w:sz w:val="20"/>
      <w:szCs w:val="20"/>
    </w:rPr>
  </w:style>
  <w:style w:type="paragraph" w:styleId="Didascalia">
    <w:name w:val="caption"/>
    <w:basedOn w:val="Normale"/>
    <w:next w:val="Normale"/>
    <w:uiPriority w:val="35"/>
    <w:semiHidden/>
    <w:unhideWhenUsed/>
    <w:qFormat/>
    <w:rsid w:val="00A82A04"/>
    <w:rPr>
      <w:b/>
      <w:bCs/>
      <w:sz w:val="18"/>
      <w:szCs w:val="18"/>
    </w:rPr>
  </w:style>
  <w:style w:type="paragraph" w:styleId="Titolo">
    <w:name w:val="Title"/>
    <w:basedOn w:val="Normale"/>
    <w:next w:val="Normale"/>
    <w:link w:val="TitoloCarattere"/>
    <w:uiPriority w:val="10"/>
    <w:qFormat/>
    <w:rsid w:val="00A82A04"/>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oloCarattere">
    <w:name w:val="Titolo Carattere"/>
    <w:basedOn w:val="Carpredefinitoparagrafo"/>
    <w:link w:val="Titolo"/>
    <w:uiPriority w:val="10"/>
    <w:rsid w:val="00A82A04"/>
    <w:rPr>
      <w:rFonts w:asciiTheme="majorHAnsi" w:eastAsiaTheme="majorEastAsia" w:hAnsiTheme="majorHAnsi" w:cstheme="majorBidi"/>
      <w:i/>
      <w:iCs/>
      <w:color w:val="243F60" w:themeColor="accent1" w:themeShade="7F"/>
      <w:sz w:val="60"/>
      <w:szCs w:val="60"/>
    </w:rPr>
  </w:style>
  <w:style w:type="paragraph" w:styleId="Sottotitolo">
    <w:name w:val="Subtitle"/>
    <w:basedOn w:val="Normale"/>
    <w:next w:val="Normale"/>
    <w:link w:val="SottotitoloCarattere"/>
    <w:uiPriority w:val="11"/>
    <w:qFormat/>
    <w:rsid w:val="00A82A04"/>
    <w:pPr>
      <w:spacing w:before="200" w:after="900"/>
      <w:ind w:firstLine="0"/>
      <w:jc w:val="right"/>
    </w:pPr>
    <w:rPr>
      <w:i/>
      <w:iCs/>
      <w:sz w:val="24"/>
      <w:szCs w:val="24"/>
    </w:rPr>
  </w:style>
  <w:style w:type="character" w:customStyle="1" w:styleId="SottotitoloCarattere">
    <w:name w:val="Sottotitolo Carattere"/>
    <w:basedOn w:val="Carpredefinitoparagrafo"/>
    <w:link w:val="Sottotitolo"/>
    <w:uiPriority w:val="11"/>
    <w:rsid w:val="00A82A04"/>
    <w:rPr>
      <w:rFonts w:asciiTheme="minorHAnsi"/>
      <w:i/>
      <w:iCs/>
      <w:sz w:val="24"/>
      <w:szCs w:val="24"/>
    </w:rPr>
  </w:style>
  <w:style w:type="character" w:styleId="Enfasigrassetto">
    <w:name w:val="Strong"/>
    <w:basedOn w:val="Carpredefinitoparagrafo"/>
    <w:uiPriority w:val="22"/>
    <w:qFormat/>
    <w:rsid w:val="00A82A04"/>
    <w:rPr>
      <w:b/>
      <w:bCs/>
      <w:spacing w:val="0"/>
    </w:rPr>
  </w:style>
  <w:style w:type="character" w:styleId="Enfasicorsivo">
    <w:name w:val="Emphasis"/>
    <w:uiPriority w:val="20"/>
    <w:qFormat/>
    <w:rsid w:val="00A82A04"/>
    <w:rPr>
      <w:b/>
      <w:bCs/>
      <w:i/>
      <w:iCs/>
      <w:color w:val="5A5A5A" w:themeColor="text1" w:themeTint="A5"/>
    </w:rPr>
  </w:style>
  <w:style w:type="character" w:customStyle="1" w:styleId="NessunaspaziaturaCarattere">
    <w:name w:val="Nessuna spaziatura Carattere"/>
    <w:basedOn w:val="Carpredefinitoparagrafo"/>
    <w:link w:val="Nessunaspaziatura"/>
    <w:uiPriority w:val="1"/>
    <w:rsid w:val="00A82A04"/>
  </w:style>
  <w:style w:type="paragraph" w:styleId="Paragrafoelenco">
    <w:name w:val="List Paragraph"/>
    <w:basedOn w:val="Normale"/>
    <w:uiPriority w:val="34"/>
    <w:qFormat/>
    <w:rsid w:val="00A82A04"/>
    <w:pPr>
      <w:ind w:left="720"/>
      <w:contextualSpacing/>
    </w:pPr>
  </w:style>
  <w:style w:type="paragraph" w:styleId="Citazione">
    <w:name w:val="Quote"/>
    <w:basedOn w:val="Normale"/>
    <w:next w:val="Normale"/>
    <w:link w:val="CitazioneCarattere"/>
    <w:uiPriority w:val="29"/>
    <w:qFormat/>
    <w:rsid w:val="00A82A04"/>
    <w:rPr>
      <w:rFonts w:asciiTheme="majorHAnsi" w:eastAsiaTheme="majorEastAsia" w:hAnsiTheme="majorHAnsi" w:cstheme="majorBidi"/>
      <w:i/>
      <w:iCs/>
      <w:color w:val="5A5A5A" w:themeColor="text1" w:themeTint="A5"/>
    </w:rPr>
  </w:style>
  <w:style w:type="character" w:customStyle="1" w:styleId="CitazioneCarattere">
    <w:name w:val="Citazione Carattere"/>
    <w:basedOn w:val="Carpredefinitoparagrafo"/>
    <w:link w:val="Citazione"/>
    <w:uiPriority w:val="29"/>
    <w:rsid w:val="00A82A04"/>
    <w:rPr>
      <w:rFonts w:asciiTheme="majorHAnsi" w:eastAsiaTheme="majorEastAsia" w:hAnsiTheme="majorHAnsi" w:cstheme="majorBidi"/>
      <w:i/>
      <w:iCs/>
      <w:color w:val="5A5A5A" w:themeColor="text1" w:themeTint="A5"/>
    </w:rPr>
  </w:style>
  <w:style w:type="paragraph" w:styleId="Citazioneintensa">
    <w:name w:val="Intense Quote"/>
    <w:basedOn w:val="Normale"/>
    <w:next w:val="Normale"/>
    <w:link w:val="CitazioneintensaCarattere"/>
    <w:uiPriority w:val="30"/>
    <w:qFormat/>
    <w:rsid w:val="00A82A04"/>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zioneintensaCarattere">
    <w:name w:val="Citazione intensa Carattere"/>
    <w:basedOn w:val="Carpredefinitoparagrafo"/>
    <w:link w:val="Citazioneintensa"/>
    <w:uiPriority w:val="30"/>
    <w:rsid w:val="00A82A04"/>
    <w:rPr>
      <w:rFonts w:asciiTheme="majorHAnsi" w:eastAsiaTheme="majorEastAsia" w:hAnsiTheme="majorHAnsi" w:cstheme="majorBidi"/>
      <w:i/>
      <w:iCs/>
      <w:color w:val="FFFFFF" w:themeColor="background1"/>
      <w:sz w:val="24"/>
      <w:szCs w:val="24"/>
      <w:shd w:val="clear" w:color="auto" w:fill="4F81BD" w:themeFill="accent1"/>
    </w:rPr>
  </w:style>
  <w:style w:type="character" w:styleId="Enfasidelicata">
    <w:name w:val="Subtle Emphasis"/>
    <w:uiPriority w:val="19"/>
    <w:qFormat/>
    <w:rsid w:val="00A82A04"/>
    <w:rPr>
      <w:i/>
      <w:iCs/>
      <w:color w:val="5A5A5A" w:themeColor="text1" w:themeTint="A5"/>
    </w:rPr>
  </w:style>
  <w:style w:type="character" w:styleId="Enfasiintensa">
    <w:name w:val="Intense Emphasis"/>
    <w:uiPriority w:val="21"/>
    <w:qFormat/>
    <w:rsid w:val="00A82A04"/>
    <w:rPr>
      <w:b/>
      <w:bCs/>
      <w:i/>
      <w:iCs/>
      <w:color w:val="4F81BD" w:themeColor="accent1"/>
      <w:sz w:val="22"/>
      <w:szCs w:val="22"/>
    </w:rPr>
  </w:style>
  <w:style w:type="character" w:styleId="Riferimentodelicato">
    <w:name w:val="Subtle Reference"/>
    <w:uiPriority w:val="31"/>
    <w:qFormat/>
    <w:rsid w:val="00A82A04"/>
    <w:rPr>
      <w:color w:val="auto"/>
      <w:u w:val="single" w:color="9BBB59" w:themeColor="accent3"/>
    </w:rPr>
  </w:style>
  <w:style w:type="character" w:styleId="Riferimentointenso">
    <w:name w:val="Intense Reference"/>
    <w:basedOn w:val="Carpredefinitoparagrafo"/>
    <w:uiPriority w:val="32"/>
    <w:qFormat/>
    <w:rsid w:val="00A82A04"/>
    <w:rPr>
      <w:b/>
      <w:bCs/>
      <w:color w:val="76923C" w:themeColor="accent3" w:themeShade="BF"/>
      <w:u w:val="single" w:color="9BBB59" w:themeColor="accent3"/>
    </w:rPr>
  </w:style>
  <w:style w:type="character" w:styleId="Titolodellibro">
    <w:name w:val="Book Title"/>
    <w:basedOn w:val="Carpredefinitoparagrafo"/>
    <w:uiPriority w:val="33"/>
    <w:qFormat/>
    <w:rsid w:val="00A82A04"/>
    <w:rPr>
      <w:rFonts w:asciiTheme="majorHAnsi" w:eastAsiaTheme="majorEastAsia" w:hAnsiTheme="majorHAnsi" w:cstheme="majorBidi"/>
      <w:b/>
      <w:bCs/>
      <w:i/>
      <w:iCs/>
      <w:color w:val="auto"/>
    </w:rPr>
  </w:style>
  <w:style w:type="paragraph" w:styleId="Titolosommario">
    <w:name w:val="TOC Heading"/>
    <w:basedOn w:val="Titolo1"/>
    <w:next w:val="Normale"/>
    <w:uiPriority w:val="39"/>
    <w:semiHidden/>
    <w:unhideWhenUsed/>
    <w:qFormat/>
    <w:rsid w:val="00A82A04"/>
    <w:pPr>
      <w:outlineLvl w:val="9"/>
    </w:pPr>
  </w:style>
  <w:style w:type="paragraph" w:styleId="Testonotaapidipagina">
    <w:name w:val="footnote text"/>
    <w:basedOn w:val="Normale"/>
    <w:link w:val="TestonotaapidipaginaCarattere"/>
    <w:uiPriority w:val="99"/>
    <w:unhideWhenUsed/>
    <w:rsid w:val="002D1186"/>
    <w:rPr>
      <w:sz w:val="20"/>
      <w:szCs w:val="20"/>
    </w:rPr>
  </w:style>
  <w:style w:type="character" w:customStyle="1" w:styleId="TestonotaapidipaginaCarattere">
    <w:name w:val="Testo nota a piè di pagina Carattere"/>
    <w:basedOn w:val="Carpredefinitoparagrafo"/>
    <w:link w:val="Testonotaapidipagina"/>
    <w:uiPriority w:val="99"/>
    <w:rsid w:val="002D1186"/>
    <w:rPr>
      <w:sz w:val="20"/>
      <w:szCs w:val="20"/>
      <w:lang w:val="it-IT"/>
    </w:rPr>
  </w:style>
  <w:style w:type="character" w:styleId="Rimandonotaapidipagina">
    <w:name w:val="footnote reference"/>
    <w:basedOn w:val="Carpredefinitoparagrafo"/>
    <w:uiPriority w:val="99"/>
    <w:semiHidden/>
    <w:unhideWhenUsed/>
    <w:rsid w:val="002D1186"/>
    <w:rPr>
      <w:vertAlign w:val="superscript"/>
    </w:rPr>
  </w:style>
  <w:style w:type="paragraph" w:styleId="Intestazione">
    <w:name w:val="header"/>
    <w:basedOn w:val="Normale"/>
    <w:link w:val="IntestazioneCarattere"/>
    <w:uiPriority w:val="99"/>
    <w:semiHidden/>
    <w:unhideWhenUsed/>
    <w:rsid w:val="006A26DE"/>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A26DE"/>
    <w:rPr>
      <w:lang w:val="it-IT"/>
    </w:rPr>
  </w:style>
  <w:style w:type="paragraph" w:styleId="Pidipagina">
    <w:name w:val="footer"/>
    <w:basedOn w:val="Normale"/>
    <w:link w:val="PidipaginaCarattere"/>
    <w:uiPriority w:val="99"/>
    <w:unhideWhenUsed/>
    <w:rsid w:val="006A26DE"/>
    <w:pPr>
      <w:tabs>
        <w:tab w:val="center" w:pos="4819"/>
        <w:tab w:val="right" w:pos="9638"/>
      </w:tabs>
    </w:pPr>
  </w:style>
  <w:style w:type="character" w:customStyle="1" w:styleId="PidipaginaCarattere">
    <w:name w:val="Piè di pagina Carattere"/>
    <w:basedOn w:val="Carpredefinitoparagrafo"/>
    <w:link w:val="Pidipagina"/>
    <w:uiPriority w:val="99"/>
    <w:rsid w:val="006A26DE"/>
    <w:rPr>
      <w:lang w:val="it-IT"/>
    </w:rPr>
  </w:style>
  <w:style w:type="character" w:styleId="Collegamentoipertestuale">
    <w:name w:val="Hyperlink"/>
    <w:basedOn w:val="Carpredefinitoparagrafo"/>
    <w:uiPriority w:val="99"/>
    <w:unhideWhenUsed/>
    <w:rsid w:val="000C78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notedipastorale" TargetMode="External"/><Relationship Id="rId1" Type="http://schemas.openxmlformats.org/officeDocument/2006/relationships/hyperlink" Target="http://www.monaster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niverso">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BD5AF-C685-4985-802D-521DE727D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5060</Words>
  <Characters>28842</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Parrocchia</cp:lastModifiedBy>
  <cp:revision>10</cp:revision>
  <dcterms:created xsi:type="dcterms:W3CDTF">2021-09-06T15:25:00Z</dcterms:created>
  <dcterms:modified xsi:type="dcterms:W3CDTF">2021-10-04T17:13:00Z</dcterms:modified>
</cp:coreProperties>
</file>