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6E3F9" w14:textId="77777777" w:rsidR="001B14ED" w:rsidRDefault="001B14ED" w:rsidP="001B14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547CF5" w14:textId="77777777" w:rsidR="001B14ED" w:rsidRDefault="001B14ED" w:rsidP="001B14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4A9101" w14:textId="77777777" w:rsidR="008669DA" w:rsidRDefault="008669DA" w:rsidP="001B14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A9B094" w14:textId="77777777" w:rsidR="008669DA" w:rsidRDefault="008669DA" w:rsidP="001B14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E7CFBE" w14:textId="77777777" w:rsidR="008669DA" w:rsidRDefault="008669DA" w:rsidP="001B14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198BC7" w14:textId="77777777" w:rsidR="001B14ED" w:rsidRPr="00C7712F" w:rsidRDefault="001B14ED" w:rsidP="001E7BF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429F53" w14:textId="19B7A32B" w:rsidR="001E7BF5" w:rsidRDefault="001E7BF5" w:rsidP="001E7BF5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Corresponsabili nell’annuncio della misericordia </w:t>
      </w:r>
    </w:p>
    <w:p w14:paraId="4AE70832" w14:textId="03BA4474" w:rsidR="001E7BF5" w:rsidRDefault="001E7BF5" w:rsidP="001E7BF5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ai poveri del nostro tempo</w:t>
      </w:r>
    </w:p>
    <w:p w14:paraId="131456BE" w14:textId="34FB652A" w:rsidR="001B14ED" w:rsidRDefault="001B14ED" w:rsidP="00C77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4CD1B" w14:textId="77777777" w:rsidR="001E7BF5" w:rsidRPr="00C7712F" w:rsidRDefault="001E7BF5" w:rsidP="00C77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507DD6" w14:textId="7A3162F3" w:rsidR="001B14ED" w:rsidRPr="00C7712F" w:rsidRDefault="001E7BF5" w:rsidP="00C7712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C7712F" w:rsidRPr="00C7712F">
        <w:rPr>
          <w:rFonts w:ascii="Times New Roman" w:hAnsi="Times New Roman" w:cs="Times New Roman"/>
          <w:b/>
          <w:i/>
          <w:sz w:val="24"/>
          <w:szCs w:val="24"/>
        </w:rPr>
        <w:t>tinerario formativo</w:t>
      </w:r>
    </w:p>
    <w:p w14:paraId="0B5C246B" w14:textId="5AFAEA80" w:rsidR="001B14ED" w:rsidRPr="001E7BF5" w:rsidRDefault="00C7712F" w:rsidP="001E7BF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7712F">
        <w:rPr>
          <w:rFonts w:ascii="Times New Roman" w:hAnsi="Times New Roman" w:cs="Times New Roman"/>
          <w:b/>
          <w:i/>
          <w:sz w:val="24"/>
          <w:szCs w:val="24"/>
        </w:rPr>
        <w:t>attraverso l’ascolto comunitario della Parola di Dio</w:t>
      </w:r>
    </w:p>
    <w:p w14:paraId="68EDCE66" w14:textId="77777777" w:rsidR="001B14ED" w:rsidRPr="00C7712F" w:rsidRDefault="00C7712F" w:rsidP="008669DA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32"/>
          <w:szCs w:val="24"/>
        </w:rPr>
      </w:pPr>
      <w:r w:rsidRPr="00C7712F">
        <w:rPr>
          <w:rFonts w:ascii="Times New Roman" w:eastAsia="Calibri" w:hAnsi="Times New Roman" w:cs="Times New Roman"/>
          <w:b/>
          <w:i/>
          <w:sz w:val="32"/>
          <w:szCs w:val="24"/>
        </w:rPr>
        <w:t xml:space="preserve">Lectio </w:t>
      </w:r>
      <w:proofErr w:type="spellStart"/>
      <w:r w:rsidRPr="00C7712F">
        <w:rPr>
          <w:rFonts w:ascii="Times New Roman" w:eastAsia="Calibri" w:hAnsi="Times New Roman" w:cs="Times New Roman"/>
          <w:b/>
          <w:i/>
          <w:sz w:val="32"/>
          <w:szCs w:val="24"/>
        </w:rPr>
        <w:t>Divinae</w:t>
      </w:r>
      <w:proofErr w:type="spellEnd"/>
    </w:p>
    <w:p w14:paraId="0613FB5F" w14:textId="77777777" w:rsidR="001B14ED" w:rsidRPr="008669DA" w:rsidRDefault="001B14ED" w:rsidP="008669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9F1698" w14:textId="77777777" w:rsidR="001B14ED" w:rsidRPr="008669DA" w:rsidRDefault="001B14ED" w:rsidP="001B14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32B011" w14:textId="77777777" w:rsidR="001B14ED" w:rsidRDefault="001B14ED" w:rsidP="001B14ED">
      <w:pPr>
        <w:jc w:val="center"/>
      </w:pPr>
    </w:p>
    <w:p w14:paraId="5C9956C3" w14:textId="77777777" w:rsidR="001B14ED" w:rsidRDefault="001B14ED" w:rsidP="001B14ED">
      <w:pPr>
        <w:jc w:val="center"/>
      </w:pPr>
    </w:p>
    <w:p w14:paraId="01A267D6" w14:textId="77777777" w:rsidR="001B14ED" w:rsidRDefault="001B14ED" w:rsidP="001B14ED">
      <w:pPr>
        <w:jc w:val="center"/>
      </w:pPr>
    </w:p>
    <w:p w14:paraId="4E762CEC" w14:textId="77777777" w:rsidR="001B14ED" w:rsidRDefault="001B14ED" w:rsidP="001B14ED">
      <w:pPr>
        <w:jc w:val="center"/>
      </w:pPr>
    </w:p>
    <w:p w14:paraId="26A62BB5" w14:textId="77777777" w:rsidR="001B14ED" w:rsidRDefault="001B14ED" w:rsidP="001B14ED"/>
    <w:p w14:paraId="4FE7991E" w14:textId="77777777" w:rsidR="001B14ED" w:rsidRDefault="001B14ED" w:rsidP="001B14ED">
      <w:pPr>
        <w:spacing w:after="0"/>
        <w:jc w:val="center"/>
        <w:rPr>
          <w:rFonts w:ascii="Arial Black" w:hAnsi="Arial Black" w:cs="Times New Roman"/>
          <w:b/>
          <w:sz w:val="32"/>
          <w:szCs w:val="32"/>
        </w:rPr>
      </w:pPr>
    </w:p>
    <w:p w14:paraId="02E9EFFD" w14:textId="77777777" w:rsidR="001B14ED" w:rsidRDefault="001B14ED" w:rsidP="001B14ED">
      <w:pPr>
        <w:spacing w:after="0"/>
        <w:jc w:val="center"/>
        <w:rPr>
          <w:rFonts w:ascii="Arial Black" w:hAnsi="Arial Black" w:cs="Times New Roman"/>
          <w:b/>
          <w:sz w:val="32"/>
          <w:szCs w:val="32"/>
        </w:rPr>
      </w:pPr>
    </w:p>
    <w:p w14:paraId="63A87973" w14:textId="77777777" w:rsidR="001B14ED" w:rsidRDefault="001B14ED" w:rsidP="001B14ED">
      <w:pPr>
        <w:spacing w:after="0"/>
        <w:jc w:val="center"/>
        <w:rPr>
          <w:rFonts w:ascii="Arial Black" w:hAnsi="Arial Black" w:cs="Times New Roman"/>
          <w:b/>
          <w:sz w:val="32"/>
          <w:szCs w:val="32"/>
        </w:rPr>
      </w:pPr>
    </w:p>
    <w:p w14:paraId="514827FD" w14:textId="77777777" w:rsidR="001B14ED" w:rsidRDefault="001B14ED" w:rsidP="001B14ED">
      <w:pPr>
        <w:spacing w:after="0"/>
        <w:jc w:val="center"/>
        <w:rPr>
          <w:rFonts w:ascii="Arial Black" w:hAnsi="Arial Black" w:cs="Times New Roman"/>
          <w:b/>
          <w:sz w:val="32"/>
          <w:szCs w:val="32"/>
        </w:rPr>
      </w:pPr>
    </w:p>
    <w:p w14:paraId="58330560" w14:textId="77777777" w:rsidR="001B14ED" w:rsidRDefault="001B14ED" w:rsidP="001B14ED">
      <w:pPr>
        <w:spacing w:after="0"/>
        <w:jc w:val="center"/>
        <w:rPr>
          <w:rFonts w:ascii="Arial Black" w:hAnsi="Arial Black" w:cs="Times New Roman"/>
          <w:b/>
          <w:sz w:val="32"/>
          <w:szCs w:val="32"/>
        </w:rPr>
      </w:pPr>
    </w:p>
    <w:sectPr w:rsidR="001B14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4ED"/>
    <w:rsid w:val="001B14ED"/>
    <w:rsid w:val="001E7BF5"/>
    <w:rsid w:val="008669DA"/>
    <w:rsid w:val="00B22DD1"/>
    <w:rsid w:val="00C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AC9B"/>
  <w15:chartTrackingRefBased/>
  <w15:docId w15:val="{3937005C-75C3-4F9D-ABD4-D9BEF7A6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14E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Parrocchia</dc:creator>
  <cp:keywords/>
  <dc:description/>
  <cp:lastModifiedBy>Piero Tundo</cp:lastModifiedBy>
  <cp:revision>5</cp:revision>
  <dcterms:created xsi:type="dcterms:W3CDTF">2019-07-15T17:11:00Z</dcterms:created>
  <dcterms:modified xsi:type="dcterms:W3CDTF">2021-09-16T09:37:00Z</dcterms:modified>
</cp:coreProperties>
</file>